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11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日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22至29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施工人员：19人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配电房并网柜制作桥架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厂房屋面</w:t>
            </w:r>
            <w:bookmarkStart w:id="0" w:name="_GoBack"/>
            <w:bookmarkEnd w:id="0"/>
            <w:r>
              <w:rPr>
                <w:rFonts w:hint="eastAsia"/>
                <w:sz w:val="30"/>
                <w:lang w:val="en-US" w:eastAsia="zh-CN"/>
              </w:rPr>
              <w:t>组件安装，焊接接地扁铁，水管套丝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0AE6C96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6B7502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6F61489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2123809"/>
    <w:rsid w:val="43053867"/>
    <w:rsid w:val="433F13C8"/>
    <w:rsid w:val="43404F8D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098645D"/>
    <w:rsid w:val="610953BA"/>
    <w:rsid w:val="6458100A"/>
    <w:rsid w:val="64FD6FEE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276370F"/>
    <w:rsid w:val="73094BE3"/>
    <w:rsid w:val="73100627"/>
    <w:rsid w:val="731A339D"/>
    <w:rsid w:val="7366639A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185</Characters>
  <TotalTime>41</TotalTime>
  <ScaleCrop>false</ScaleCrop>
  <LinksUpToDate>false</LinksUpToDate>
  <CharactersWithSpaces>258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2022-09-15T10:14:57Z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