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7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三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22至33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施工人员：16人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配电房并网柜敷设</w:t>
            </w:r>
            <w:bookmarkStart w:id="0" w:name="_GoBack"/>
            <w:bookmarkEnd w:id="0"/>
            <w:r>
              <w:rPr>
                <w:rFonts w:hint="default"/>
                <w:sz w:val="30"/>
                <w:lang w:val="en-US" w:eastAsia="zh-CN"/>
              </w:rPr>
              <w:t>电缆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厂房屋面支架安装</w:t>
            </w:r>
            <w:r>
              <w:rPr>
                <w:rFonts w:hint="eastAsia"/>
                <w:sz w:val="30"/>
                <w:lang w:val="en-US" w:eastAsia="zh-CN"/>
              </w:rPr>
              <w:t>，敷设4平方线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6F61489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2123809"/>
    <w:rsid w:val="43053867"/>
    <w:rsid w:val="433F13C8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4FD6FEE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3094BE3"/>
    <w:rsid w:val="73100627"/>
    <w:rsid w:val="731A339D"/>
    <w:rsid w:val="7366639A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174</Characters>
  <TotalTime>33</TotalTime>
  <ScaleCrop>false</ScaleCrop>
  <LinksUpToDate>false</LinksUpToDate>
  <CharactersWithSpaces>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2022-09-15T10:01:40Z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