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因项目特殊性，施工方未能</w:t>
      </w:r>
      <w:bookmarkStart w:id="0" w:name="_GoBack"/>
      <w:bookmarkEnd w:id="0"/>
      <w:r>
        <w:rPr>
          <w:rFonts w:hint="eastAsia"/>
          <w:lang w:val="en-US" w:eastAsia="zh-CN"/>
        </w:rPr>
        <w:t>提供每日日报，监理日志未能上传，需后期同施工方一起补齐后再统一上传。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77880525"/>
    <w:rsid w:val="7788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2023-06-17T07:40:00Z</dcterms:created>
  <dc:creator>天</dc:creator>
  <cp:lastModifiedBy>天</cp:lastModifiedBy>
  <dcterms:modified xsi:type="dcterms:W3CDTF">2023-06-17T07:43:47Z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EA418D627094454EBFC2435F582E44F2_11</vt:lpwstr>
  </property>
</Properties>
</file>