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 w:eastAsiaTheme="min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工程名称：浙江嘉善天凝镇综合智慧零碳电厂项目（一期）</w:t>
      </w:r>
      <w:r>
        <w:rPr>
          <w:rFonts w:hint="eastAsia"/>
          <w:sz w:val="24"/>
          <w:szCs w:val="24"/>
          <w:lang w:val="en-US" w:eastAsia="zh-CN"/>
        </w:rPr>
        <w:t>23.5MW47MWh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1200" w:firstLineChars="500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default"/>
          <w:sz w:val="24"/>
          <w:szCs w:val="24"/>
          <w:lang w:val="en-US" w:eastAsia="zh-CN"/>
        </w:rPr>
        <w:t>浙江泛洋特种装配设备有限公司综合智慧能源项目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84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4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>
            <w:pPr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  2023 年 08月03日   星期四</w:t>
            </w:r>
            <w:bookmarkStart w:id="0" w:name="_GoBack"/>
            <w:bookmarkEnd w:id="0"/>
          </w:p>
        </w:tc>
        <w:tc>
          <w:tcPr>
            <w:tcW w:w="1193" w:type="dxa"/>
            <w:gridSpan w:val="2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气候</w:t>
            </w:r>
          </w:p>
        </w:tc>
        <w:tc>
          <w:tcPr>
            <w:tcW w:w="1098" w:type="dxa"/>
            <w:gridSpan w:val="2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雷阵雨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26℃-33℃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监理人员动态： 2人</w:t>
            </w:r>
          </w:p>
        </w:tc>
        <w:tc>
          <w:tcPr>
            <w:tcW w:w="3425" w:type="dxa"/>
            <w:gridSpan w:val="4"/>
            <w:vMerge w:val="restart"/>
          </w:tcPr>
          <w:p>
            <w:pPr>
              <w:jc w:val="left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材料进场、见证取样、合格情况：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 xml:space="preserve">施工方人员动态：施工人员0人  管理人员0人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097" w:type="dxa"/>
            <w:gridSpan w:val="6"/>
            <w:vAlign w:val="center"/>
          </w:tcPr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  <w:t>施工机械动态：</w:t>
            </w:r>
          </w:p>
          <w:p>
            <w:pPr>
              <w:jc w:val="left"/>
              <w:rPr>
                <w:rFonts w:hint="default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  <w:tc>
          <w:tcPr>
            <w:tcW w:w="3425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kern w:val="2"/>
                <w:sz w:val="21"/>
                <w:szCs w:val="22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整理监理资料。</w:t>
            </w: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584" w:type="dxa"/>
            <w:vMerge w:val="restart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</w:t>
            </w:r>
          </w:p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>
            <w:pPr>
              <w:spacing w:line="400" w:lineRule="exact"/>
              <w:ind w:firstLine="252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0" w:hRule="atLeast"/>
          <w:jc w:val="center"/>
        </w:trPr>
        <w:tc>
          <w:tcPr>
            <w:tcW w:w="584" w:type="dxa"/>
            <w:vMerge w:val="continue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>
            <w:pPr>
              <w:spacing w:before="280" w:after="280" w:line="480" w:lineRule="exact"/>
              <w:rPr>
                <w:rFonts w:hint="eastAsia" w:ascii="华文宋体" w:hAnsi="华文宋体" w:eastAsia="华文宋体" w:cs="华文宋体"/>
                <w:b w:val="0"/>
                <w:bCs w:val="0"/>
                <w:i w:val="0"/>
                <w:iCs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 w:val="0"/>
                <w:i w:val="0"/>
                <w:iCs w:val="0"/>
                <w:sz w:val="24"/>
                <w:szCs w:val="24"/>
              </w:rPr>
              <w:t>平高集团有限公司</w:t>
            </w:r>
          </w:p>
          <w:p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6428" w:type="dxa"/>
            <w:gridSpan w:val="7"/>
            <w:vAlign w:val="center"/>
          </w:tcPr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因现场无作业场地，未施工。</w:t>
            </w:r>
          </w:p>
          <w:p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3"/>
                <w:szCs w:val="23"/>
                <w:lang w:val="en-US" w:eastAsia="zh-CN"/>
              </w:rPr>
            </w:pPr>
            <w:r>
              <w:rPr>
                <w:rFonts w:hint="eastAsia" w:hAnsi="宋体" w:eastAsia="宋体" w:cs="宋体"/>
                <w:spacing w:val="8"/>
                <w:sz w:val="23"/>
                <w:szCs w:val="23"/>
                <w:lang w:val="en-US" w:eastAsia="zh-C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584" w:type="dxa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1631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lang w:val="en-US" w:eastAsia="zh-CN"/>
              </w:rPr>
            </w:pPr>
          </w:p>
        </w:tc>
        <w:tc>
          <w:tcPr>
            <w:tcW w:w="1607" w:type="dxa"/>
            <w:gridSpan w:val="2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lang w:val="en-US" w:eastAsia="zh-CN"/>
              </w:rPr>
              <w:t xml:space="preserve">      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597672"/>
    <w:rsid w:val="01CE757E"/>
    <w:rsid w:val="03F62938"/>
    <w:rsid w:val="05DD246D"/>
    <w:rsid w:val="07C53F72"/>
    <w:rsid w:val="08AB05A8"/>
    <w:rsid w:val="092E5E73"/>
    <w:rsid w:val="0A287A2F"/>
    <w:rsid w:val="0A8A5544"/>
    <w:rsid w:val="0B747377"/>
    <w:rsid w:val="0B835865"/>
    <w:rsid w:val="0C322DE7"/>
    <w:rsid w:val="0E083E00"/>
    <w:rsid w:val="0E8042DE"/>
    <w:rsid w:val="0F352AEA"/>
    <w:rsid w:val="0F64150A"/>
    <w:rsid w:val="10345380"/>
    <w:rsid w:val="11A11CDB"/>
    <w:rsid w:val="12217B86"/>
    <w:rsid w:val="12540AD2"/>
    <w:rsid w:val="12EA53FF"/>
    <w:rsid w:val="18B3705E"/>
    <w:rsid w:val="196E3E22"/>
    <w:rsid w:val="1A1670B5"/>
    <w:rsid w:val="1ABA26AF"/>
    <w:rsid w:val="1B866CAC"/>
    <w:rsid w:val="1CA76C1B"/>
    <w:rsid w:val="1D6C3DEA"/>
    <w:rsid w:val="1D8C1E16"/>
    <w:rsid w:val="1E971C17"/>
    <w:rsid w:val="1F052C75"/>
    <w:rsid w:val="214B2B9E"/>
    <w:rsid w:val="223C14BC"/>
    <w:rsid w:val="240B47D0"/>
    <w:rsid w:val="25EB42DB"/>
    <w:rsid w:val="2604539D"/>
    <w:rsid w:val="27F356C9"/>
    <w:rsid w:val="28824A32"/>
    <w:rsid w:val="293121C5"/>
    <w:rsid w:val="2938194C"/>
    <w:rsid w:val="2B0A5203"/>
    <w:rsid w:val="2B97753F"/>
    <w:rsid w:val="2D334CD1"/>
    <w:rsid w:val="2F794705"/>
    <w:rsid w:val="2FFE620F"/>
    <w:rsid w:val="30055101"/>
    <w:rsid w:val="30CE0A81"/>
    <w:rsid w:val="321C5F47"/>
    <w:rsid w:val="32200F8E"/>
    <w:rsid w:val="34544093"/>
    <w:rsid w:val="353B17CC"/>
    <w:rsid w:val="376643CE"/>
    <w:rsid w:val="38350283"/>
    <w:rsid w:val="3A046EB6"/>
    <w:rsid w:val="3CFB076D"/>
    <w:rsid w:val="3D3E2CA1"/>
    <w:rsid w:val="3D8316E7"/>
    <w:rsid w:val="3EB2553E"/>
    <w:rsid w:val="3FCC262F"/>
    <w:rsid w:val="47764260"/>
    <w:rsid w:val="47A7338C"/>
    <w:rsid w:val="498F5D8A"/>
    <w:rsid w:val="49AD6025"/>
    <w:rsid w:val="49D300C5"/>
    <w:rsid w:val="4A3634C7"/>
    <w:rsid w:val="4AE040EB"/>
    <w:rsid w:val="4B9E4B07"/>
    <w:rsid w:val="4BC0573E"/>
    <w:rsid w:val="4C2819F6"/>
    <w:rsid w:val="4C7B3413"/>
    <w:rsid w:val="4F5D1D8D"/>
    <w:rsid w:val="5029091A"/>
    <w:rsid w:val="521052AC"/>
    <w:rsid w:val="5312700B"/>
    <w:rsid w:val="539003B8"/>
    <w:rsid w:val="56BF51E2"/>
    <w:rsid w:val="574C079D"/>
    <w:rsid w:val="57D83E10"/>
    <w:rsid w:val="580D621A"/>
    <w:rsid w:val="58F4004E"/>
    <w:rsid w:val="59C50AA7"/>
    <w:rsid w:val="5A2E1606"/>
    <w:rsid w:val="5AAC3332"/>
    <w:rsid w:val="5B417F1E"/>
    <w:rsid w:val="5B815734"/>
    <w:rsid w:val="5C904CB9"/>
    <w:rsid w:val="5D7E0FB5"/>
    <w:rsid w:val="5DC138C3"/>
    <w:rsid w:val="5DD62B9F"/>
    <w:rsid w:val="6095763E"/>
    <w:rsid w:val="61C75EAF"/>
    <w:rsid w:val="632B573B"/>
    <w:rsid w:val="63DC07E4"/>
    <w:rsid w:val="64040472"/>
    <w:rsid w:val="64D43BB1"/>
    <w:rsid w:val="64E12F99"/>
    <w:rsid w:val="66415276"/>
    <w:rsid w:val="668533B4"/>
    <w:rsid w:val="67177D85"/>
    <w:rsid w:val="683C09C0"/>
    <w:rsid w:val="68986367"/>
    <w:rsid w:val="696A7928"/>
    <w:rsid w:val="699E07C7"/>
    <w:rsid w:val="69DA57C5"/>
    <w:rsid w:val="6A0942FC"/>
    <w:rsid w:val="6C4909E0"/>
    <w:rsid w:val="6C6B1E90"/>
    <w:rsid w:val="6CD03737"/>
    <w:rsid w:val="6F4B5F55"/>
    <w:rsid w:val="6FF61BA7"/>
    <w:rsid w:val="701C03B7"/>
    <w:rsid w:val="70765B1C"/>
    <w:rsid w:val="72F0605A"/>
    <w:rsid w:val="73AA26AC"/>
    <w:rsid w:val="7641428F"/>
    <w:rsid w:val="76B02FC3"/>
    <w:rsid w:val="76C50403"/>
    <w:rsid w:val="775F37AE"/>
    <w:rsid w:val="77AF5D65"/>
    <w:rsid w:val="78535C5E"/>
    <w:rsid w:val="799314ED"/>
    <w:rsid w:val="7AC878BC"/>
    <w:rsid w:val="7C255209"/>
    <w:rsid w:val="7C6965E2"/>
    <w:rsid w:val="7D0821F2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233</Words>
  <Characters>257</Characters>
  <Lines>0</Lines>
  <Paragraphs>0</Paragraphs>
  <TotalTime>18</TotalTime>
  <ScaleCrop>false</ScaleCrop>
  <LinksUpToDate>false</LinksUpToDate>
  <CharactersWithSpaces>618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WPS_1624587906</cp:lastModifiedBy>
  <dcterms:modified xsi:type="dcterms:W3CDTF">2023-08-04T03:17:19Z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EA5241C841984204A6AC83E9E0219581</vt:lpwstr>
  </property>
</Properties>
</file>