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bookmarkStart w:id="1" w:name="_GoBack"/>
      <w:bookmarkEnd w:id="1"/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巡视检查仓库立柱焊接情况；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巡视检查南泗小六五（第一户谢严开家）支架安装情况、（第二户谢立军家）支架安装情况。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经检查，发现南泗小六五（谢立军家）支架安装仍存在安装螺栓未紧固等情况，已现场督促整改完成。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1、1#班组（南泗大宝村）施工4人，光伏线缆敷设完成；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2、3#班组（正龙东阳村）施工4人，光伏线缆敷设完成；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3、7#班组（南泗读村）施工5人 ，光伏线缆敷设、逆变器接线完成；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4、8#班组（南泗小六五）施工4人， 支架安装完成；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5、9#班组（南泗小六五）施工4人，支架安装完成；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6、11#班组（城厢关家岭）施工4人，立柱安装。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正龙乡大王村支架安装完成、组件安装完成。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EE6998"/>
    <w:rsid w:val="35650989"/>
    <w:rsid w:val="35683252"/>
    <w:rsid w:val="3AB00D43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62F977B5"/>
    <w:rsid w:val="6B0C1EB5"/>
    <w:rsid w:val="6B7B6B12"/>
    <w:rsid w:val="6BEB3DE1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751</Words>
  <Characters>768</Characters>
  <Lines>2</Lines>
  <Paragraphs>1</Paragraphs>
  <TotalTime>18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2023-08-01T10:49:12Z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