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监理日志</w:t>
      </w:r>
    </w:p>
    <w:p>
      <w:pPr>
        <w:spacing w:line="360" w:lineRule="auto"/>
        <w:ind w:left="210" w:leftChars="100"/>
        <w:rPr>
          <w:rFonts w:hint="eastAsia" w:eastAsiaTheme="minorEastAsia"/>
          <w:sz w:val="24"/>
          <w:lang w:val="en-US" w:eastAsia="zh-CN"/>
        </w:rPr>
      </w:pPr>
      <w:r>
        <w:rPr>
          <w:rFonts w:hint="eastAsia"/>
          <w:sz w:val="24"/>
        </w:rPr>
        <w:t>日期：</w:t>
      </w:r>
      <w:r>
        <w:rPr>
          <w:sz w:val="24"/>
          <w:u w:val="single"/>
        </w:rPr>
        <w:t>202</w:t>
      </w:r>
      <w:r>
        <w:rPr>
          <w:rFonts w:hint="eastAsia"/>
          <w:sz w:val="24"/>
          <w:u w:val="single"/>
          <w:lang w:val="en-US" w:eastAsia="zh-CN"/>
        </w:rPr>
        <w:t>3</w:t>
      </w:r>
      <w:r>
        <w:rPr>
          <w:rFonts w:hint="eastAsia"/>
          <w:sz w:val="24"/>
        </w:rPr>
        <w:t>年</w:t>
      </w:r>
      <w:r>
        <w:rPr>
          <w:rFonts w:hint="eastAsia"/>
          <w:sz w:val="24"/>
          <w:u w:val="single"/>
          <w:lang w:val="en-US" w:eastAsia="zh-CN"/>
        </w:rPr>
        <w:t>10</w:t>
      </w:r>
      <w:r>
        <w:rPr>
          <w:rFonts w:hint="eastAsia"/>
          <w:sz w:val="24"/>
        </w:rPr>
        <w:t>月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>25</w:t>
      </w:r>
      <w:r>
        <w:rPr>
          <w:rFonts w:hint="eastAsia"/>
          <w:sz w:val="24"/>
        </w:rPr>
        <w:t>日</w:t>
      </w:r>
      <w:r>
        <w:rPr>
          <w:sz w:val="24"/>
        </w:rPr>
        <w:t xml:space="preserve">                                 </w:t>
      </w:r>
      <w:r>
        <w:rPr>
          <w:rFonts w:hint="eastAsia"/>
          <w:sz w:val="24"/>
        </w:rPr>
        <w:t>天气：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>晴</w:t>
      </w:r>
    </w:p>
    <w:p>
      <w:pPr>
        <w:spacing w:line="360" w:lineRule="auto"/>
        <w:ind w:left="210" w:leftChars="100" w:firstLine="480" w:firstLineChars="200"/>
        <w:rPr>
          <w:rFonts w:ascii="宋体" w:hAnsi="宋体" w:eastAsia="宋体" w:cs="宋体"/>
          <w:sz w:val="24"/>
          <w:u w:val="single"/>
        </w:rPr>
      </w:pPr>
      <w:r>
        <w:rPr>
          <w:rFonts w:hint="eastAsia"/>
          <w:sz w:val="24"/>
        </w:rPr>
        <w:t>星期：</w:t>
      </w:r>
      <w:r>
        <w:rPr>
          <w:rFonts w:hint="eastAsia"/>
          <w:sz w:val="24"/>
          <w:u w:val="single"/>
          <w:lang w:val="en-US" w:eastAsia="zh-CN"/>
        </w:rPr>
        <w:t>三</w:t>
      </w:r>
      <w:r>
        <w:rPr>
          <w:sz w:val="24"/>
          <w:u w:val="single"/>
        </w:rPr>
        <w:t xml:space="preserve"> </w:t>
      </w:r>
      <w:r>
        <w:rPr>
          <w:sz w:val="24"/>
        </w:rPr>
        <w:t xml:space="preserve">                                     </w:t>
      </w:r>
      <w:r>
        <w:rPr>
          <w:rFonts w:hint="eastAsia"/>
          <w:sz w:val="24"/>
        </w:rPr>
        <w:t>气温：</w:t>
      </w:r>
      <w:r>
        <w:rPr>
          <w:rFonts w:hint="eastAsia"/>
          <w:sz w:val="24"/>
          <w:u w:val="single"/>
          <w:lang w:val="en-US" w:eastAsia="zh-CN"/>
        </w:rPr>
        <w:t>21</w:t>
      </w:r>
      <w:r>
        <w:rPr>
          <w:rFonts w:hint="eastAsia"/>
          <w:sz w:val="24"/>
          <w:u w:val="single"/>
        </w:rPr>
        <w:t>—</w:t>
      </w:r>
      <w:r>
        <w:rPr>
          <w:rFonts w:hint="eastAsia"/>
          <w:sz w:val="24"/>
          <w:u w:val="single"/>
          <w:lang w:val="en-US" w:eastAsia="zh-CN"/>
        </w:rPr>
        <w:t>31</w:t>
      </w:r>
      <w:r>
        <w:rPr>
          <w:rFonts w:hint="eastAsia" w:ascii="宋体" w:hAnsi="宋体" w:eastAsia="宋体" w:cs="宋体"/>
          <w:sz w:val="24"/>
          <w:u w:val="single"/>
        </w:rPr>
        <w:t>℃</w:t>
      </w:r>
    </w:p>
    <w:p>
      <w:pPr>
        <w:spacing w:line="360" w:lineRule="auto"/>
        <w:ind w:left="210" w:leftChars="1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工程名称：</w:t>
      </w:r>
      <w:r>
        <w:rPr>
          <w:rFonts w:hint="eastAsia"/>
        </w:rPr>
        <w:t>兴宾区整区分布式光伏30万千瓦</w:t>
      </w:r>
      <w:bookmarkStart w:id="0" w:name="OLE_LINK1"/>
      <w:r>
        <w:rPr>
          <w:rFonts w:hint="eastAsia"/>
        </w:rPr>
        <w:t>（一期12万千瓦）</w:t>
      </w:r>
      <w:bookmarkEnd w:id="0"/>
      <w:r>
        <w:rPr>
          <w:rFonts w:hint="eastAsia"/>
        </w:rPr>
        <w:t>户用分布式光伏项目</w:t>
      </w:r>
    </w:p>
    <w:tbl>
      <w:tblPr>
        <w:tblStyle w:val="5"/>
        <w:tblW w:w="9930" w:type="dxa"/>
        <w:tblInd w:w="-40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6"/>
        <w:gridCol w:w="1244"/>
        <w:gridCol w:w="74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7" w:hRule="atLeast"/>
        </w:trPr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LrV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监 理 工 作 情 况</w:t>
            </w:r>
          </w:p>
        </w:tc>
        <w:tc>
          <w:tcPr>
            <w:tcW w:w="8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numPr>
                <w:ilvl w:val="0"/>
                <w:numId w:val="0"/>
              </w:numPr>
              <w:spacing w:line="360" w:lineRule="auto"/>
              <w:ind w:right="164" w:rightChars="78" w:firstLine="720" w:firstLineChars="300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质量：</w:t>
            </w:r>
          </w:p>
          <w:p>
            <w:pPr>
              <w:pStyle w:val="2"/>
              <w:numPr>
                <w:ilvl w:val="0"/>
                <w:numId w:val="1"/>
              </w:numPr>
              <w:spacing w:line="360" w:lineRule="auto"/>
              <w:ind w:right="164" w:rightChars="78" w:firstLine="720" w:firstLineChars="300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巡视检查寺山镇户主潘作很现场立柱安装情况；</w:t>
            </w:r>
          </w:p>
          <w:p>
            <w:pPr>
              <w:pStyle w:val="2"/>
              <w:numPr>
                <w:ilvl w:val="0"/>
                <w:numId w:val="1"/>
              </w:numPr>
              <w:spacing w:line="360" w:lineRule="auto"/>
              <w:ind w:right="164" w:rightChars="78" w:firstLine="720" w:firstLineChars="300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巡视检查寺山村委会户主李大志现场组件安装情况。</w:t>
            </w:r>
          </w:p>
          <w:p>
            <w:pPr>
              <w:pStyle w:val="2"/>
              <w:numPr>
                <w:ilvl w:val="0"/>
                <w:numId w:val="0"/>
              </w:numPr>
              <w:spacing w:line="360" w:lineRule="auto"/>
              <w:ind w:right="164" w:rightChars="78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今日现场未发现相关质量问题。</w:t>
            </w:r>
          </w:p>
          <w:p>
            <w:pPr>
              <w:pStyle w:val="2"/>
              <w:numPr>
                <w:ilvl w:val="0"/>
                <w:numId w:val="0"/>
              </w:numPr>
              <w:spacing w:line="360" w:lineRule="auto"/>
              <w:ind w:right="164" w:rightChars="78" w:firstLine="720" w:firstLineChars="30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安全文明施工：</w:t>
            </w:r>
          </w:p>
          <w:p>
            <w:pPr>
              <w:pStyle w:val="2"/>
              <w:numPr>
                <w:ilvl w:val="0"/>
                <w:numId w:val="0"/>
              </w:numPr>
              <w:spacing w:line="360" w:lineRule="auto"/>
              <w:ind w:right="164" w:rightChars="78" w:firstLine="720" w:firstLineChars="300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今日安全文明施工在可控制范围内。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LrV"/>
            <w:vAlign w:val="center"/>
          </w:tcPr>
          <w:p>
            <w:pPr>
              <w:spacing w:line="360" w:lineRule="auto"/>
              <w:ind w:left="210" w:leftChars="100" w:right="113"/>
              <w:jc w:val="both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施 工 情 况</w:t>
            </w: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210" w:leftChars="10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施工单位</w:t>
            </w:r>
          </w:p>
        </w:tc>
        <w:tc>
          <w:tcPr>
            <w:tcW w:w="7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210" w:leftChars="100" w:firstLine="1200" w:firstLineChars="500"/>
              <w:jc w:val="both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施工内容及进度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2" w:hRule="atLeast"/>
        </w:trPr>
        <w:tc>
          <w:tcPr>
            <w:tcW w:w="12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left="210" w:leftChars="100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left="210" w:leftChars="100" w:right="113"/>
              <w:jc w:val="center"/>
              <w:rPr>
                <w:rFonts w:ascii="宋体" w:hAnsi="宋体" w:eastAsia="宋体" w:cs="宋体"/>
                <w:kern w:val="2"/>
                <w:sz w:val="24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中国水利水电第十工程局有限公司</w:t>
            </w:r>
            <w:r>
              <w:rPr>
                <w:rFonts w:ascii="Times New Roman" w:hAnsi="Times New Roman" w:eastAsia="宋体" w:cs="Times New Roman"/>
                <w:kern w:val="0"/>
                <w:sz w:val="20"/>
              </w:rPr>
              <w:t xml:space="preserve"> </w:t>
            </w:r>
          </w:p>
        </w:tc>
        <w:tc>
          <w:tcPr>
            <w:tcW w:w="7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今日施工情况：</w:t>
            </w:r>
          </w:p>
          <w:p>
            <w:pPr>
              <w:pStyle w:val="2"/>
              <w:numPr>
                <w:ilvl w:val="0"/>
                <w:numId w:val="2"/>
              </w:numPr>
              <w:spacing w:line="360" w:lineRule="auto"/>
              <w:ind w:left="360" w:leftChars="0" w:firstLine="0" w:firstLineChars="0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城厢镇路塘村户主肖欢详现场组件安装，施工人员4人；</w:t>
            </w:r>
          </w:p>
          <w:p>
            <w:pPr>
              <w:pStyle w:val="2"/>
              <w:numPr>
                <w:ilvl w:val="0"/>
                <w:numId w:val="2"/>
              </w:numPr>
              <w:spacing w:line="360" w:lineRule="auto"/>
              <w:ind w:left="360" w:leftChars="0" w:firstLine="0" w:firstLineChars="0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寺山村委会户主李大志现场组件安装，施工人员6人；</w:t>
            </w:r>
          </w:p>
          <w:p>
            <w:pPr>
              <w:pStyle w:val="2"/>
              <w:numPr>
                <w:ilvl w:val="0"/>
                <w:numId w:val="2"/>
              </w:numPr>
              <w:spacing w:line="360" w:lineRule="auto"/>
              <w:ind w:left="360" w:leftChars="0" w:firstLine="0" w:firstLineChars="0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正龙乡东阳村户主肖瑞德现场组件安装，施工人员5人；</w:t>
            </w:r>
          </w:p>
          <w:p>
            <w:pPr>
              <w:pStyle w:val="2"/>
              <w:numPr>
                <w:ilvl w:val="0"/>
                <w:numId w:val="2"/>
              </w:numPr>
              <w:spacing w:line="360" w:lineRule="auto"/>
              <w:ind w:left="360" w:leftChars="0" w:firstLine="0" w:firstLineChars="0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寺山镇大村户主何祖焕现场组件安装，施工人员4人；</w:t>
            </w:r>
          </w:p>
          <w:p>
            <w:pPr>
              <w:pStyle w:val="2"/>
              <w:numPr>
                <w:ilvl w:val="0"/>
                <w:numId w:val="2"/>
              </w:numPr>
              <w:spacing w:line="360" w:lineRule="auto"/>
              <w:ind w:left="360" w:leftChars="0" w:firstLine="0" w:firstLineChars="0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城厢镇老背岭村户主韦汉昌现场支架安装，施工人员5人；</w:t>
            </w:r>
          </w:p>
          <w:p>
            <w:pPr>
              <w:pStyle w:val="2"/>
              <w:numPr>
                <w:ilvl w:val="0"/>
                <w:numId w:val="2"/>
              </w:numPr>
              <w:spacing w:line="360" w:lineRule="auto"/>
              <w:ind w:left="360" w:leftChars="0" w:firstLine="0" w:firstLineChars="0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城厢镇林村户主韦凤英（2）现场立柱安装，施工人员3人；</w:t>
            </w:r>
          </w:p>
          <w:p>
            <w:pPr>
              <w:pStyle w:val="2"/>
              <w:numPr>
                <w:ilvl w:val="0"/>
                <w:numId w:val="2"/>
              </w:numPr>
              <w:spacing w:line="360" w:lineRule="auto"/>
              <w:ind w:left="360" w:leftChars="0" w:firstLine="0" w:firstLineChars="0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寺山镇户主潘作很现场立柱安装，施工人员5人；</w:t>
            </w:r>
          </w:p>
          <w:p>
            <w:pPr>
              <w:pStyle w:val="2"/>
              <w:numPr>
                <w:ilvl w:val="0"/>
                <w:numId w:val="2"/>
              </w:numPr>
              <w:spacing w:line="360" w:lineRule="auto"/>
              <w:ind w:left="360" w:leftChars="0" w:firstLine="0" w:firstLineChars="0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三五乡户主韦国宏现场立柱安装，施工人员4人。</w:t>
            </w:r>
            <w:bookmarkStart w:id="1" w:name="_GoBack"/>
            <w:bookmarkEnd w:id="1"/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累计施工情况：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石牙乡能子新村（1户户主韦振乡）安装工程已完成，（40张545W组件，0.022MW）未并网；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城厢镇红塘村（1户户主石有宁）安装工程已完成，（44张545W组件，0.024MW）未并网；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城厢镇凡村（1户户主韦秀京）安装工程已完成，（55张545W组件，0.030MW）已并网；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正龙乡东阳村（1户户主肖金昌）安装工程已完成，（60张545W组件，0.032MW）未并网；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南泗大宝村（1户户主谢国吹）安装工程已完成，（44张545W组件,0.024MW）已并网；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正龙乡歪必新村（1户户主吴治陆）安装工程已完成，（49张545W组件，0.027MW）未并网；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山峡村（户主潘成华）安装工程已完成，（44张545W组件，0.024MW）已并网；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南泗读村（1户户主韦付脑）安装工程已完成，（54张545W组件，0.029MW）未并网；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正龙乡大王村（1户户主韦建平）安装工程已完成，（58张545W组件，0.032MW）未并网；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南泗小六五村（1户户主谢立军）安装工程已完成，（54张545W组件，0.029MW）已并网；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南泗小六五村（1户户主谢延开）安装工程已完成，（48张545W组件，0.026MW）未并网；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城厢镇关家岭村（户主林元春）安装工程已完成，（44张545W组件，0.024MW）未并网；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寺山镇苏村（户主韦永朋）安装工程已完成，（54张545W组件，0.029MW）已并网；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hint="default" w:ascii="宋体" w:hAnsi="宋体" w:eastAsia="宋体" w:cs="Times New Roman"/>
                <w:kern w:val="2"/>
                <w:sz w:val="24"/>
                <w:lang w:val="en-US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正龙乡（户主陈志昌）安装工程已完成，（46张545W组件，0.025MW）未并网；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hint="default" w:ascii="宋体" w:hAnsi="宋体" w:eastAsia="宋体" w:cs="Times New Roman"/>
                <w:kern w:val="2"/>
                <w:sz w:val="24"/>
                <w:lang w:val="en-US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南泗乡高岭村（户主罗德得）安装完成（49张545W组件）；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hint="default" w:ascii="宋体" w:hAnsi="宋体" w:eastAsia="宋体" w:cs="Times New Roman"/>
                <w:kern w:val="2"/>
                <w:sz w:val="24"/>
                <w:lang w:val="en-US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城厢镇平安村（户主罗详耐）安装完成（55张545W组件，0.030MW）；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hint="default" w:ascii="宋体" w:hAnsi="宋体" w:eastAsia="宋体" w:cs="Times New Roman"/>
                <w:kern w:val="2"/>
                <w:sz w:val="24"/>
                <w:lang w:val="en-US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城厢镇林村（户主韦凤英）安装完成（65张545W组件，0.035MW）；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224" w:firstLine="0" w:firstLineChars="0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大湾老塘步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户主左志完</w:t>
            </w:r>
            <w:r>
              <w:rPr>
                <w:rFonts w:hint="eastAsia"/>
                <w:sz w:val="24"/>
                <w:lang w:eastAsia="zh-CN"/>
              </w:rPr>
              <w:t>）</w:t>
            </w:r>
            <w:r>
              <w:rPr>
                <w:rFonts w:hint="eastAsia"/>
                <w:sz w:val="24"/>
                <w:lang w:val="en-US" w:eastAsia="zh-CN"/>
              </w:rPr>
              <w:t>安装完成（45张545W组件，0.025MW）；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224" w:firstLine="0" w:firstLineChars="0"/>
              <w:rPr>
                <w:rFonts w:hint="default" w:ascii="宋体" w:hAnsi="宋体" w:eastAsia="宋体" w:cs="Times New Roman"/>
                <w:kern w:val="2"/>
                <w:sz w:val="24"/>
                <w:lang w:val="en-US"/>
              </w:rPr>
            </w:pPr>
            <w:r>
              <w:rPr>
                <w:rFonts w:hint="eastAsia"/>
                <w:sz w:val="24"/>
              </w:rPr>
              <w:t>大湾夏至村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户主何中秋</w:t>
            </w:r>
            <w:r>
              <w:rPr>
                <w:rFonts w:hint="eastAsia"/>
                <w:sz w:val="24"/>
                <w:lang w:eastAsia="zh-CN"/>
              </w:rPr>
              <w:t>）</w:t>
            </w:r>
            <w:r>
              <w:rPr>
                <w:rFonts w:hint="eastAsia"/>
                <w:sz w:val="24"/>
                <w:lang w:val="en-US" w:eastAsia="zh-CN"/>
              </w:rPr>
              <w:t>安装完成（38张545W组件，0.021MW）；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224" w:firstLine="0" w:firstLineChars="0"/>
              <w:rPr>
                <w:rFonts w:hint="default" w:ascii="宋体" w:hAnsi="宋体" w:eastAsia="宋体" w:cs="Times New Roman"/>
                <w:kern w:val="2"/>
                <w:sz w:val="24"/>
                <w:lang w:val="en-US"/>
              </w:rPr>
            </w:pPr>
            <w:r>
              <w:rPr>
                <w:rFonts w:hint="eastAsia"/>
                <w:sz w:val="24"/>
                <w:lang w:val="en-US" w:eastAsia="zh-CN"/>
              </w:rPr>
              <w:t>城厢平安村（户主罗详耐）安装完成（55张545W组件，0.030MW）；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224" w:firstLine="0" w:firstLineChars="0"/>
              <w:rPr>
                <w:rFonts w:hint="default" w:ascii="宋体" w:hAnsi="宋体" w:eastAsia="宋体" w:cs="Times New Roman"/>
                <w:kern w:val="2"/>
                <w:sz w:val="24"/>
                <w:lang w:val="en-US"/>
              </w:rPr>
            </w:pPr>
            <w:r>
              <w:rPr>
                <w:rFonts w:hint="eastAsia"/>
                <w:sz w:val="24"/>
                <w:lang w:val="en-US" w:eastAsia="zh-CN"/>
              </w:rPr>
              <w:t>南泗乡古卜村（户主罗广扛）安装完成（54张545W组件，0.029MW）；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224" w:firstLine="0" w:firstLineChars="0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南泗乡古卜村（户主罗广路）安装完成（47张545W组件，0.266MW）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224" w:firstLine="0" w:firstLineChars="0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兴宾区蒙村（户主覃家目）安装完成（49张545W组件，0,277MW）；</w:t>
            </w:r>
          </w:p>
          <w:p>
            <w:pPr>
              <w:pStyle w:val="7"/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城厢镇平安村（户主周秀）安装完成（45张545W组件，0.025MW）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224" w:firstLine="0" w:firstLineChars="0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正龙乡东阳村（户主肖金昌）安装完成（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60张545W组件，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0.033MW）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224" w:firstLine="0" w:firstLineChars="0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高安乡翁尧村（户主李以芳）安装完成（49张545W组件，0.027MW）；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224" w:firstLine="0" w:firstLineChars="0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大湾乡赤土村（户主韦立求）安装完成（40张545W组件，0.022MW）；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城厢镇背岭新村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</w:rPr>
              <w:t>户主韦生有</w:t>
            </w:r>
            <w:r>
              <w:rPr>
                <w:rFonts w:hint="eastAsia"/>
                <w:sz w:val="24"/>
                <w:lang w:eastAsia="zh-CN"/>
              </w:rPr>
              <w:t>）</w:t>
            </w:r>
            <w:r>
              <w:rPr>
                <w:rFonts w:hint="eastAsia"/>
                <w:sz w:val="24"/>
                <w:lang w:val="en-US" w:eastAsia="zh-CN"/>
              </w:rPr>
              <w:t>安装完成（40张545W组件，0.22MW）；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寺山镇东瓜村（户主黄龙读）安装完成（60张545W组件，0.033MW）；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大湾乡双凌村（户主胡子敬）安装完成（70张545W组件，0.038MW）；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城厢镇平安村（户主韦建光）安装完成（49张545W组件，0.027MW）；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寺山镇中福村（户主韦家贵）安装完成（94张545W组件，0.051MW）；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城厢镇红塘村（户主石永）安装完成（42张545W组件，0.023MW）；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大湾乡高龙村（户主叶水养）安装完成（36张545W组件，0.020MW）；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三五乡大桥村（户主韦玉辉）安装完成（45张545W组件，0.025MW）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大湾乡王桂村（户主叶祖堂）安装完成（49张545W组件，0.027MW）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大湾乡东番村（户主熊家发）安装完成（36张545W组件，0.020MW）；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三五乡大桥村（户主苏发）安装完成（55张550W组件，0.030MW）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城厢镇林村（户主覃世专）安装完成（65张550W组件，0.035MW）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大湾乡东番村（户主曾详海）安装完成（48张545W组件，0.026MW）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南泗乡下莫新村（户主覃泽彩）安装完成（44张545W组件，0.024MW）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城厢村委（户主张燕）安装完成（100张550W组件，0.055MW）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三五乡中山村（户主韦付稳）安装完成（36张545W组件，0.020MW）。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</w:trPr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LrV"/>
            <w:vAlign w:val="center"/>
          </w:tcPr>
          <w:p>
            <w:pPr>
              <w:spacing w:line="360" w:lineRule="auto"/>
              <w:ind w:left="210" w:leftChars="100" w:right="113"/>
              <w:jc w:val="both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其他</w:t>
            </w:r>
          </w:p>
        </w:tc>
        <w:tc>
          <w:tcPr>
            <w:tcW w:w="8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4"/>
              </w:numPr>
              <w:spacing w:line="360" w:lineRule="auto"/>
              <w:ind w:left="210" w:leftChars="100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要求施工单位加大施工现场安全、质量管理力度；</w:t>
            </w:r>
          </w:p>
          <w:p>
            <w:pPr>
              <w:numPr>
                <w:ilvl w:val="0"/>
                <w:numId w:val="4"/>
              </w:numPr>
              <w:spacing w:line="360" w:lineRule="auto"/>
              <w:ind w:left="210" w:leftChars="100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要求施工单位及时做好相关技术交底，避免出现返工现象。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4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left="210" w:leftChars="100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本日现场监理人员</w:t>
            </w:r>
          </w:p>
        </w:tc>
        <w:tc>
          <w:tcPr>
            <w:tcW w:w="7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left="210" w:leftChars="100" w:firstLine="1200" w:firstLineChars="500"/>
              <w:jc w:val="both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王东</w:t>
            </w: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高文军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24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210" w:leftChars="100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记录人：</w:t>
            </w: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高文军</w:t>
            </w:r>
          </w:p>
        </w:tc>
        <w:tc>
          <w:tcPr>
            <w:tcW w:w="7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210" w:leftChars="100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总监理工程师/总监理工程师代表（签字）：</w:t>
            </w:r>
          </w:p>
        </w:tc>
      </w:tr>
    </w:tbl>
    <w:p>
      <w:pPr>
        <w:ind w:leftChars="100"/>
        <w:rPr>
          <w:sz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BA65593"/>
    <w:multiLevelType w:val="singleLevel"/>
    <w:tmpl w:val="8BA65593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A49B08B1"/>
    <w:multiLevelType w:val="singleLevel"/>
    <w:tmpl w:val="A49B08B1"/>
    <w:lvl w:ilvl="0" w:tentative="0">
      <w:start w:val="1"/>
      <w:numFmt w:val="decimal"/>
      <w:suff w:val="nothing"/>
      <w:lvlText w:val="%1、"/>
      <w:lvlJc w:val="left"/>
      <w:pPr>
        <w:ind w:left="360" w:leftChars="0" w:firstLine="0" w:firstLineChars="0"/>
      </w:pPr>
    </w:lvl>
  </w:abstractNum>
  <w:abstractNum w:abstractNumId="2">
    <w:nsid w:val="D064017B"/>
    <w:multiLevelType w:val="singleLevel"/>
    <w:tmpl w:val="D064017B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547A397B"/>
    <w:multiLevelType w:val="singleLevel"/>
    <w:tmpl w:val="547A397B"/>
    <w:lvl w:ilvl="0" w:tentative="0">
      <w:start w:val="1"/>
      <w:numFmt w:val="decimal"/>
      <w:suff w:val="nothing"/>
      <w:lvlText w:val="%1、"/>
      <w:lvlJc w:val="left"/>
      <w:pPr>
        <w:ind w:left="360" w:leftChars="0" w:firstLine="0" w:firstLineChars="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AwMjFjYTdmZDllY2U5ZWI5NTE3MmI2Y2ZiYTU2ODIifQ=="/>
  </w:docVars>
  <w:rsids>
    <w:rsidRoot w:val="00FD7DEF"/>
    <w:rsid w:val="00561698"/>
    <w:rsid w:val="00597D06"/>
    <w:rsid w:val="00614C2A"/>
    <w:rsid w:val="008F6D2E"/>
    <w:rsid w:val="00A50E9E"/>
    <w:rsid w:val="00FD7DEF"/>
    <w:rsid w:val="02C07201"/>
    <w:rsid w:val="044E5CC6"/>
    <w:rsid w:val="04765F9A"/>
    <w:rsid w:val="04F75026"/>
    <w:rsid w:val="06490761"/>
    <w:rsid w:val="06541FCD"/>
    <w:rsid w:val="07A90A66"/>
    <w:rsid w:val="07AA637F"/>
    <w:rsid w:val="083D5F33"/>
    <w:rsid w:val="08CE42EF"/>
    <w:rsid w:val="099948FD"/>
    <w:rsid w:val="09CC0D25"/>
    <w:rsid w:val="0A463F2B"/>
    <w:rsid w:val="0ADD1DAC"/>
    <w:rsid w:val="0AE7717F"/>
    <w:rsid w:val="0B361724"/>
    <w:rsid w:val="0B3D750A"/>
    <w:rsid w:val="0C966A11"/>
    <w:rsid w:val="0CB11F5E"/>
    <w:rsid w:val="0D5319F8"/>
    <w:rsid w:val="0D6449B1"/>
    <w:rsid w:val="0D94373C"/>
    <w:rsid w:val="0DBA57C3"/>
    <w:rsid w:val="0DE96CC2"/>
    <w:rsid w:val="0E491A05"/>
    <w:rsid w:val="0E4A6593"/>
    <w:rsid w:val="0E9B25A7"/>
    <w:rsid w:val="0F2F3A6E"/>
    <w:rsid w:val="0F397F30"/>
    <w:rsid w:val="0F460294"/>
    <w:rsid w:val="0FDC19E8"/>
    <w:rsid w:val="10174428"/>
    <w:rsid w:val="10414F49"/>
    <w:rsid w:val="108B7CEC"/>
    <w:rsid w:val="10A65B52"/>
    <w:rsid w:val="10B94D30"/>
    <w:rsid w:val="10E733FE"/>
    <w:rsid w:val="10EB62F0"/>
    <w:rsid w:val="111678EA"/>
    <w:rsid w:val="113B03BE"/>
    <w:rsid w:val="11BF2DF9"/>
    <w:rsid w:val="1237338E"/>
    <w:rsid w:val="13496F1E"/>
    <w:rsid w:val="134F4DAE"/>
    <w:rsid w:val="14095277"/>
    <w:rsid w:val="150F63E6"/>
    <w:rsid w:val="165677F6"/>
    <w:rsid w:val="168B744D"/>
    <w:rsid w:val="1719122C"/>
    <w:rsid w:val="17F53360"/>
    <w:rsid w:val="184F2A9F"/>
    <w:rsid w:val="1AA87C83"/>
    <w:rsid w:val="1B676D0E"/>
    <w:rsid w:val="1CFF4377"/>
    <w:rsid w:val="1D636417"/>
    <w:rsid w:val="1D7F1102"/>
    <w:rsid w:val="1F784B5D"/>
    <w:rsid w:val="1F7F4C63"/>
    <w:rsid w:val="20585EC3"/>
    <w:rsid w:val="210C0648"/>
    <w:rsid w:val="21EE5022"/>
    <w:rsid w:val="23D766E9"/>
    <w:rsid w:val="242D4168"/>
    <w:rsid w:val="245E6128"/>
    <w:rsid w:val="25FD11BB"/>
    <w:rsid w:val="26025050"/>
    <w:rsid w:val="27213769"/>
    <w:rsid w:val="273100E7"/>
    <w:rsid w:val="278D4190"/>
    <w:rsid w:val="27930786"/>
    <w:rsid w:val="27EF6460"/>
    <w:rsid w:val="28434B78"/>
    <w:rsid w:val="289B57FE"/>
    <w:rsid w:val="29422969"/>
    <w:rsid w:val="29B57E36"/>
    <w:rsid w:val="2A5B6C80"/>
    <w:rsid w:val="2AB863B9"/>
    <w:rsid w:val="2AE404A3"/>
    <w:rsid w:val="2B7930B5"/>
    <w:rsid w:val="2B7D3D68"/>
    <w:rsid w:val="2E0511FA"/>
    <w:rsid w:val="2EC71807"/>
    <w:rsid w:val="30E81A3F"/>
    <w:rsid w:val="328A2142"/>
    <w:rsid w:val="328E44D5"/>
    <w:rsid w:val="32E4720A"/>
    <w:rsid w:val="342B2CCC"/>
    <w:rsid w:val="34EE6998"/>
    <w:rsid w:val="35650989"/>
    <w:rsid w:val="35683252"/>
    <w:rsid w:val="35736D05"/>
    <w:rsid w:val="357A3281"/>
    <w:rsid w:val="3700570C"/>
    <w:rsid w:val="3801243E"/>
    <w:rsid w:val="382471D8"/>
    <w:rsid w:val="38BD08A8"/>
    <w:rsid w:val="398D51F7"/>
    <w:rsid w:val="39FA4695"/>
    <w:rsid w:val="3AB00D43"/>
    <w:rsid w:val="3D5B0941"/>
    <w:rsid w:val="3E42354D"/>
    <w:rsid w:val="3F8F5B1E"/>
    <w:rsid w:val="3FA97A44"/>
    <w:rsid w:val="40E37C31"/>
    <w:rsid w:val="413844A0"/>
    <w:rsid w:val="41517290"/>
    <w:rsid w:val="41BE5403"/>
    <w:rsid w:val="42FC41BA"/>
    <w:rsid w:val="432D65A5"/>
    <w:rsid w:val="44941A12"/>
    <w:rsid w:val="45290362"/>
    <w:rsid w:val="454E7096"/>
    <w:rsid w:val="463C4891"/>
    <w:rsid w:val="464D40F1"/>
    <w:rsid w:val="489B08A8"/>
    <w:rsid w:val="492A63E4"/>
    <w:rsid w:val="498637CB"/>
    <w:rsid w:val="49F426C6"/>
    <w:rsid w:val="4A6A3171"/>
    <w:rsid w:val="4A8C04EC"/>
    <w:rsid w:val="4AE90539"/>
    <w:rsid w:val="4BB24DCF"/>
    <w:rsid w:val="4BEF1D0E"/>
    <w:rsid w:val="4C50086C"/>
    <w:rsid w:val="4D2910C1"/>
    <w:rsid w:val="4EC72940"/>
    <w:rsid w:val="4F151280"/>
    <w:rsid w:val="4F4568E4"/>
    <w:rsid w:val="4FFA657F"/>
    <w:rsid w:val="511E5195"/>
    <w:rsid w:val="51F55426"/>
    <w:rsid w:val="52DE294E"/>
    <w:rsid w:val="53690469"/>
    <w:rsid w:val="538F3C48"/>
    <w:rsid w:val="54136627"/>
    <w:rsid w:val="542425E2"/>
    <w:rsid w:val="549C1251"/>
    <w:rsid w:val="566976E3"/>
    <w:rsid w:val="5684070C"/>
    <w:rsid w:val="56913C93"/>
    <w:rsid w:val="56A466A3"/>
    <w:rsid w:val="57C40D8F"/>
    <w:rsid w:val="58A16F00"/>
    <w:rsid w:val="59967ADE"/>
    <w:rsid w:val="5A3F519D"/>
    <w:rsid w:val="5A737E20"/>
    <w:rsid w:val="5AA955EF"/>
    <w:rsid w:val="5AF9642F"/>
    <w:rsid w:val="5B243149"/>
    <w:rsid w:val="5B5243E8"/>
    <w:rsid w:val="5C3A08AB"/>
    <w:rsid w:val="5CA04996"/>
    <w:rsid w:val="5D0336DD"/>
    <w:rsid w:val="5DC0337C"/>
    <w:rsid w:val="5DF70222"/>
    <w:rsid w:val="5EED14CE"/>
    <w:rsid w:val="5EEF34CC"/>
    <w:rsid w:val="5F046D27"/>
    <w:rsid w:val="61DD507C"/>
    <w:rsid w:val="627362F1"/>
    <w:rsid w:val="62C44E0F"/>
    <w:rsid w:val="62CA3BA9"/>
    <w:rsid w:val="62F977B5"/>
    <w:rsid w:val="6326234C"/>
    <w:rsid w:val="643D6C89"/>
    <w:rsid w:val="64430863"/>
    <w:rsid w:val="64866D1B"/>
    <w:rsid w:val="6584365A"/>
    <w:rsid w:val="65F34B69"/>
    <w:rsid w:val="66001638"/>
    <w:rsid w:val="662621EA"/>
    <w:rsid w:val="68ED5336"/>
    <w:rsid w:val="69ED63EF"/>
    <w:rsid w:val="6AC659D4"/>
    <w:rsid w:val="6ADC731B"/>
    <w:rsid w:val="6B0C1EB5"/>
    <w:rsid w:val="6B7B6B12"/>
    <w:rsid w:val="6BEB3DE1"/>
    <w:rsid w:val="6C24541E"/>
    <w:rsid w:val="6C2F6F8A"/>
    <w:rsid w:val="6C545092"/>
    <w:rsid w:val="6C6E412C"/>
    <w:rsid w:val="6D1A4A8F"/>
    <w:rsid w:val="6DDA2720"/>
    <w:rsid w:val="6E076DA5"/>
    <w:rsid w:val="6E6E30FA"/>
    <w:rsid w:val="6EC922AC"/>
    <w:rsid w:val="6EF90272"/>
    <w:rsid w:val="6F6A2F8B"/>
    <w:rsid w:val="707E0FD3"/>
    <w:rsid w:val="70875065"/>
    <w:rsid w:val="70F104FE"/>
    <w:rsid w:val="71CF207B"/>
    <w:rsid w:val="72DE3E3D"/>
    <w:rsid w:val="730F1EDD"/>
    <w:rsid w:val="7328015F"/>
    <w:rsid w:val="7391014B"/>
    <w:rsid w:val="745B39A7"/>
    <w:rsid w:val="745B5755"/>
    <w:rsid w:val="749419AF"/>
    <w:rsid w:val="74A801CA"/>
    <w:rsid w:val="74AB66DC"/>
    <w:rsid w:val="74BF26B0"/>
    <w:rsid w:val="74D22844"/>
    <w:rsid w:val="75591C90"/>
    <w:rsid w:val="764F3097"/>
    <w:rsid w:val="768673E5"/>
    <w:rsid w:val="77334767"/>
    <w:rsid w:val="77FE50D4"/>
    <w:rsid w:val="78615304"/>
    <w:rsid w:val="792B4660"/>
    <w:rsid w:val="79A77555"/>
    <w:rsid w:val="79EF77DB"/>
    <w:rsid w:val="7A09444C"/>
    <w:rsid w:val="7AD8359E"/>
    <w:rsid w:val="7AF50FDA"/>
    <w:rsid w:val="7B3858CC"/>
    <w:rsid w:val="7BB75966"/>
    <w:rsid w:val="7C1558FD"/>
    <w:rsid w:val="7D733B0F"/>
    <w:rsid w:val="7D89267D"/>
    <w:rsid w:val="7DB61A70"/>
    <w:rsid w:val="7DCE6F97"/>
    <w:rsid w:val="7E572306"/>
    <w:rsid w:val="7E797B51"/>
    <w:rsid w:val="7EB20667"/>
    <w:rsid w:val="7EEA5508"/>
    <w:rsid w:val="7F596D35"/>
    <w:rsid w:val="7FFE4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paragraph" w:styleId="3">
    <w:name w:val="Body Text Indent"/>
    <w:basedOn w:val="1"/>
    <w:qFormat/>
    <w:uiPriority w:val="0"/>
    <w:pPr>
      <w:ind w:right="250" w:rightChars="78" w:firstLine="640" w:firstLineChars="200"/>
    </w:pPr>
    <w:rPr>
      <w:rFonts w:ascii="Times New Roman" w:hAnsi="Times New Roman" w:eastAsia="宋体" w:cs="Times New Roman"/>
      <w:kern w:val="0"/>
      <w:sz w:val="32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Default"/>
    <w:basedOn w:val="1"/>
    <w:qFormat/>
    <w:uiPriority w:val="0"/>
    <w:pPr>
      <w:autoSpaceDE w:val="0"/>
      <w:autoSpaceDN w:val="0"/>
      <w:adjustRightInd w:val="0"/>
    </w:pPr>
    <w:rPr>
      <w:rFonts w:ascii="黑体" w:hAnsi="Calibri" w:eastAsia="黑体" w:cs="黑体"/>
      <w:color w:val="00000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DESKTOP-</Company>
  <Pages>3</Pages>
  <Words>1205</Words>
  <Characters>1459</Characters>
  <Lines>2</Lines>
  <Paragraphs>1</Paragraphs>
  <TotalTime>19</TotalTime>
  <ScaleCrop>false</ScaleCrop>
  <LinksUpToDate>false</LinksUpToDate>
  <CharactersWithSpaces>1548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2022-08-25T04:43:00Z</dcterms:created>
  <dc:creator>dell</dc:creator>
  <cp:lastModifiedBy>WPS_1688979608</cp:lastModifiedBy>
  <dcterms:modified xsi:type="dcterms:W3CDTF">2023-10-25T11:01:12Z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09638FFA3133493E801FC68A818B2222_12</vt:lpwstr>
  </property>
</Properties>
</file>