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0"/>
          <w:szCs w:val="30"/>
        </w:rPr>
      </w:pPr>
      <w:r>
        <w:rPr>
          <w:rFonts w:hint="eastAsia"/>
          <w:b/>
          <w:bCs/>
          <w:sz w:val="30"/>
          <w:szCs w:val="30"/>
        </w:rPr>
        <w:t>监理日志</w:t>
      </w:r>
    </w:p>
    <w:p>
      <w:pPr>
        <w:spacing w:line="360" w:lineRule="auto"/>
        <w:ind w:left="210" w:leftChars="100"/>
        <w:rPr>
          <w:rFonts w:hint="eastAsia" w:eastAsiaTheme="minorEastAsia"/>
          <w:sz w:val="24"/>
          <w:lang w:val="en-US" w:eastAsia="zh-CN"/>
        </w:rPr>
      </w:pPr>
      <w:r>
        <w:rPr>
          <w:rFonts w:hint="eastAsia"/>
          <w:sz w:val="24"/>
        </w:rPr>
        <w:t>日期：</w:t>
      </w:r>
      <w:r>
        <w:rPr>
          <w:sz w:val="24"/>
          <w:u w:val="single"/>
        </w:rPr>
        <w:t>202</w:t>
      </w:r>
      <w:r>
        <w:rPr>
          <w:rFonts w:hint="eastAsia"/>
          <w:sz w:val="24"/>
          <w:u w:val="single"/>
          <w:lang w:val="en-US" w:eastAsia="zh-CN"/>
        </w:rPr>
        <w:t>3</w:t>
      </w:r>
      <w:r>
        <w:rPr>
          <w:rFonts w:hint="eastAsia"/>
          <w:sz w:val="24"/>
        </w:rPr>
        <w:t>年</w:t>
      </w:r>
      <w:r>
        <w:rPr>
          <w:rFonts w:hint="eastAsia"/>
          <w:sz w:val="24"/>
          <w:u w:val="single"/>
          <w:lang w:val="en-US" w:eastAsia="zh-CN"/>
        </w:rPr>
        <w:t>11</w:t>
      </w:r>
      <w:r>
        <w:rPr>
          <w:rFonts w:hint="eastAsia"/>
          <w:sz w:val="24"/>
        </w:rPr>
        <w:t>月</w:t>
      </w:r>
      <w:r>
        <w:rPr>
          <w:sz w:val="24"/>
          <w:u w:val="single"/>
        </w:rPr>
        <w:t xml:space="preserve"> </w:t>
      </w:r>
      <w:r>
        <w:rPr>
          <w:rFonts w:hint="eastAsia"/>
          <w:sz w:val="24"/>
          <w:u w:val="single"/>
          <w:lang w:val="en-US" w:eastAsia="zh-CN"/>
        </w:rPr>
        <w:t>02</w:t>
      </w:r>
      <w:r>
        <w:rPr>
          <w:rFonts w:hint="eastAsia"/>
          <w:sz w:val="24"/>
        </w:rPr>
        <w:t>日</w:t>
      </w:r>
      <w:r>
        <w:rPr>
          <w:sz w:val="24"/>
        </w:rPr>
        <w:t xml:space="preserve">                                 </w:t>
      </w:r>
      <w:r>
        <w:rPr>
          <w:rFonts w:hint="eastAsia"/>
          <w:sz w:val="24"/>
        </w:rPr>
        <w:t>天气：</w:t>
      </w:r>
      <w:r>
        <w:rPr>
          <w:sz w:val="24"/>
          <w:u w:val="single"/>
        </w:rPr>
        <w:t xml:space="preserve"> </w:t>
      </w:r>
      <w:r>
        <w:rPr>
          <w:rFonts w:hint="eastAsia"/>
          <w:sz w:val="24"/>
          <w:u w:val="single"/>
          <w:lang w:val="en-US" w:eastAsia="zh-CN"/>
        </w:rPr>
        <w:t>晴</w:t>
      </w:r>
    </w:p>
    <w:p>
      <w:pPr>
        <w:spacing w:line="360" w:lineRule="auto"/>
        <w:ind w:left="210" w:leftChars="100" w:firstLine="480" w:firstLineChars="200"/>
        <w:rPr>
          <w:rFonts w:ascii="宋体" w:hAnsi="宋体" w:eastAsia="宋体" w:cs="宋体"/>
          <w:sz w:val="24"/>
          <w:u w:val="single"/>
        </w:rPr>
      </w:pPr>
      <w:r>
        <w:rPr>
          <w:rFonts w:hint="eastAsia"/>
          <w:sz w:val="24"/>
        </w:rPr>
        <w:t>星期：</w:t>
      </w:r>
      <w:r>
        <w:rPr>
          <w:rFonts w:hint="eastAsia"/>
          <w:sz w:val="24"/>
          <w:u w:val="single"/>
          <w:lang w:val="en-US" w:eastAsia="zh-CN"/>
        </w:rPr>
        <w:t>四</w:t>
      </w:r>
      <w:r>
        <w:rPr>
          <w:sz w:val="24"/>
        </w:rPr>
        <w:t xml:space="preserve">                                     </w:t>
      </w:r>
      <w:r>
        <w:rPr>
          <w:rFonts w:hint="eastAsia"/>
          <w:sz w:val="24"/>
        </w:rPr>
        <w:t>气温：</w:t>
      </w:r>
      <w:r>
        <w:rPr>
          <w:rFonts w:hint="eastAsia"/>
          <w:sz w:val="24"/>
          <w:u w:val="single"/>
          <w:lang w:val="en-US" w:eastAsia="zh-CN"/>
        </w:rPr>
        <w:t>16</w:t>
      </w:r>
      <w:r>
        <w:rPr>
          <w:rFonts w:hint="eastAsia"/>
          <w:sz w:val="24"/>
          <w:u w:val="single"/>
        </w:rPr>
        <w:t>—</w:t>
      </w:r>
      <w:r>
        <w:rPr>
          <w:rFonts w:hint="eastAsia"/>
          <w:sz w:val="24"/>
          <w:u w:val="single"/>
          <w:lang w:val="en-US" w:eastAsia="zh-CN"/>
        </w:rPr>
        <w:t>30</w:t>
      </w:r>
      <w:r>
        <w:rPr>
          <w:rFonts w:hint="eastAsia" w:ascii="宋体" w:hAnsi="宋体" w:eastAsia="宋体" w:cs="宋体"/>
          <w:sz w:val="24"/>
          <w:u w:val="single"/>
        </w:rPr>
        <w:t>℃</w:t>
      </w:r>
    </w:p>
    <w:p>
      <w:pPr>
        <w:spacing w:line="360" w:lineRule="auto"/>
        <w:ind w:left="210" w:leftChars="100"/>
        <w:rPr>
          <w:rFonts w:ascii="宋体" w:hAnsi="宋体" w:eastAsia="宋体" w:cs="宋体"/>
          <w:sz w:val="24"/>
        </w:rPr>
      </w:pPr>
      <w:r>
        <w:rPr>
          <w:rFonts w:hint="eastAsia" w:ascii="宋体" w:hAnsi="宋体" w:eastAsia="宋体" w:cs="宋体"/>
          <w:sz w:val="24"/>
        </w:rPr>
        <w:t>工程名称：</w:t>
      </w:r>
      <w:r>
        <w:rPr>
          <w:rFonts w:hint="eastAsia"/>
        </w:rPr>
        <w:t>兴宾区整区分布式光伏30万千瓦</w:t>
      </w:r>
      <w:bookmarkStart w:id="0" w:name="OLE_LINK1"/>
      <w:r>
        <w:rPr>
          <w:rFonts w:hint="eastAsia"/>
        </w:rPr>
        <w:t>（一期12万千瓦）</w:t>
      </w:r>
      <w:bookmarkEnd w:id="0"/>
      <w:r>
        <w:rPr>
          <w:rFonts w:hint="eastAsia"/>
        </w:rPr>
        <w:t>户用分布式光伏项目</w:t>
      </w:r>
    </w:p>
    <w:tbl>
      <w:tblPr>
        <w:tblStyle w:val="5"/>
        <w:tblW w:w="9930" w:type="dxa"/>
        <w:tblInd w:w="-4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1244"/>
        <w:gridCol w:w="7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7"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jc w:val="left"/>
              <w:rPr>
                <w:rFonts w:hint="eastAsia" w:ascii="宋体" w:hAnsi="宋体" w:eastAsia="宋体" w:cs="宋体"/>
                <w:kern w:val="0"/>
                <w:sz w:val="24"/>
                <w:lang w:val="en-US" w:eastAsia="zh-CN"/>
              </w:rPr>
            </w:pPr>
            <w:r>
              <w:rPr>
                <w:rFonts w:hint="eastAsia" w:ascii="宋体" w:hAnsi="宋体" w:eastAsia="宋体" w:cs="宋体"/>
                <w:kern w:val="0"/>
                <w:sz w:val="24"/>
              </w:rPr>
              <w:t>监 理 工 作 情 况</w:t>
            </w:r>
          </w:p>
        </w:tc>
        <w:tc>
          <w:tcPr>
            <w:tcW w:w="8694" w:type="dxa"/>
            <w:gridSpan w:val="2"/>
            <w:tcBorders>
              <w:top w:val="single" w:color="auto" w:sz="4" w:space="0"/>
              <w:left w:val="single" w:color="auto" w:sz="4" w:space="0"/>
              <w:bottom w:val="single" w:color="auto" w:sz="4" w:space="0"/>
              <w:right w:val="single" w:color="auto" w:sz="4" w:space="0"/>
            </w:tcBorders>
          </w:tcPr>
          <w:p>
            <w:pPr>
              <w:pStyle w:val="2"/>
              <w:numPr>
                <w:ilvl w:val="0"/>
                <w:numId w:val="0"/>
              </w:numPr>
              <w:spacing w:line="360" w:lineRule="auto"/>
              <w:ind w:right="164" w:rightChars="78" w:firstLine="720" w:firstLineChars="300"/>
              <w:rPr>
                <w:rFonts w:hint="eastAsia"/>
                <w:sz w:val="24"/>
                <w:szCs w:val="24"/>
                <w:lang w:val="en-US" w:eastAsia="zh-CN"/>
              </w:rPr>
            </w:pPr>
            <w:r>
              <w:rPr>
                <w:rFonts w:hint="eastAsia"/>
                <w:sz w:val="24"/>
                <w:szCs w:val="24"/>
                <w:lang w:val="en-US" w:eastAsia="zh-CN"/>
              </w:rPr>
              <w:t>质量：</w:t>
            </w:r>
          </w:p>
          <w:p>
            <w:pPr>
              <w:pStyle w:val="2"/>
              <w:numPr>
                <w:ilvl w:val="0"/>
                <w:numId w:val="1"/>
              </w:numPr>
              <w:spacing w:line="360" w:lineRule="auto"/>
              <w:ind w:left="720" w:leftChars="0" w:right="164" w:rightChars="78" w:firstLine="0" w:firstLineChars="0"/>
              <w:rPr>
                <w:rFonts w:hint="default"/>
                <w:sz w:val="24"/>
                <w:szCs w:val="24"/>
                <w:lang w:val="en-US" w:eastAsia="zh-CN"/>
              </w:rPr>
            </w:pPr>
            <w:r>
              <w:rPr>
                <w:rFonts w:hint="eastAsia"/>
                <w:sz w:val="24"/>
                <w:szCs w:val="24"/>
                <w:lang w:val="en-US" w:eastAsia="zh-CN"/>
              </w:rPr>
              <w:t>巡视检查三五乡陶马村委户主韦国宏现场施工完成情况；</w:t>
            </w:r>
          </w:p>
          <w:p>
            <w:pPr>
              <w:pStyle w:val="2"/>
              <w:numPr>
                <w:ilvl w:val="0"/>
                <w:numId w:val="1"/>
              </w:numPr>
              <w:spacing w:line="360" w:lineRule="auto"/>
              <w:ind w:left="720" w:leftChars="0" w:right="164" w:rightChars="78" w:firstLine="0" w:firstLineChars="0"/>
              <w:rPr>
                <w:rFonts w:hint="default"/>
                <w:sz w:val="24"/>
                <w:szCs w:val="24"/>
                <w:lang w:val="en-US" w:eastAsia="zh-CN"/>
              </w:rPr>
            </w:pPr>
            <w:r>
              <w:rPr>
                <w:rFonts w:hint="eastAsia"/>
                <w:sz w:val="24"/>
                <w:szCs w:val="24"/>
                <w:lang w:val="en-US" w:eastAsia="zh-CN"/>
              </w:rPr>
              <w:t>巡视检查寺山镇新迢村户主韦书电现场支架安装情况；</w:t>
            </w:r>
          </w:p>
          <w:p>
            <w:pPr>
              <w:pStyle w:val="2"/>
              <w:numPr>
                <w:ilvl w:val="0"/>
                <w:numId w:val="1"/>
              </w:numPr>
              <w:spacing w:line="360" w:lineRule="auto"/>
              <w:ind w:left="720" w:leftChars="0" w:right="164" w:rightChars="78" w:firstLine="0" w:firstLineChars="0"/>
              <w:rPr>
                <w:rFonts w:hint="default"/>
                <w:sz w:val="24"/>
                <w:szCs w:val="24"/>
                <w:lang w:val="en-US" w:eastAsia="zh-CN"/>
              </w:rPr>
            </w:pPr>
            <w:r>
              <w:rPr>
                <w:rFonts w:hint="eastAsia"/>
                <w:sz w:val="24"/>
                <w:szCs w:val="24"/>
                <w:lang w:val="en-US" w:eastAsia="zh-CN"/>
              </w:rPr>
              <w:t>巡视检查寺山镇贺山村委户主罗德项现场支架安装情况；</w:t>
            </w:r>
          </w:p>
          <w:p>
            <w:pPr>
              <w:pStyle w:val="2"/>
              <w:numPr>
                <w:ilvl w:val="0"/>
                <w:numId w:val="1"/>
              </w:numPr>
              <w:spacing w:line="360" w:lineRule="auto"/>
              <w:ind w:left="720" w:leftChars="0" w:right="164" w:rightChars="78" w:firstLine="0" w:firstLineChars="0"/>
              <w:rPr>
                <w:rFonts w:hint="default"/>
                <w:sz w:val="24"/>
                <w:szCs w:val="24"/>
                <w:lang w:val="en-US" w:eastAsia="zh-CN"/>
              </w:rPr>
            </w:pPr>
            <w:r>
              <w:rPr>
                <w:rFonts w:hint="eastAsia"/>
                <w:sz w:val="24"/>
                <w:szCs w:val="24"/>
                <w:lang w:val="en-US" w:eastAsia="zh-CN"/>
              </w:rPr>
              <w:t>巡视检查寺山镇寺山街122号户主李勤忠现场支架安装情况。</w:t>
            </w:r>
          </w:p>
          <w:p>
            <w:pPr>
              <w:pStyle w:val="2"/>
              <w:numPr>
                <w:numId w:val="0"/>
              </w:numPr>
              <w:spacing w:line="360" w:lineRule="auto"/>
              <w:ind w:left="720" w:leftChars="0" w:right="164" w:rightChars="78"/>
              <w:rPr>
                <w:rFonts w:hint="default"/>
                <w:sz w:val="24"/>
                <w:szCs w:val="24"/>
                <w:lang w:val="en-US" w:eastAsia="zh-CN"/>
              </w:rPr>
            </w:pPr>
            <w:r>
              <w:rPr>
                <w:rFonts w:hint="eastAsia"/>
                <w:sz w:val="24"/>
                <w:szCs w:val="24"/>
                <w:lang w:val="en-US" w:eastAsia="zh-CN"/>
              </w:rPr>
              <w:t>巡视检查过程中发现三五乡陶马村委户主韦国宏现场存在交流线缆未穿管保护、接地扁铁与接地极焊接不规范、接地极埋设不规范等问题；已现场要求施工单位立即整改。</w:t>
            </w:r>
          </w:p>
          <w:p>
            <w:pPr>
              <w:pStyle w:val="2"/>
              <w:numPr>
                <w:ilvl w:val="0"/>
                <w:numId w:val="0"/>
              </w:numPr>
              <w:spacing w:line="360" w:lineRule="auto"/>
              <w:ind w:right="164" w:rightChars="78" w:firstLine="720" w:firstLineChars="300"/>
              <w:rPr>
                <w:rFonts w:hint="eastAsia"/>
                <w:sz w:val="24"/>
                <w:szCs w:val="24"/>
                <w:lang w:val="en-US" w:eastAsia="zh-CN"/>
              </w:rPr>
            </w:pPr>
            <w:r>
              <w:rPr>
                <w:rFonts w:hint="eastAsia"/>
                <w:sz w:val="24"/>
                <w:szCs w:val="24"/>
                <w:lang w:val="en-US" w:eastAsia="zh-CN"/>
              </w:rPr>
              <w:t>安全文明施工：</w:t>
            </w:r>
          </w:p>
          <w:p>
            <w:pPr>
              <w:pStyle w:val="2"/>
              <w:numPr>
                <w:ilvl w:val="0"/>
                <w:numId w:val="0"/>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1、巡视检查过程中发现寺山镇贺山村委户主罗德项现场存在临边防护措施未落实、登高梯未做防护保护措施等问题，已要求施工单位立即落实整改</w:t>
            </w:r>
            <w:bookmarkStart w:id="1" w:name="_GoBack"/>
            <w:bookmarkEnd w:id="1"/>
            <w:r>
              <w:rPr>
                <w:rFonts w:hint="eastAsia"/>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36" w:type="dxa"/>
            <w:vMerge w:val="restart"/>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ascii="宋体" w:hAnsi="宋体" w:eastAsia="宋体" w:cs="宋体"/>
                <w:kern w:val="0"/>
                <w:sz w:val="24"/>
              </w:rPr>
            </w:pPr>
            <w:r>
              <w:rPr>
                <w:rFonts w:hint="eastAsia" w:ascii="宋体" w:hAnsi="宋体" w:eastAsia="宋体" w:cs="宋体"/>
                <w:kern w:val="0"/>
                <w:sz w:val="24"/>
              </w:rPr>
              <w:t>施 工 情 况</w:t>
            </w:r>
          </w:p>
        </w:tc>
        <w:tc>
          <w:tcPr>
            <w:tcW w:w="1244"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jc w:val="center"/>
              <w:rPr>
                <w:rFonts w:ascii="宋体" w:hAnsi="宋体" w:eastAsia="宋体" w:cs="宋体"/>
                <w:kern w:val="0"/>
                <w:sz w:val="24"/>
              </w:rPr>
            </w:pPr>
            <w:r>
              <w:rPr>
                <w:rFonts w:hint="eastAsia" w:ascii="宋体" w:hAnsi="宋体" w:eastAsia="宋体" w:cs="宋体"/>
                <w:kern w:val="0"/>
                <w:sz w:val="24"/>
              </w:rPr>
              <w:t>施工单位</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firstLine="1200" w:firstLineChars="500"/>
              <w:jc w:val="both"/>
              <w:rPr>
                <w:rFonts w:ascii="宋体" w:hAnsi="宋体" w:eastAsia="宋体" w:cs="宋体"/>
                <w:kern w:val="0"/>
                <w:sz w:val="24"/>
              </w:rPr>
            </w:pPr>
            <w:r>
              <w:rPr>
                <w:rFonts w:hint="eastAsia" w:ascii="宋体" w:hAnsi="宋体" w:eastAsia="宋体" w:cs="宋体"/>
                <w:kern w:val="0"/>
                <w:sz w:val="24"/>
              </w:rPr>
              <w:t>施工内容及进度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2" w:hRule="atLeast"/>
        </w:trPr>
        <w:tc>
          <w:tcPr>
            <w:tcW w:w="123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ind w:left="210" w:leftChars="100"/>
              <w:jc w:val="left"/>
              <w:rPr>
                <w:rFonts w:ascii="宋体" w:hAnsi="宋体" w:eastAsia="宋体" w:cs="宋体"/>
                <w:kern w:val="0"/>
                <w:sz w:val="24"/>
              </w:rPr>
            </w:pPr>
          </w:p>
        </w:tc>
        <w:tc>
          <w:tcPr>
            <w:tcW w:w="1244" w:type="dxa"/>
            <w:tcBorders>
              <w:top w:val="single" w:color="auto" w:sz="4" w:space="0"/>
              <w:left w:val="single" w:color="auto" w:sz="4" w:space="0"/>
              <w:bottom w:val="single" w:color="auto" w:sz="4" w:space="0"/>
              <w:right w:val="single" w:color="auto" w:sz="4" w:space="0"/>
            </w:tcBorders>
          </w:tcPr>
          <w:p>
            <w:pPr>
              <w:spacing w:line="360" w:lineRule="auto"/>
              <w:ind w:left="210" w:leftChars="100" w:right="113"/>
              <w:jc w:val="center"/>
              <w:rPr>
                <w:rFonts w:ascii="宋体" w:hAnsi="宋体" w:eastAsia="宋体" w:cs="宋体"/>
                <w:kern w:val="2"/>
                <w:sz w:val="24"/>
              </w:rPr>
            </w:pPr>
            <w:r>
              <w:rPr>
                <w:rFonts w:hint="eastAsia"/>
                <w:sz w:val="24"/>
                <w:szCs w:val="24"/>
                <w:vertAlign w:val="baseline"/>
                <w:lang w:val="en-US" w:eastAsia="zh-CN"/>
              </w:rPr>
              <w:t>中国水利水电第十工程局有限公司</w:t>
            </w:r>
            <w:r>
              <w:rPr>
                <w:rFonts w:ascii="Times New Roman" w:hAnsi="Times New Roman" w:eastAsia="宋体" w:cs="Times New Roman"/>
                <w:kern w:val="0"/>
                <w:sz w:val="20"/>
              </w:rPr>
              <w:t xml:space="preserve"> </w:t>
            </w:r>
          </w:p>
        </w:tc>
        <w:tc>
          <w:tcPr>
            <w:tcW w:w="7450" w:type="dxa"/>
            <w:tcBorders>
              <w:top w:val="single" w:color="auto" w:sz="4" w:space="0"/>
              <w:left w:val="single" w:color="auto" w:sz="4" w:space="0"/>
              <w:bottom w:val="single" w:color="auto" w:sz="4" w:space="0"/>
              <w:right w:val="single" w:color="auto" w:sz="4" w:space="0"/>
            </w:tcBorders>
          </w:tcPr>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今日施工情况：</w:t>
            </w:r>
          </w:p>
          <w:p>
            <w:pPr>
              <w:pStyle w:val="2"/>
              <w:numPr>
                <w:ilvl w:val="0"/>
                <w:numId w:val="2"/>
              </w:numPr>
              <w:spacing w:line="360" w:lineRule="auto"/>
              <w:ind w:left="0" w:leftChars="0" w:firstLine="480" w:firstLineChars="200"/>
              <w:rPr>
                <w:rFonts w:hint="default" w:ascii="宋体" w:hAnsi="宋体" w:cs="Times New Roman"/>
                <w:kern w:val="0"/>
                <w:sz w:val="24"/>
                <w:lang w:val="en-US" w:eastAsia="zh-CN"/>
              </w:rPr>
            </w:pPr>
            <w:r>
              <w:rPr>
                <w:rFonts w:hint="eastAsia" w:ascii="宋体" w:hAnsi="宋体" w:cs="Times New Roman"/>
                <w:kern w:val="0"/>
                <w:sz w:val="24"/>
                <w:lang w:val="en-US" w:eastAsia="zh-CN"/>
              </w:rPr>
              <w:t>寺山镇贺山村委户主罗德项现场支架安装，施工人员4人；</w:t>
            </w:r>
          </w:p>
          <w:p>
            <w:pPr>
              <w:pStyle w:val="2"/>
              <w:numPr>
                <w:ilvl w:val="0"/>
                <w:numId w:val="2"/>
              </w:numPr>
              <w:spacing w:line="360" w:lineRule="auto"/>
              <w:ind w:left="0" w:leftChars="0" w:firstLine="480" w:firstLineChars="200"/>
              <w:rPr>
                <w:rFonts w:hint="default" w:ascii="宋体" w:hAnsi="宋体" w:cs="Times New Roman"/>
                <w:kern w:val="0"/>
                <w:sz w:val="24"/>
                <w:lang w:val="en-US" w:eastAsia="zh-CN"/>
              </w:rPr>
            </w:pPr>
            <w:r>
              <w:rPr>
                <w:rFonts w:hint="eastAsia" w:ascii="宋体" w:hAnsi="宋体" w:cs="Times New Roman"/>
                <w:kern w:val="0"/>
                <w:sz w:val="24"/>
                <w:lang w:val="en-US" w:eastAsia="zh-CN"/>
              </w:rPr>
              <w:t>寺山镇石塘村委户主潘作很现场组件安装，施工人员4人；</w:t>
            </w:r>
          </w:p>
          <w:p>
            <w:pPr>
              <w:pStyle w:val="2"/>
              <w:numPr>
                <w:ilvl w:val="0"/>
                <w:numId w:val="2"/>
              </w:numPr>
              <w:spacing w:line="360" w:lineRule="auto"/>
              <w:ind w:left="0" w:leftChars="0" w:firstLine="480" w:firstLineChars="200"/>
              <w:rPr>
                <w:rFonts w:hint="default" w:ascii="宋体" w:hAnsi="宋体" w:cs="Times New Roman"/>
                <w:kern w:val="0"/>
                <w:sz w:val="24"/>
                <w:lang w:val="en-US" w:eastAsia="zh-CN"/>
              </w:rPr>
            </w:pPr>
            <w:r>
              <w:rPr>
                <w:rFonts w:hint="eastAsia" w:ascii="宋体" w:hAnsi="宋体" w:cs="Times New Roman"/>
                <w:kern w:val="0"/>
                <w:sz w:val="24"/>
                <w:lang w:val="en-US" w:eastAsia="zh-CN"/>
              </w:rPr>
              <w:t>寺山镇新迢村户主韦书电现场支架安装，施工人员3人；</w:t>
            </w:r>
          </w:p>
          <w:p>
            <w:pPr>
              <w:pStyle w:val="2"/>
              <w:numPr>
                <w:ilvl w:val="0"/>
                <w:numId w:val="2"/>
              </w:numPr>
              <w:spacing w:line="360" w:lineRule="auto"/>
              <w:ind w:left="0" w:leftChars="0" w:firstLine="480" w:firstLineChars="200"/>
              <w:rPr>
                <w:rFonts w:hint="default" w:ascii="宋体" w:hAnsi="宋体" w:cs="Times New Roman"/>
                <w:kern w:val="0"/>
                <w:sz w:val="24"/>
                <w:lang w:val="en-US" w:eastAsia="zh-CN"/>
              </w:rPr>
            </w:pPr>
            <w:r>
              <w:rPr>
                <w:rFonts w:hint="eastAsia" w:ascii="宋体" w:hAnsi="宋体" w:cs="Times New Roman"/>
                <w:kern w:val="0"/>
                <w:sz w:val="24"/>
                <w:lang w:val="en-US" w:eastAsia="zh-CN"/>
              </w:rPr>
              <w:t>寺山镇寺山街122号户主李勤忠现场支架安装，施工人员5人。</w:t>
            </w:r>
          </w:p>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累计施工情况：</w:t>
            </w:r>
          </w:p>
          <w:p>
            <w:pPr>
              <w:numPr>
                <w:ilvl w:val="0"/>
                <w:numId w:val="3"/>
              </w:numPr>
              <w:spacing w:line="360" w:lineRule="auto"/>
              <w:ind w:left="360" w:leftChars="0" w:firstLine="0" w:firstLineChars="0"/>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石牙乡能子新村（1户户主韦振乡）安装工程已完成，（40张545W组件，0.022MW）未并网；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城厢镇红塘村（1户户主石有宁）安装工程已完成，（44张545W组件，0.024MW）未并网；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城厢镇凡村（1户户主韦秀京）安装工程已完成，（55张545W组件，0.030MW）已并网；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正龙乡东阳村（1户户主肖金昌）安装工程已完成，（60张545W组件，0.032MW）未并网；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南泗大宝村（1户户主谢国吹）安装工程已完成，（44张545W组件,0.024MW）已并网；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正龙乡歪必新村（1户户主吴治陆）安装工程已完成，（49张545W组件，0.027MW）未并网；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山峡村（户主潘成华）安装工程已完成，（44张545W组件，0.024MW）已并网；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南泗读村（1户户主韦付脑）安装工程已完成，（54张545W组件，0.029MW）未并网；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正龙乡大王村（1户户主韦建平）安装工程已完成，（58张545W组件，0.032MW）未并网；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南泗小六五村（1户户主谢立军）安装工程已完成，（54张545W组件，0.029MW）已并网；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南泗小六五村（1户户主谢延开）安装工程已完成，（48张545W组件，0.026MW）未并网；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城厢镇关家岭村（户主林元春）安装工程已完成，（44张545W组件，0.024MW）未并网；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寺山镇苏村（户主韦永朋）安装工程已完成，（54张545W组件，0.029MW）已并网；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正龙乡（户主陈志昌）安装工程已完成，（46张545W组件，0.025MW）未并网；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南泗乡高岭村（户主罗德得）安装完成（49张545W组件）；</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城厢镇平安村（户主罗详耐）安装完成（55张545W组件，0.030MW）；</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城厢镇林村（户主韦凤英）安装完成（65张545W组件，0.035MW）；</w:t>
            </w:r>
          </w:p>
          <w:p>
            <w:pPr>
              <w:pStyle w:val="2"/>
              <w:numPr>
                <w:ilvl w:val="0"/>
                <w:numId w:val="3"/>
              </w:numPr>
              <w:spacing w:line="360" w:lineRule="auto"/>
              <w:ind w:left="360" w:leftChars="0" w:right="224" w:firstLine="0" w:firstLineChars="0"/>
              <w:rPr>
                <w:rFonts w:hint="eastAsia" w:eastAsia="宋体"/>
                <w:sz w:val="24"/>
                <w:lang w:eastAsia="zh-CN"/>
              </w:rPr>
            </w:pPr>
            <w:r>
              <w:rPr>
                <w:rFonts w:hint="eastAsia"/>
                <w:sz w:val="24"/>
              </w:rPr>
              <w:t>大湾老塘步</w:t>
            </w:r>
            <w:r>
              <w:rPr>
                <w:rFonts w:hint="eastAsia"/>
                <w:sz w:val="24"/>
                <w:lang w:eastAsia="zh-CN"/>
              </w:rPr>
              <w:t>（</w:t>
            </w:r>
            <w:r>
              <w:rPr>
                <w:rFonts w:hint="eastAsia"/>
                <w:sz w:val="24"/>
                <w:lang w:val="en-US" w:eastAsia="zh-CN"/>
              </w:rPr>
              <w:t>户主左志完</w:t>
            </w:r>
            <w:r>
              <w:rPr>
                <w:rFonts w:hint="eastAsia"/>
                <w:sz w:val="24"/>
                <w:lang w:eastAsia="zh-CN"/>
              </w:rPr>
              <w:t>）</w:t>
            </w:r>
            <w:r>
              <w:rPr>
                <w:rFonts w:hint="eastAsia"/>
                <w:sz w:val="24"/>
                <w:lang w:val="en-US" w:eastAsia="zh-CN"/>
              </w:rPr>
              <w:t>安装完成（45张545W组件，0.025MW）；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rPr>
              <w:t>大湾夏至村</w:t>
            </w:r>
            <w:r>
              <w:rPr>
                <w:rFonts w:hint="eastAsia"/>
                <w:sz w:val="24"/>
                <w:lang w:eastAsia="zh-CN"/>
              </w:rPr>
              <w:t>（</w:t>
            </w:r>
            <w:r>
              <w:rPr>
                <w:rFonts w:hint="eastAsia"/>
                <w:sz w:val="24"/>
                <w:lang w:val="en-US" w:eastAsia="zh-CN"/>
              </w:rPr>
              <w:t>户主何中秋</w:t>
            </w:r>
            <w:r>
              <w:rPr>
                <w:rFonts w:hint="eastAsia"/>
                <w:sz w:val="24"/>
                <w:lang w:eastAsia="zh-CN"/>
              </w:rPr>
              <w:t>）</w:t>
            </w:r>
            <w:r>
              <w:rPr>
                <w:rFonts w:hint="eastAsia"/>
                <w:sz w:val="24"/>
                <w:lang w:val="en-US" w:eastAsia="zh-CN"/>
              </w:rPr>
              <w:t>安装完成（38张545W组件，0.021MW）；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lang w:val="en-US" w:eastAsia="zh-CN"/>
              </w:rPr>
              <w:t>城厢平安村（户主罗详耐）安装完成（55张545W组件，0.030MW）；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lang w:val="en-US" w:eastAsia="zh-CN"/>
              </w:rPr>
              <w:t>南泗乡古卜村（户主罗广扛）安装完成（54张545W组件，0.029MW）；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2"/>
                <w:sz w:val="24"/>
                <w:lang w:val="en-US" w:eastAsia="zh-CN"/>
              </w:rPr>
              <w:t>南泗乡古卜村（户主罗广路）安装完成（47张545W组件，0.266MW）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兴宾区蒙村（户主覃家目）安装完成（49张545W组件，0,277MW）；</w:t>
            </w:r>
          </w:p>
          <w:p>
            <w:pPr>
              <w:pStyle w:val="7"/>
              <w:numPr>
                <w:ilvl w:val="0"/>
                <w:numId w:val="3"/>
              </w:numPr>
              <w:spacing w:line="360" w:lineRule="auto"/>
              <w:ind w:left="360" w:leftChars="0" w:firstLine="0" w:firstLineChars="0"/>
              <w:rPr>
                <w:rFonts w:hint="eastAsia" w:ascii="宋体" w:hAnsi="宋体" w:eastAsia="宋体" w:cs="宋体"/>
                <w:b w:val="0"/>
                <w:bCs w:val="0"/>
                <w:lang w:val="en-US" w:eastAsia="zh-CN"/>
              </w:rPr>
            </w:pPr>
            <w:r>
              <w:rPr>
                <w:rFonts w:hint="eastAsia" w:ascii="宋体" w:hAnsi="宋体" w:eastAsia="宋体" w:cs="宋体"/>
                <w:b w:val="0"/>
                <w:bCs w:val="0"/>
                <w:lang w:val="en-US" w:eastAsia="zh-CN"/>
              </w:rPr>
              <w:t>城厢镇平安村（户主周秀）安装完成（45张545W组件，0.025MW）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eastAsia="宋体" w:cs="宋体"/>
                <w:b w:val="0"/>
                <w:bCs w:val="0"/>
                <w:sz w:val="24"/>
                <w:szCs w:val="24"/>
                <w:lang w:val="en-US" w:eastAsia="zh-CN"/>
              </w:rPr>
              <w:t>正龙乡东阳村（户主肖金昌）安装完成（</w:t>
            </w:r>
            <w:r>
              <w:rPr>
                <w:rFonts w:hint="eastAsia" w:ascii="宋体" w:hAnsi="宋体" w:cs="宋体"/>
                <w:b w:val="0"/>
                <w:bCs w:val="0"/>
                <w:sz w:val="24"/>
                <w:szCs w:val="24"/>
                <w:lang w:val="en-US" w:eastAsia="zh-CN"/>
              </w:rPr>
              <w:t>60张545W组件，</w:t>
            </w:r>
            <w:r>
              <w:rPr>
                <w:rFonts w:hint="eastAsia" w:ascii="宋体" w:hAnsi="宋体" w:eastAsia="宋体" w:cs="宋体"/>
                <w:b w:val="0"/>
                <w:bCs w:val="0"/>
                <w:sz w:val="24"/>
                <w:szCs w:val="24"/>
                <w:lang w:val="en-US" w:eastAsia="zh-CN"/>
              </w:rPr>
              <w:t>0.033MW）</w:t>
            </w:r>
            <w:r>
              <w:rPr>
                <w:rFonts w:hint="eastAsia" w:ascii="宋体" w:hAnsi="宋体" w:cs="宋体"/>
                <w:b w:val="0"/>
                <w:bCs w:val="0"/>
                <w:sz w:val="24"/>
                <w:szCs w:val="24"/>
                <w:lang w:val="en-US" w:eastAsia="zh-CN"/>
              </w:rPr>
              <w:t>；</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宋体"/>
                <w:b w:val="0"/>
                <w:bCs w:val="0"/>
                <w:sz w:val="24"/>
                <w:szCs w:val="24"/>
                <w:lang w:val="en-US" w:eastAsia="zh-CN"/>
              </w:rPr>
              <w:t>高安乡翁尧村（户主李以芳）安装完成（49张545W组件，0.027MW）；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大湾乡赤土村（户主韦立求）安装完成（40张545W组件，0.022MW）；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rPr>
              <w:t>城厢镇背岭新村</w:t>
            </w:r>
            <w:r>
              <w:rPr>
                <w:rFonts w:hint="eastAsia"/>
                <w:sz w:val="24"/>
                <w:lang w:eastAsia="zh-CN"/>
              </w:rPr>
              <w:t>（</w:t>
            </w:r>
            <w:r>
              <w:rPr>
                <w:rFonts w:hint="eastAsia"/>
                <w:sz w:val="24"/>
              </w:rPr>
              <w:t>户主韦生有</w:t>
            </w:r>
            <w:r>
              <w:rPr>
                <w:rFonts w:hint="eastAsia"/>
                <w:sz w:val="24"/>
                <w:lang w:eastAsia="zh-CN"/>
              </w:rPr>
              <w:t>）</w:t>
            </w:r>
            <w:r>
              <w:rPr>
                <w:rFonts w:hint="eastAsia"/>
                <w:sz w:val="24"/>
                <w:lang w:val="en-US" w:eastAsia="zh-CN"/>
              </w:rPr>
              <w:t>安装完成（40张545W组件，0.22MW）；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寺山镇东瓜村（户主黄龙读）安装完成（60张545W组件，0.033MW）；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大湾乡双凌村（户主胡子敬）安装完成（70张545W组件，0.038MW）；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城厢镇平安村（户主韦建光）安装完成（49张545W组件，0.027MW）；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寺山镇中福村（户主韦家贵）安装完成（94张545W组件，0.051MW）；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城厢镇红塘村（户主石永）安装完成（42张545W组件，0.023MW）；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大湾乡高龙村（户主叶水养）安装完成（36张545W组件，0.020MW）；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三五乡大桥村（户主韦玉辉）安装完成（45张545W组件，0.025MW）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大湾乡王桂村（户主叶祖堂）安装完成（49张545W组件，0.027MW）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大湾乡东番村（户主熊家发）安装完成（36张545W组件，0.020MW）；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三五乡大桥村（户主苏发）安装完成（55张550W组件，0.030MW）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城厢镇林村（户主覃世专）安装完成（65张550W组件，0.035MW）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大湾乡东番村（户主曾详海）安装完成（48张545W组件，0.026MW）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南泗乡下莫新村（户主覃泽彩）安装完成（44张545W组件，0.024MW）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城厢村委（户主张燕）安装完成（100张550W组件，0.055MW）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三五乡中山村（户主韦付稳）安装完成（36张545W组件，0.020MW）；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南泗小六五村（户主谢立整）安装完成（55张545W组件，0.03MW）；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南泗小六五村（户主谢廷林）安装完成（50张545W组件，0.027MW）；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南泗读村（户主韦书瞧）安装完成（38张545W组件，0.021MW）；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寺山镇罗律村（户主覃爱琼）安装完成（50张545W组件，0.027MW）。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其他</w:t>
            </w:r>
          </w:p>
        </w:tc>
        <w:tc>
          <w:tcPr>
            <w:tcW w:w="8694" w:type="dxa"/>
            <w:gridSpan w:val="2"/>
            <w:tcBorders>
              <w:top w:val="single" w:color="auto" w:sz="4" w:space="0"/>
              <w:left w:val="single" w:color="auto" w:sz="4" w:space="0"/>
              <w:bottom w:val="single" w:color="auto" w:sz="4" w:space="0"/>
              <w:right w:val="single" w:color="auto" w:sz="4" w:space="0"/>
            </w:tcBorders>
          </w:tcPr>
          <w:p>
            <w:pPr>
              <w:numPr>
                <w:ilvl w:val="0"/>
                <w:numId w:val="4"/>
              </w:numPr>
              <w:spacing w:line="360" w:lineRule="auto"/>
              <w:ind w:left="210" w:leftChars="1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要求施工单位加大施工现场安全、质量管理力度；</w:t>
            </w:r>
          </w:p>
          <w:p>
            <w:pPr>
              <w:numPr>
                <w:ilvl w:val="0"/>
                <w:numId w:val="4"/>
              </w:numPr>
              <w:spacing w:line="360" w:lineRule="auto"/>
              <w:ind w:left="210" w:leftChars="100"/>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要求施工单位及时做好相关技术交底，避免出现返工现象。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80" w:type="dxa"/>
            <w:gridSpan w:val="2"/>
            <w:tcBorders>
              <w:top w:val="single" w:color="auto" w:sz="4" w:space="0"/>
              <w:left w:val="single" w:color="auto" w:sz="4" w:space="0"/>
              <w:bottom w:val="single" w:color="auto" w:sz="4" w:space="0"/>
              <w:right w:val="single" w:color="auto" w:sz="4" w:space="0"/>
            </w:tcBorders>
          </w:tcPr>
          <w:p>
            <w:pPr>
              <w:spacing w:line="360" w:lineRule="auto"/>
              <w:ind w:left="210" w:leftChars="100"/>
              <w:rPr>
                <w:rFonts w:ascii="宋体" w:hAnsi="宋体" w:eastAsia="宋体" w:cs="宋体"/>
                <w:kern w:val="0"/>
                <w:sz w:val="24"/>
              </w:rPr>
            </w:pPr>
            <w:r>
              <w:rPr>
                <w:rFonts w:hint="eastAsia" w:ascii="宋体" w:hAnsi="宋体" w:eastAsia="宋体" w:cs="宋体"/>
                <w:kern w:val="0"/>
                <w:sz w:val="24"/>
              </w:rPr>
              <w:t>本日现场监理人员</w:t>
            </w:r>
          </w:p>
        </w:tc>
        <w:tc>
          <w:tcPr>
            <w:tcW w:w="7450" w:type="dxa"/>
            <w:tcBorders>
              <w:top w:val="single" w:color="auto" w:sz="4" w:space="0"/>
              <w:left w:val="single" w:color="auto" w:sz="4" w:space="0"/>
              <w:bottom w:val="single" w:color="auto" w:sz="4" w:space="0"/>
              <w:right w:val="single" w:color="auto" w:sz="4" w:space="0"/>
            </w:tcBorders>
          </w:tcPr>
          <w:p>
            <w:pPr>
              <w:spacing w:line="360" w:lineRule="auto"/>
              <w:ind w:left="210" w:leftChars="100" w:firstLine="1200" w:firstLineChars="500"/>
              <w:jc w:val="both"/>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王东</w:t>
            </w: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高文军、申加佳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248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default" w:ascii="宋体" w:hAnsi="宋体" w:eastAsia="宋体" w:cs="宋体"/>
                <w:kern w:val="0"/>
                <w:sz w:val="24"/>
                <w:lang w:val="en-US" w:eastAsia="zh-CN"/>
              </w:rPr>
            </w:pPr>
            <w:r>
              <w:rPr>
                <w:rFonts w:hint="eastAsia" w:ascii="宋体" w:hAnsi="宋体" w:eastAsia="宋体" w:cs="宋体"/>
                <w:kern w:val="0"/>
                <w:sz w:val="24"/>
              </w:rPr>
              <w:t>记录人：</w:t>
            </w:r>
            <w:r>
              <w:rPr>
                <w:rFonts w:hint="eastAsia" w:ascii="宋体" w:hAnsi="宋体" w:eastAsia="宋体" w:cs="宋体"/>
                <w:kern w:val="0"/>
                <w:sz w:val="24"/>
                <w:lang w:val="en-US" w:eastAsia="zh-CN"/>
              </w:rPr>
              <w:t>高文军</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eastAsia" w:ascii="宋体" w:hAnsi="宋体" w:eastAsia="宋体" w:cs="宋体"/>
                <w:kern w:val="0"/>
                <w:sz w:val="24"/>
                <w:lang w:eastAsia="zh-CN"/>
              </w:rPr>
            </w:pPr>
            <w:r>
              <w:rPr>
                <w:rFonts w:hint="eastAsia" w:ascii="宋体" w:hAnsi="宋体" w:eastAsia="宋体" w:cs="宋体"/>
                <w:kern w:val="0"/>
                <w:sz w:val="24"/>
              </w:rPr>
              <w:t>总监理工程师/总监理工程师代表（签字）：</w:t>
            </w:r>
          </w:p>
        </w:tc>
      </w:tr>
    </w:tbl>
    <w:p>
      <w:pPr>
        <w:ind w:leftChars="100"/>
        <w:rPr>
          <w:sz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9B08B1"/>
    <w:multiLevelType w:val="singleLevel"/>
    <w:tmpl w:val="A49B08B1"/>
    <w:lvl w:ilvl="0" w:tentative="0">
      <w:start w:val="1"/>
      <w:numFmt w:val="decimal"/>
      <w:suff w:val="nothing"/>
      <w:lvlText w:val="%1、"/>
      <w:lvlJc w:val="left"/>
      <w:pPr>
        <w:ind w:left="360" w:leftChars="0" w:firstLine="0" w:firstLineChars="0"/>
      </w:pPr>
    </w:lvl>
  </w:abstractNum>
  <w:abstractNum w:abstractNumId="1">
    <w:nsid w:val="D064017B"/>
    <w:multiLevelType w:val="singleLevel"/>
    <w:tmpl w:val="D064017B"/>
    <w:lvl w:ilvl="0" w:tentative="0">
      <w:start w:val="1"/>
      <w:numFmt w:val="decimal"/>
      <w:suff w:val="nothing"/>
      <w:lvlText w:val="%1、"/>
      <w:lvlJc w:val="left"/>
    </w:lvl>
  </w:abstractNum>
  <w:abstractNum w:abstractNumId="2">
    <w:nsid w:val="0FD98AF5"/>
    <w:multiLevelType w:val="singleLevel"/>
    <w:tmpl w:val="0FD98AF5"/>
    <w:lvl w:ilvl="0" w:tentative="0">
      <w:start w:val="1"/>
      <w:numFmt w:val="decimal"/>
      <w:suff w:val="nothing"/>
      <w:lvlText w:val="%1、"/>
      <w:lvlJc w:val="left"/>
      <w:pPr>
        <w:ind w:left="720" w:leftChars="0" w:firstLine="0" w:firstLineChars="0"/>
      </w:pPr>
    </w:lvl>
  </w:abstractNum>
  <w:abstractNum w:abstractNumId="3">
    <w:nsid w:val="11769B50"/>
    <w:multiLevelType w:val="singleLevel"/>
    <w:tmpl w:val="11769B50"/>
    <w:lvl w:ilvl="0" w:tentative="0">
      <w:start w:val="1"/>
      <w:numFmt w:val="decimal"/>
      <w:suff w:val="nothing"/>
      <w:lvlText w:val="%1、"/>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wMjFjYTdmZDllY2U5ZWI5NTE3MmI2Y2ZiYTU2ODIifQ=="/>
  </w:docVars>
  <w:rsids>
    <w:rsidRoot w:val="00FD7DEF"/>
    <w:rsid w:val="00561698"/>
    <w:rsid w:val="00597D06"/>
    <w:rsid w:val="00614C2A"/>
    <w:rsid w:val="008F6D2E"/>
    <w:rsid w:val="00A50E9E"/>
    <w:rsid w:val="00FD7DEF"/>
    <w:rsid w:val="02C07201"/>
    <w:rsid w:val="044E5CC6"/>
    <w:rsid w:val="04765F9A"/>
    <w:rsid w:val="04F75026"/>
    <w:rsid w:val="063F1D08"/>
    <w:rsid w:val="06490761"/>
    <w:rsid w:val="06541FCD"/>
    <w:rsid w:val="07A90A66"/>
    <w:rsid w:val="07AA637F"/>
    <w:rsid w:val="083D5F33"/>
    <w:rsid w:val="08CE42EF"/>
    <w:rsid w:val="099948FD"/>
    <w:rsid w:val="09A0347F"/>
    <w:rsid w:val="09CC0D25"/>
    <w:rsid w:val="0A463F2B"/>
    <w:rsid w:val="0ADD1DAC"/>
    <w:rsid w:val="0AE7717F"/>
    <w:rsid w:val="0B361724"/>
    <w:rsid w:val="0B3D750A"/>
    <w:rsid w:val="0C966A11"/>
    <w:rsid w:val="0CB11F5E"/>
    <w:rsid w:val="0D5319F8"/>
    <w:rsid w:val="0D6449B1"/>
    <w:rsid w:val="0D94373C"/>
    <w:rsid w:val="0DBA57C3"/>
    <w:rsid w:val="0DE96CC2"/>
    <w:rsid w:val="0E491A05"/>
    <w:rsid w:val="0E4A6593"/>
    <w:rsid w:val="0E9B25A7"/>
    <w:rsid w:val="0F2F3A6E"/>
    <w:rsid w:val="0F397F30"/>
    <w:rsid w:val="0F460294"/>
    <w:rsid w:val="0FDC19E8"/>
    <w:rsid w:val="10174428"/>
    <w:rsid w:val="10414F49"/>
    <w:rsid w:val="108B7CEC"/>
    <w:rsid w:val="10A65B52"/>
    <w:rsid w:val="10B94D30"/>
    <w:rsid w:val="10E733FE"/>
    <w:rsid w:val="10EB62F0"/>
    <w:rsid w:val="111678EA"/>
    <w:rsid w:val="113B03BE"/>
    <w:rsid w:val="11BF2DF9"/>
    <w:rsid w:val="1237338E"/>
    <w:rsid w:val="13496F1E"/>
    <w:rsid w:val="134F4DAE"/>
    <w:rsid w:val="14095277"/>
    <w:rsid w:val="150F63E6"/>
    <w:rsid w:val="165677F6"/>
    <w:rsid w:val="168B744D"/>
    <w:rsid w:val="1719122C"/>
    <w:rsid w:val="17F53360"/>
    <w:rsid w:val="184F2A9F"/>
    <w:rsid w:val="1AA87C83"/>
    <w:rsid w:val="1B676D0E"/>
    <w:rsid w:val="1CFF4377"/>
    <w:rsid w:val="1D636417"/>
    <w:rsid w:val="1D7F1102"/>
    <w:rsid w:val="1F784B5D"/>
    <w:rsid w:val="1F7F4C63"/>
    <w:rsid w:val="20585EC3"/>
    <w:rsid w:val="210C0648"/>
    <w:rsid w:val="21EE5022"/>
    <w:rsid w:val="23D766E9"/>
    <w:rsid w:val="242D4168"/>
    <w:rsid w:val="245E6128"/>
    <w:rsid w:val="25FD11BB"/>
    <w:rsid w:val="26025050"/>
    <w:rsid w:val="27213769"/>
    <w:rsid w:val="273100E7"/>
    <w:rsid w:val="278D4190"/>
    <w:rsid w:val="27930786"/>
    <w:rsid w:val="27EF6460"/>
    <w:rsid w:val="28434B78"/>
    <w:rsid w:val="289B57FE"/>
    <w:rsid w:val="29422969"/>
    <w:rsid w:val="29B57E36"/>
    <w:rsid w:val="2A5B6C80"/>
    <w:rsid w:val="2AB863B9"/>
    <w:rsid w:val="2AE404A3"/>
    <w:rsid w:val="2B7930B5"/>
    <w:rsid w:val="2B7D3D68"/>
    <w:rsid w:val="2C257320"/>
    <w:rsid w:val="2E0511FA"/>
    <w:rsid w:val="2EC71807"/>
    <w:rsid w:val="30E81A3F"/>
    <w:rsid w:val="328A2142"/>
    <w:rsid w:val="328E44D5"/>
    <w:rsid w:val="32E4720A"/>
    <w:rsid w:val="342B2CCC"/>
    <w:rsid w:val="34EE6998"/>
    <w:rsid w:val="35650989"/>
    <w:rsid w:val="35683252"/>
    <w:rsid w:val="35736D05"/>
    <w:rsid w:val="357A3281"/>
    <w:rsid w:val="3700570C"/>
    <w:rsid w:val="3801243E"/>
    <w:rsid w:val="382471D8"/>
    <w:rsid w:val="38BD08A8"/>
    <w:rsid w:val="398D51F7"/>
    <w:rsid w:val="39FA4695"/>
    <w:rsid w:val="3A0328F1"/>
    <w:rsid w:val="3AB00D43"/>
    <w:rsid w:val="3D5B0941"/>
    <w:rsid w:val="3E42354D"/>
    <w:rsid w:val="3F8F5B1E"/>
    <w:rsid w:val="3FA97A44"/>
    <w:rsid w:val="40E37C31"/>
    <w:rsid w:val="413844A0"/>
    <w:rsid w:val="41517290"/>
    <w:rsid w:val="41BE5403"/>
    <w:rsid w:val="41E660E4"/>
    <w:rsid w:val="42FC41BA"/>
    <w:rsid w:val="432D65A5"/>
    <w:rsid w:val="44941A12"/>
    <w:rsid w:val="45290362"/>
    <w:rsid w:val="454E7096"/>
    <w:rsid w:val="463C4891"/>
    <w:rsid w:val="464D40F1"/>
    <w:rsid w:val="489B08A8"/>
    <w:rsid w:val="492A63E4"/>
    <w:rsid w:val="498637CB"/>
    <w:rsid w:val="49F426C6"/>
    <w:rsid w:val="4A6A3171"/>
    <w:rsid w:val="4A8C04EC"/>
    <w:rsid w:val="4AE90539"/>
    <w:rsid w:val="4BB24DCF"/>
    <w:rsid w:val="4BEF1D0E"/>
    <w:rsid w:val="4C50086C"/>
    <w:rsid w:val="4D2910C1"/>
    <w:rsid w:val="4EC72940"/>
    <w:rsid w:val="4F151280"/>
    <w:rsid w:val="4F4568E4"/>
    <w:rsid w:val="4FFA657F"/>
    <w:rsid w:val="511E5195"/>
    <w:rsid w:val="51F55426"/>
    <w:rsid w:val="52DE294E"/>
    <w:rsid w:val="53690469"/>
    <w:rsid w:val="538F3C48"/>
    <w:rsid w:val="54136627"/>
    <w:rsid w:val="542425E2"/>
    <w:rsid w:val="549C1251"/>
    <w:rsid w:val="566976E3"/>
    <w:rsid w:val="5684070C"/>
    <w:rsid w:val="56913C93"/>
    <w:rsid w:val="56A466A3"/>
    <w:rsid w:val="57C40D8F"/>
    <w:rsid w:val="58A16F00"/>
    <w:rsid w:val="59967ADE"/>
    <w:rsid w:val="5A3F519D"/>
    <w:rsid w:val="5A737E20"/>
    <w:rsid w:val="5AA955EF"/>
    <w:rsid w:val="5AF9642F"/>
    <w:rsid w:val="5B243149"/>
    <w:rsid w:val="5B5243E8"/>
    <w:rsid w:val="5C3A08AB"/>
    <w:rsid w:val="5CA04996"/>
    <w:rsid w:val="5D0336DD"/>
    <w:rsid w:val="5D263BD2"/>
    <w:rsid w:val="5DC0337C"/>
    <w:rsid w:val="5DF70222"/>
    <w:rsid w:val="5EED14CE"/>
    <w:rsid w:val="5EEF34CC"/>
    <w:rsid w:val="5F046D27"/>
    <w:rsid w:val="61DD507C"/>
    <w:rsid w:val="627362F1"/>
    <w:rsid w:val="62C44E0F"/>
    <w:rsid w:val="62CA3BA9"/>
    <w:rsid w:val="62F977B5"/>
    <w:rsid w:val="6326234C"/>
    <w:rsid w:val="643D6C89"/>
    <w:rsid w:val="64430863"/>
    <w:rsid w:val="64866D1B"/>
    <w:rsid w:val="6584365A"/>
    <w:rsid w:val="65F34B69"/>
    <w:rsid w:val="66001638"/>
    <w:rsid w:val="662621EA"/>
    <w:rsid w:val="68ED5336"/>
    <w:rsid w:val="69ED63EF"/>
    <w:rsid w:val="6AC659D4"/>
    <w:rsid w:val="6ADC731B"/>
    <w:rsid w:val="6B0C1EB5"/>
    <w:rsid w:val="6B7B6B12"/>
    <w:rsid w:val="6BEB3DE1"/>
    <w:rsid w:val="6C24541E"/>
    <w:rsid w:val="6C2F6F8A"/>
    <w:rsid w:val="6C545092"/>
    <w:rsid w:val="6C6E412C"/>
    <w:rsid w:val="6D1A4A8F"/>
    <w:rsid w:val="6D9F5AA9"/>
    <w:rsid w:val="6DDA2720"/>
    <w:rsid w:val="6E076DA5"/>
    <w:rsid w:val="6E6E30FA"/>
    <w:rsid w:val="6EC922AC"/>
    <w:rsid w:val="6EF90272"/>
    <w:rsid w:val="6F6A2F8B"/>
    <w:rsid w:val="707E0FD3"/>
    <w:rsid w:val="70875065"/>
    <w:rsid w:val="70F104FE"/>
    <w:rsid w:val="71CF207B"/>
    <w:rsid w:val="72DE3E3D"/>
    <w:rsid w:val="730F1EDD"/>
    <w:rsid w:val="7328015F"/>
    <w:rsid w:val="7391014B"/>
    <w:rsid w:val="745B39A7"/>
    <w:rsid w:val="745B5755"/>
    <w:rsid w:val="749419AF"/>
    <w:rsid w:val="74A801CA"/>
    <w:rsid w:val="74AB66DC"/>
    <w:rsid w:val="74BF26B0"/>
    <w:rsid w:val="74D22844"/>
    <w:rsid w:val="75591C90"/>
    <w:rsid w:val="764F3097"/>
    <w:rsid w:val="768673E5"/>
    <w:rsid w:val="77334767"/>
    <w:rsid w:val="77FE50D4"/>
    <w:rsid w:val="78615304"/>
    <w:rsid w:val="79102C55"/>
    <w:rsid w:val="792B4660"/>
    <w:rsid w:val="79A77555"/>
    <w:rsid w:val="79EF77DB"/>
    <w:rsid w:val="7A09444C"/>
    <w:rsid w:val="7AD8359E"/>
    <w:rsid w:val="7AF50FDA"/>
    <w:rsid w:val="7B3858CC"/>
    <w:rsid w:val="7BB75966"/>
    <w:rsid w:val="7BD75D01"/>
    <w:rsid w:val="7C1558FD"/>
    <w:rsid w:val="7D733B0F"/>
    <w:rsid w:val="7D89267D"/>
    <w:rsid w:val="7DB61A70"/>
    <w:rsid w:val="7DCE6F97"/>
    <w:rsid w:val="7E572306"/>
    <w:rsid w:val="7E797B51"/>
    <w:rsid w:val="7E957266"/>
    <w:rsid w:val="7EB20667"/>
    <w:rsid w:val="7EEA5508"/>
    <w:rsid w:val="7F596D35"/>
    <w:rsid w:val="7FFE4E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rPr>
      <w:rFonts w:ascii="Times New Roman" w:hAnsi="Times New Roman" w:eastAsia="宋体" w:cs="Times New Roman"/>
    </w:rPr>
  </w:style>
  <w:style w:type="paragraph" w:styleId="3">
    <w:name w:val="Body Text Indent"/>
    <w:basedOn w:val="1"/>
    <w:qFormat/>
    <w:uiPriority w:val="0"/>
    <w:pPr>
      <w:ind w:right="250" w:rightChars="78" w:firstLine="640" w:firstLineChars="200"/>
    </w:pPr>
    <w:rPr>
      <w:rFonts w:ascii="Times New Roman" w:hAnsi="Times New Roman" w:eastAsia="宋体" w:cs="Times New Roman"/>
      <w:kern w:val="0"/>
      <w:sz w:val="32"/>
    </w:rPr>
  </w:style>
  <w:style w:type="table" w:styleId="5">
    <w:name w:val="Table Grid"/>
    <w:basedOn w:val="4"/>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Default"/>
    <w:basedOn w:val="1"/>
    <w:qFormat/>
    <w:uiPriority w:val="0"/>
    <w:pPr>
      <w:autoSpaceDE w:val="0"/>
      <w:autoSpaceDN w:val="0"/>
      <w:adjustRightInd w:val="0"/>
    </w:pPr>
    <w:rPr>
      <w:rFonts w:ascii="黑体" w:hAnsi="Calibri" w:eastAsia="黑体" w:cs="黑体"/>
      <w:color w:val="00000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DESKTOP-</Company>
  <Pages>3</Pages>
  <Words>1205</Words>
  <Characters>1459</Characters>
  <Lines>2</Lines>
  <Paragraphs>1</Paragraphs>
  <TotalTime>60</TotalTime>
  <ScaleCrop>false</ScaleCrop>
  <LinksUpToDate>false</LinksUpToDate>
  <CharactersWithSpaces>1548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2022-08-25T04:43:00Z</dcterms:created>
  <dc:creator>dell</dc:creator>
  <cp:lastModifiedBy>WPS_1688979608</cp:lastModifiedBy>
  <dcterms:modified xsi:type="dcterms:W3CDTF">2023-11-02T09:39:23Z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09638FFA3133493E801FC68A818B2222_12</vt:lpwstr>
  </property>
</Properties>
</file>