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星期：四</w:t>
      </w: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default"/>
                <w:sz w:val="24"/>
                <w:szCs w:val="24"/>
                <w:lang w:val="en-US" w:eastAsia="zh-CN"/>
              </w:rPr>
              <w:t>今日</w:t>
            </w:r>
            <w:bookmarkEnd w:id="1"/>
            <w:r>
              <w:rPr>
                <w:rFonts w:hint="default"/>
                <w:sz w:val="24"/>
                <w:szCs w:val="24"/>
                <w:lang w:val="en-US" w:eastAsia="zh-CN"/>
              </w:rPr>
              <w:t>没有车辆未到施工现场巡视。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下午四点参加工作进度协调腾讯会议。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2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3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正龙乡户主（韦威树）组件安装；（</w:t>
            </w:r>
            <w:bookmarkStart w:id="4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bookmarkEnd w:id="3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</w:t>
            </w:r>
            <w:bookmarkStart w:id="5" w:name="OLE_LINK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</w:t>
            </w:r>
            <w:bookmarkStart w:id="6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兴宾区迪房</w:t>
            </w:r>
            <w:bookmarkStart w:id="7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（韦利）组件安装；（施工人员4名）。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8" w:name="OLE_LINK13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城厢镇户主（韦秀良）支架安装（施工人员4名）。</w:t>
            </w:r>
          </w:p>
          <w:bookmarkEnd w:id="8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大湾镇户主（左居金）支架组件安装（施工人员4名）。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城厢镇户主（韦贵）组件安装（施工人员4名）。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寺山镇户主（罗世化）支架组件安装（施工人员4名）。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城厢镇户主（黄恒彬）支架安装（施工人员4名）。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正龙乡户主（詹得优）支架组件安装；（施工人员7名）。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南泗乡高领村户主（覃玉美）立柱支架安装安装（施工人员5名）。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正龙乡力村户主（韦光威）立柱</w:t>
            </w:r>
            <w:bookmarkStart w:id="11" w:name="_GoBack"/>
            <w:bookmarkEnd w:id="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安装；（施工人员5名）。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9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9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0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寺山镇新迢村（户主韦书电）安装完成（52张550W组件，0.029MW）。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13F2CFF"/>
    <w:multiLevelType w:val="singleLevel"/>
    <w:tmpl w:val="113F2C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44E5CC6"/>
    <w:rsid w:val="04765F9A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61724"/>
    <w:rsid w:val="0B3D750A"/>
    <w:rsid w:val="0B6D605F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6DA184A"/>
    <w:rsid w:val="1719122C"/>
    <w:rsid w:val="178D17B3"/>
    <w:rsid w:val="17CC40F0"/>
    <w:rsid w:val="17F53360"/>
    <w:rsid w:val="180B7D73"/>
    <w:rsid w:val="184F2A9F"/>
    <w:rsid w:val="1A937337"/>
    <w:rsid w:val="1AA87C83"/>
    <w:rsid w:val="1B676D0E"/>
    <w:rsid w:val="1C3913E1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E660E4"/>
    <w:rsid w:val="41F26660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7193DAE"/>
    <w:rsid w:val="68D2263E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7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2023-11-23T11:35:20Z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