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01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阴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五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11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17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对城厢镇桂枝村户主覃家目现场接地电阻检测进行见证（2.06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安全：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342"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1、下午在项目部会议室组织召开安全专题活动会议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城厢镇五乡村户主（何燕）组件安装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整改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；（施工人员4名）。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bookmarkStart w:id="1" w:name="OLE_LINK10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城厢镇</w:t>
            </w:r>
            <w:bookmarkEnd w:id="1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大湾乡户主（覃欢）组件安装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整改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；（施工人员4名）。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bookmarkStart w:id="2" w:name="OLE_LINK14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正龙乡户主（韦威树）</w:t>
            </w:r>
            <w:bookmarkStart w:id="3" w:name="OLE_LINK19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组件</w:t>
            </w:r>
            <w:bookmarkEnd w:id="3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安装；（因缺少螺栓暂停施工）（</w:t>
            </w:r>
            <w:bookmarkStart w:id="4" w:name="OLE_LINK8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施工人员4名</w:t>
            </w:r>
            <w:bookmarkEnd w:id="4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）。</w:t>
            </w:r>
            <w:bookmarkEnd w:id="2"/>
            <w:bookmarkStart w:id="5" w:name="OLE_LINK13"/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城厢镇户主（韦秀良）组件安装（施工人员4名）。</w:t>
            </w:r>
          </w:p>
          <w:bookmarkEnd w:id="5"/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bookmarkStart w:id="6" w:name="OLE_LINK22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城厢镇户主（黄恒彬）支架安装（因缺少螺栓暂停施工）（施工人员4名）。</w:t>
            </w:r>
          </w:p>
          <w:bookmarkEnd w:id="6"/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正龙乡户主（詹得优）支架组件安装</w:t>
            </w:r>
            <w:bookmarkStart w:id="7" w:name="OLE_LINK2"/>
            <w:r>
              <w:rPr>
                <w:rFonts w:hint="eastAsia"/>
                <w:sz w:val="24"/>
                <w:szCs w:val="24"/>
                <w:lang w:val="en-US" w:eastAsia="zh-CN"/>
              </w:rPr>
              <w:t>整改</w:t>
            </w:r>
            <w:bookmarkEnd w:id="7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；（施工人员7名）。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南泗乡高领村户主（覃玉美）立柱支架安装安装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整改；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（施工人员5名）。</w:t>
            </w:r>
          </w:p>
          <w:p>
            <w:pPr>
              <w:pStyle w:val="2"/>
              <w:numPr>
                <w:ilvl w:val="0"/>
                <w:numId w:val="0"/>
              </w:numPr>
              <w:ind w:leftChars="228" w:right="164" w:rightChars="78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正龙乡屯口村委</w:t>
            </w:r>
            <w:bookmarkStart w:id="8" w:name="OLE_LINK21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户主（韦祖婉）立柱支架安装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整改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；（施工人员5名）。</w:t>
            </w:r>
          </w:p>
          <w:bookmarkEnd w:id="8"/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南泗乡大宝村宿舍户主（谢国沱）立柱支架安装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整改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；</w:t>
            </w:r>
            <w:bookmarkStart w:id="9" w:name="OLE_LINK18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（施工人员5名）。</w:t>
            </w:r>
          </w:p>
          <w:bookmarkEnd w:id="9"/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城厢镇福龙村户主（张贵松）支架组件安装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整改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（施工人员4名）；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城厢镇泗惯社区户主（</w:t>
            </w:r>
            <w:bookmarkStart w:id="10" w:name="OLE_LINK6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凌青</w:t>
            </w:r>
            <w:bookmarkEnd w:id="10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）立柱支架安装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整改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（施工人员4名）；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城厢镇都满村老村委（梁丽）立柱支架安装（因缺少螺栓暂停施工）（施工人员4名）。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城厢镇格兰村户主（梁骏康）支架组件安装</w:t>
            </w:r>
            <w:bookmarkStart w:id="11" w:name="OLE_LINK24"/>
            <w:r>
              <w:rPr>
                <w:rFonts w:hint="eastAsia"/>
                <w:sz w:val="24"/>
                <w:szCs w:val="24"/>
                <w:lang w:val="en-US" w:eastAsia="zh-CN"/>
              </w:rPr>
              <w:t>整改</w:t>
            </w:r>
            <w:bookmarkEnd w:id="11"/>
            <w:r>
              <w:rPr>
                <w:rFonts w:hint="eastAsia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（施工人员5名）。</w:t>
            </w:r>
          </w:p>
          <w:p>
            <w:pPr>
              <w:pStyle w:val="2"/>
              <w:numPr>
                <w:ilvl w:val="0"/>
                <w:numId w:val="0"/>
              </w:numPr>
              <w:ind w:leftChars="228" w:right="164" w:rightChars="78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228" w:right="164" w:rightChars="78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南泗乡高岭村（户主罗德得）安装完成（49张545W组件）；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城厢镇林村（户主韦凤英）安装完成（65张545W组件，0.035MW）；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大湾老塘步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安装完成（45张545W组件，0.025MW）；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highlight w:val="green"/>
                <w:lang w:val="en-US"/>
              </w:rPr>
            </w:pPr>
            <w:r>
              <w:rPr>
                <w:rFonts w:hint="eastAsia"/>
                <w:sz w:val="24"/>
                <w:highlight w:val="green"/>
              </w:rPr>
              <w:t>大湾夏至村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安装完成（38张545W组件，0.021MW）；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城厢平安村（户主罗详耐）安装完成（55张545W组件，0.030MW）；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南泗乡古卜村（户主罗广扛）安装完成（54张545W组件，0.029MW）；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高安乡翁尧村（户主李以芳）安装完成（49张545W组件，0.027MW）；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大湾乡赤土村（户主韦立求）安装完成（40张545W组件，0.022MW）；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城厢镇背岭新村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户主韦生有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安装完成（40张545W组件，0.22MW）；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大湾乡双凌村（户主胡子敬）安装完成（70张545W组件，0.038MW）；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城厢镇平安村（户主韦建光）安装完成（49张545W组件，0.027MW）；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寺山镇中福村（户主韦家贵）安装完成（94张545W组件，0.051MW）；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城厢镇红塘村（户主石永）安装完成（42张545W组件，0.023MW）；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大湾乡高龙村（户主叶水养）安装完成（36张545W组件，</w:t>
            </w:r>
            <w:r>
              <w:rPr>
                <w:rFonts w:hint="eastAsia"/>
                <w:color w:val="0D0D0D" w:themeColor="text1" w:themeTint="F2"/>
                <w:sz w:val="24"/>
                <w:highlight w:val="green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.020MW）；</w:t>
            </w:r>
            <w:bookmarkStart w:id="12" w:name="OLE_LINK3"/>
            <w:r>
              <w:rPr>
                <w:rFonts w:hint="eastAsia"/>
                <w:sz w:val="24"/>
                <w:highlight w:val="green"/>
                <w:lang w:val="en-US" w:eastAsia="zh-CN"/>
              </w:rPr>
              <w:t>已并网</w:t>
            </w:r>
            <w:bookmarkEnd w:id="12"/>
            <w:r>
              <w:rPr>
                <w:rFonts w:hint="eastAsia"/>
                <w:sz w:val="24"/>
                <w:highlight w:val="green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三五乡大桥村（户主韦玉辉）安装完成（45张545W组件，0.025MW）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大湾乡王桂村（户主叶祖堂）安装完成（49张545W组件，0.027MW）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color w:val="1E1C11" w:themeColor="background2" w:themeShade="1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1E1C11" w:themeColor="background2" w:themeShade="1A"/>
                <w:sz w:val="24"/>
                <w:highlight w:val="green"/>
                <w:lang w:val="en-US" w:eastAsia="zh-CN"/>
              </w:rPr>
              <w:t>大湾乡东番村（户主熊家发）安装完成（36张545W组件，0.020MW）；已并网</w:t>
            </w:r>
            <w:r>
              <w:rPr>
                <w:rFonts w:hint="eastAsia"/>
                <w:color w:val="1E1C11" w:themeColor="background2" w:themeShade="1A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三五乡大桥村（户主苏发）安装完成（55张550W组件，0.030MW）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城厢镇林村（户主覃世专）安装完成（65张550W组件，0.035MW）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大湾乡东番村（户主曾详海）安装完成（48张545W组件，0.026MW）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南泗乡下莫新村（户主覃泽彩）安装完成（44张545W组件，0.024MW）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城厢村委（户主张燕）安装完成（100张550W组件，0.055MW）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三五乡中山村（户主韦付稳）安装完成（36张545W组件，0.020MW）；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南泗小六五村（户主谢立整）安装完成（55张545W组件，0.03MW）；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南泗小六五村（户主谢廷林）安装完成（50张545W组件，0.027MW）；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南泗读村（户主韦书瞧）安装完成（38张545W组件，0.021MW）；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寺山镇罗律村（户主覃爱琼）安装完成（50张545W组件，0.027MW）并网；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城厢镇老背岭新村（户主韦汉昌）安装完成（54张545W组件，0.029MW）并网。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寺山镇大村（户主何祖焕）安装完成（112张550W组件，0.062MW）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寺山镇宁村（户主黎骏读）安装完成（48张550W组件，0.026MW）。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bookmarkStart w:id="13" w:name="OLE_LINK12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</w:t>
            </w:r>
            <w:bookmarkEnd w:id="13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老横路村（户主肖欢详）安装完成（49张550W组件，0.027MW）并网；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寺山镇新迢村（户主韦书电）安装完成（52张550W组件，0.029MW）并网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城厢镇城厢村户主（李长松）安装完成（64张550W组件，0.035MW）并网；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城厢镇木庙村（户主黄焕文）安装完成（60张550组件，0.033MW）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寺山镇贺山村委（户主罗德项）安装完成（56张550组件，0.031MW）。</w:t>
            </w:r>
            <w:bookmarkStart w:id="14" w:name="_GoBack"/>
            <w:bookmarkEnd w:id="14"/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="360" w:leftChars="0" w:right="164" w:rightChars="78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高文军、申加佳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记录人：王东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BC85B81"/>
    <w:multiLevelType w:val="singleLevel"/>
    <w:tmpl w:val="FBC85B8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A21DFFB"/>
    <w:multiLevelType w:val="singleLevel"/>
    <w:tmpl w:val="3A21DF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900954"/>
    <w:rsid w:val="01CB39E7"/>
    <w:rsid w:val="02C07201"/>
    <w:rsid w:val="03C44B8E"/>
    <w:rsid w:val="044E5CC6"/>
    <w:rsid w:val="04765F9A"/>
    <w:rsid w:val="04826B43"/>
    <w:rsid w:val="04F75026"/>
    <w:rsid w:val="05555E36"/>
    <w:rsid w:val="05C74FA3"/>
    <w:rsid w:val="063F1D08"/>
    <w:rsid w:val="06490761"/>
    <w:rsid w:val="06541FCD"/>
    <w:rsid w:val="07A90A66"/>
    <w:rsid w:val="07AA637F"/>
    <w:rsid w:val="083D5F33"/>
    <w:rsid w:val="08CE42EF"/>
    <w:rsid w:val="09397A18"/>
    <w:rsid w:val="099948FD"/>
    <w:rsid w:val="09A0347F"/>
    <w:rsid w:val="09CC0D25"/>
    <w:rsid w:val="09DA6CC4"/>
    <w:rsid w:val="0A463F2B"/>
    <w:rsid w:val="0A5A03DD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3496F1E"/>
    <w:rsid w:val="134F4DAE"/>
    <w:rsid w:val="13A72ADA"/>
    <w:rsid w:val="13B11191"/>
    <w:rsid w:val="14095277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4F2A9F"/>
    <w:rsid w:val="19523E2D"/>
    <w:rsid w:val="1A2225CD"/>
    <w:rsid w:val="1A890B80"/>
    <w:rsid w:val="1A937337"/>
    <w:rsid w:val="1AA87C83"/>
    <w:rsid w:val="1B676D0E"/>
    <w:rsid w:val="1C3913E1"/>
    <w:rsid w:val="1CE33F24"/>
    <w:rsid w:val="1CFF4377"/>
    <w:rsid w:val="1D492F4C"/>
    <w:rsid w:val="1D636417"/>
    <w:rsid w:val="1D7F1102"/>
    <w:rsid w:val="1EEE799A"/>
    <w:rsid w:val="1F784B5D"/>
    <w:rsid w:val="1F7F4C63"/>
    <w:rsid w:val="204267DB"/>
    <w:rsid w:val="20585EC3"/>
    <w:rsid w:val="210C0648"/>
    <w:rsid w:val="216C0AB3"/>
    <w:rsid w:val="21EE5022"/>
    <w:rsid w:val="222E5C1E"/>
    <w:rsid w:val="233A23C7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5B6C80"/>
    <w:rsid w:val="2AB863B9"/>
    <w:rsid w:val="2AE404A3"/>
    <w:rsid w:val="2B7930B5"/>
    <w:rsid w:val="2B7D3D68"/>
    <w:rsid w:val="2BDA649F"/>
    <w:rsid w:val="2C257320"/>
    <w:rsid w:val="2D2F7402"/>
    <w:rsid w:val="2E0511FA"/>
    <w:rsid w:val="2E555FC1"/>
    <w:rsid w:val="2EC71807"/>
    <w:rsid w:val="30E81A3F"/>
    <w:rsid w:val="31456E0C"/>
    <w:rsid w:val="31997B33"/>
    <w:rsid w:val="328A2142"/>
    <w:rsid w:val="328E44D5"/>
    <w:rsid w:val="32B73C27"/>
    <w:rsid w:val="32D02E22"/>
    <w:rsid w:val="32E4720A"/>
    <w:rsid w:val="34044E4E"/>
    <w:rsid w:val="342B2CCC"/>
    <w:rsid w:val="34EE6998"/>
    <w:rsid w:val="35650989"/>
    <w:rsid w:val="35683252"/>
    <w:rsid w:val="35736D05"/>
    <w:rsid w:val="357A3281"/>
    <w:rsid w:val="3700570C"/>
    <w:rsid w:val="379C17D4"/>
    <w:rsid w:val="380100B2"/>
    <w:rsid w:val="3801243E"/>
    <w:rsid w:val="382471D8"/>
    <w:rsid w:val="38BD08A8"/>
    <w:rsid w:val="39245876"/>
    <w:rsid w:val="398D51F7"/>
    <w:rsid w:val="39FA4695"/>
    <w:rsid w:val="3A0328F1"/>
    <w:rsid w:val="3AB00D43"/>
    <w:rsid w:val="3D5B0941"/>
    <w:rsid w:val="3E42354D"/>
    <w:rsid w:val="3E5D58A6"/>
    <w:rsid w:val="3F8F5B1E"/>
    <w:rsid w:val="3FA97A44"/>
    <w:rsid w:val="40E37C31"/>
    <w:rsid w:val="413844A0"/>
    <w:rsid w:val="41517290"/>
    <w:rsid w:val="41BE5403"/>
    <w:rsid w:val="41C90793"/>
    <w:rsid w:val="41E660E4"/>
    <w:rsid w:val="41F26660"/>
    <w:rsid w:val="4272394B"/>
    <w:rsid w:val="42D83F6B"/>
    <w:rsid w:val="42E7085D"/>
    <w:rsid w:val="42FC41BA"/>
    <w:rsid w:val="432D65A5"/>
    <w:rsid w:val="44941A12"/>
    <w:rsid w:val="45290362"/>
    <w:rsid w:val="454E7096"/>
    <w:rsid w:val="463C4891"/>
    <w:rsid w:val="464D40F1"/>
    <w:rsid w:val="46D2416C"/>
    <w:rsid w:val="47386791"/>
    <w:rsid w:val="478D357F"/>
    <w:rsid w:val="480D4295"/>
    <w:rsid w:val="48762DB4"/>
    <w:rsid w:val="489B08A8"/>
    <w:rsid w:val="492A63E4"/>
    <w:rsid w:val="495A4D42"/>
    <w:rsid w:val="498637CB"/>
    <w:rsid w:val="49A94C30"/>
    <w:rsid w:val="49E84A21"/>
    <w:rsid w:val="49F426C6"/>
    <w:rsid w:val="4A6A3171"/>
    <w:rsid w:val="4A774AD3"/>
    <w:rsid w:val="4A8C04EC"/>
    <w:rsid w:val="4AE90539"/>
    <w:rsid w:val="4B6A54A6"/>
    <w:rsid w:val="4BB24DCF"/>
    <w:rsid w:val="4BEF1D0E"/>
    <w:rsid w:val="4C50086C"/>
    <w:rsid w:val="4C5E7533"/>
    <w:rsid w:val="4D2910C1"/>
    <w:rsid w:val="4E456D76"/>
    <w:rsid w:val="4EC72940"/>
    <w:rsid w:val="4F151280"/>
    <w:rsid w:val="4F376605"/>
    <w:rsid w:val="4F4568E4"/>
    <w:rsid w:val="4FFA657F"/>
    <w:rsid w:val="511E5195"/>
    <w:rsid w:val="51F55426"/>
    <w:rsid w:val="52DE294E"/>
    <w:rsid w:val="52E70D2B"/>
    <w:rsid w:val="53690469"/>
    <w:rsid w:val="538F3C48"/>
    <w:rsid w:val="54136627"/>
    <w:rsid w:val="542425E2"/>
    <w:rsid w:val="549C1251"/>
    <w:rsid w:val="566976E3"/>
    <w:rsid w:val="567C04B4"/>
    <w:rsid w:val="5684070C"/>
    <w:rsid w:val="56913C93"/>
    <w:rsid w:val="56A466A3"/>
    <w:rsid w:val="57C40D8F"/>
    <w:rsid w:val="587C0420"/>
    <w:rsid w:val="58A16F00"/>
    <w:rsid w:val="58AA20BB"/>
    <w:rsid w:val="598D7319"/>
    <w:rsid w:val="59967ADE"/>
    <w:rsid w:val="5A3F519D"/>
    <w:rsid w:val="5A737E20"/>
    <w:rsid w:val="5AA955EF"/>
    <w:rsid w:val="5AE15996"/>
    <w:rsid w:val="5AF9642F"/>
    <w:rsid w:val="5B243149"/>
    <w:rsid w:val="5B5243E8"/>
    <w:rsid w:val="5B71183E"/>
    <w:rsid w:val="5BE90344"/>
    <w:rsid w:val="5C3A08AB"/>
    <w:rsid w:val="5CA04996"/>
    <w:rsid w:val="5D0336DD"/>
    <w:rsid w:val="5D263BD2"/>
    <w:rsid w:val="5D30214D"/>
    <w:rsid w:val="5DC0337C"/>
    <w:rsid w:val="5DF70222"/>
    <w:rsid w:val="5EED14CE"/>
    <w:rsid w:val="5EEF34CC"/>
    <w:rsid w:val="5F046D27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B0685E"/>
    <w:rsid w:val="643D6C89"/>
    <w:rsid w:val="64430863"/>
    <w:rsid w:val="64866D1B"/>
    <w:rsid w:val="6584365A"/>
    <w:rsid w:val="65BB2BB0"/>
    <w:rsid w:val="65F34B69"/>
    <w:rsid w:val="66001638"/>
    <w:rsid w:val="662621EA"/>
    <w:rsid w:val="66FD543E"/>
    <w:rsid w:val="67193DAE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F6F8A"/>
    <w:rsid w:val="6C545092"/>
    <w:rsid w:val="6C6E412C"/>
    <w:rsid w:val="6D1A4A8F"/>
    <w:rsid w:val="6D9F5AA9"/>
    <w:rsid w:val="6DDA2720"/>
    <w:rsid w:val="6E076DA5"/>
    <w:rsid w:val="6E6E30FA"/>
    <w:rsid w:val="6EC922AC"/>
    <w:rsid w:val="6EF90272"/>
    <w:rsid w:val="6F6A2F8B"/>
    <w:rsid w:val="707E0FD3"/>
    <w:rsid w:val="70875065"/>
    <w:rsid w:val="70EB1EF7"/>
    <w:rsid w:val="70F104FE"/>
    <w:rsid w:val="71130780"/>
    <w:rsid w:val="713C2946"/>
    <w:rsid w:val="71CF207B"/>
    <w:rsid w:val="72DE3E3D"/>
    <w:rsid w:val="730F1EDD"/>
    <w:rsid w:val="731F4760"/>
    <w:rsid w:val="7328015F"/>
    <w:rsid w:val="7391014B"/>
    <w:rsid w:val="73AA17B5"/>
    <w:rsid w:val="745B39A7"/>
    <w:rsid w:val="745B5755"/>
    <w:rsid w:val="749419AF"/>
    <w:rsid w:val="74A801CA"/>
    <w:rsid w:val="74AB66DC"/>
    <w:rsid w:val="74BF26B0"/>
    <w:rsid w:val="74D22844"/>
    <w:rsid w:val="75591C90"/>
    <w:rsid w:val="764F3097"/>
    <w:rsid w:val="76845649"/>
    <w:rsid w:val="768673E5"/>
    <w:rsid w:val="77211350"/>
    <w:rsid w:val="77334767"/>
    <w:rsid w:val="77577AAF"/>
    <w:rsid w:val="77FE50D4"/>
    <w:rsid w:val="78615304"/>
    <w:rsid w:val="79102C55"/>
    <w:rsid w:val="792B4660"/>
    <w:rsid w:val="797C2379"/>
    <w:rsid w:val="79A77555"/>
    <w:rsid w:val="79EF77DB"/>
    <w:rsid w:val="7A09444C"/>
    <w:rsid w:val="7A8B7B72"/>
    <w:rsid w:val="7AD8359E"/>
    <w:rsid w:val="7AF50FDA"/>
    <w:rsid w:val="7B3858CC"/>
    <w:rsid w:val="7B6044DD"/>
    <w:rsid w:val="7BB75966"/>
    <w:rsid w:val="7BD75D01"/>
    <w:rsid w:val="7C1558FD"/>
    <w:rsid w:val="7C5C5540"/>
    <w:rsid w:val="7C730521"/>
    <w:rsid w:val="7C7C6B84"/>
    <w:rsid w:val="7CE37352"/>
    <w:rsid w:val="7D733B0F"/>
    <w:rsid w:val="7D89267D"/>
    <w:rsid w:val="7D905281"/>
    <w:rsid w:val="7DB61A70"/>
    <w:rsid w:val="7DCE6F97"/>
    <w:rsid w:val="7DE577B7"/>
    <w:rsid w:val="7E572306"/>
    <w:rsid w:val="7E797B51"/>
    <w:rsid w:val="7E957266"/>
    <w:rsid w:val="7EB20667"/>
    <w:rsid w:val="7EEA5508"/>
    <w:rsid w:val="7F596D35"/>
    <w:rsid w:val="7FA375D0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0</TotalTime>
  <ScaleCrop>false</ScaleCrop>
  <LinksUpToDate>false</LinksUpToDate>
  <CharactersWithSpaces>1548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2023-12-01T09:25:53Z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9A663606B4AC4313931BACF1E7979A20_13</vt:lpwstr>
  </property>
</Properties>
</file>