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今日无报验工作，无车未去现场巡视；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高安乡高堪村户主张则文现场支架安装，施工人员4人；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高安村委户主余超数现场支架安装，施工人员6人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56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2023-12-16T09:11:24Z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