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天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</w:rPr>
        <w:t>气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温：</w:t>
      </w:r>
      <w:r>
        <w:rPr>
          <w:rFonts w:hint="eastAsia"/>
          <w:sz w:val="24"/>
          <w:u w:val="single"/>
          <w:lang w:val="en-US" w:eastAsia="zh-CN"/>
        </w:rPr>
        <w:t>14-25</w:t>
      </w:r>
      <w:bookmarkStart w:id="6" w:name="_GoBack"/>
      <w:bookmarkEnd w:id="6"/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今日无报验，无车，未进行巡视；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签审报验资料。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大湾镇凌仑村委楼户主李文付2组件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城厢镇林村小学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户主韦秀良3组件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安装，施工人员4人。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3、寺山镇大炉村委户主黄恒报组件安装，施工人员5人。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寺山镇陈王村委（户主罗世化）安装完成（60张550组件，0.033MW）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组件，0.026MW)已并网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组件，0.029MW)已并网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南泗高岭村委（户主覃玉美1）安装完成（52张550组件，0.029MW）已并网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南泗高龄村委（户主覃玉美2）安装完成（56张550组件，0.031MW）已并网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正龙乡力村村委（户主韦光维1）安装完成（40张550组件，0.022MW）已并网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城厢镇福隆村委（户主张贵松1）安装完成（52张550组件，0.029MW）已并网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城厢镇福隆村委（户主张贵松2）安装完成（31张545组件，0.017MW）已并网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大湾乡兴安村（覃欢）安装完成（49张550组件，0.027MW）已并网；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正龙乡新村村委（韦威树3）安装完成（45张550组件，0.025MW）已并网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城厢镇格兰村委（梁骏康1）安装完成（40张550组件，0.022MW）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城厢镇格兰村委（梁骏康2）安装完成（81张550组件，0.045MW）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大湾乡木梨村（左居金）安装完成（32张550组件，0.018MW）已并网；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4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4"/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大湾平安村委卫生室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莫勋华4，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）安装完成（52张560W组件，0.029MW）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bookmarkStart w:id="5" w:name="OLE_LINK2"/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石牙潭蓬村委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江德占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</w:t>
            </w:r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安装完成（76张545W组件，0.041MW）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大湾东番村委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韦秀文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）安装完成（81张550W组件，0.045MW）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石牙牛角塘村委楼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杨大好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）安装完成（42张560W组件，0.024MW）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大湾歪傍村委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江锦凤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）安装完成（76张550W组件，0.042MW）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高安畜牧水产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张亮松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）安装完成（65张560W组件，0.036MW）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石牙黄峡村委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韦启祥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）安装完成（72张545W组件，0.040MW）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覃隆茂1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）安装完成（99张550W组件，0.054MW）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2）安装完成（76张560W组件，0.043MW）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陆平伟2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）安装完成（44张545W组件，0.024MW）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大湾那谷村委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叶永欢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）安装完成（64张550W组件，0.035MW）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石牙莲花村委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陆冠都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石牙镇石牙社区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何基吉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）安装完成（56张545W组件，0.031MW）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寺山大炉村委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何纯恩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）安装完成（39张545W组件，0.021MW）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城厢镇平安村（户主贾少炬）安装完成（40张550组件，0.022MW）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大湾乡密屋村委（户主韦振华）安装完成（60张550组件，0.033MW）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南泗乡陈寺村委（户主覃玉政1）安装完成（49张550组件，0.027MW）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南泗乡陈寺村委（户主覃玉政2）安装完成（60张560组件，0.034MW）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南泗乡陈寺村委（户主覃玉政3）安装完成（40张560组件，0.022MW）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E870143"/>
    <w:multiLevelType w:val="singleLevel"/>
    <w:tmpl w:val="AE8701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9A74F40"/>
    <w:multiLevelType w:val="singleLevel"/>
    <w:tmpl w:val="B9A74F4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F56D74"/>
    <w:rsid w:val="03C44B8E"/>
    <w:rsid w:val="03E91047"/>
    <w:rsid w:val="044E5CC6"/>
    <w:rsid w:val="04765F9A"/>
    <w:rsid w:val="04826B43"/>
    <w:rsid w:val="04F75026"/>
    <w:rsid w:val="053E48D4"/>
    <w:rsid w:val="05555E36"/>
    <w:rsid w:val="05577604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12A44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C91AE7"/>
    <w:rsid w:val="0AD61B81"/>
    <w:rsid w:val="0ADD1DAC"/>
    <w:rsid w:val="0AE7717F"/>
    <w:rsid w:val="0B315921"/>
    <w:rsid w:val="0B361724"/>
    <w:rsid w:val="0B3D750A"/>
    <w:rsid w:val="0B6D605F"/>
    <w:rsid w:val="0C536749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080868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2ED52CC"/>
    <w:rsid w:val="13496F1E"/>
    <w:rsid w:val="134F4DAE"/>
    <w:rsid w:val="137E6912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1E766F"/>
    <w:rsid w:val="1EEE799A"/>
    <w:rsid w:val="1F277367"/>
    <w:rsid w:val="1F784B5D"/>
    <w:rsid w:val="1F7F4C63"/>
    <w:rsid w:val="1F810932"/>
    <w:rsid w:val="1FFB7C68"/>
    <w:rsid w:val="204267DB"/>
    <w:rsid w:val="20457135"/>
    <w:rsid w:val="20585EC3"/>
    <w:rsid w:val="20C91B14"/>
    <w:rsid w:val="20E353BE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AE50F1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910CF5"/>
    <w:rsid w:val="29B57E36"/>
    <w:rsid w:val="29C4329E"/>
    <w:rsid w:val="2A2102CB"/>
    <w:rsid w:val="2A5B6C80"/>
    <w:rsid w:val="2AB863B9"/>
    <w:rsid w:val="2AE404A3"/>
    <w:rsid w:val="2AFB0ADF"/>
    <w:rsid w:val="2B7930B5"/>
    <w:rsid w:val="2B7D3D68"/>
    <w:rsid w:val="2BDA649F"/>
    <w:rsid w:val="2BFD3AB8"/>
    <w:rsid w:val="2C257320"/>
    <w:rsid w:val="2D03015C"/>
    <w:rsid w:val="2D2F7402"/>
    <w:rsid w:val="2DC33ED4"/>
    <w:rsid w:val="2E0511FA"/>
    <w:rsid w:val="2E555FC1"/>
    <w:rsid w:val="2EC71807"/>
    <w:rsid w:val="30D44E4C"/>
    <w:rsid w:val="30E81A3F"/>
    <w:rsid w:val="31104BF6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3EE7DBD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7CD55EE"/>
    <w:rsid w:val="380100B2"/>
    <w:rsid w:val="3801243E"/>
    <w:rsid w:val="381647FB"/>
    <w:rsid w:val="382471D8"/>
    <w:rsid w:val="38510120"/>
    <w:rsid w:val="3876274E"/>
    <w:rsid w:val="387A6303"/>
    <w:rsid w:val="38BD08A8"/>
    <w:rsid w:val="39245876"/>
    <w:rsid w:val="397869F6"/>
    <w:rsid w:val="398D51F7"/>
    <w:rsid w:val="39FA4695"/>
    <w:rsid w:val="3A0328F1"/>
    <w:rsid w:val="3AB00D43"/>
    <w:rsid w:val="3B886F49"/>
    <w:rsid w:val="3B946778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7F70CC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3916CD"/>
    <w:rsid w:val="4B6A54A6"/>
    <w:rsid w:val="4BB24DCF"/>
    <w:rsid w:val="4BEF1D0E"/>
    <w:rsid w:val="4C30740A"/>
    <w:rsid w:val="4C50086C"/>
    <w:rsid w:val="4C5E7533"/>
    <w:rsid w:val="4D2910C1"/>
    <w:rsid w:val="4D911EF4"/>
    <w:rsid w:val="4D98617F"/>
    <w:rsid w:val="4DFD6AD5"/>
    <w:rsid w:val="4E456D76"/>
    <w:rsid w:val="4EC72940"/>
    <w:rsid w:val="4F151280"/>
    <w:rsid w:val="4F254442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2C2600"/>
    <w:rsid w:val="51CB2747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7F3448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155559"/>
    <w:rsid w:val="5A2A5890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2B1FA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DF8142F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5A4E1C"/>
    <w:rsid w:val="66D659BE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8505C0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6F47C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8C3670"/>
    <w:rsid w:val="75BA1D62"/>
    <w:rsid w:val="764F3097"/>
    <w:rsid w:val="76845649"/>
    <w:rsid w:val="768673E5"/>
    <w:rsid w:val="7687237E"/>
    <w:rsid w:val="770E5208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C6204D"/>
    <w:rsid w:val="7BD75D01"/>
    <w:rsid w:val="7C1558FD"/>
    <w:rsid w:val="7C545E87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DF43F92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15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2024-01-15T10:24:25Z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