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11日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塔位G48、49塔材进场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施工方人员动态:线路塔位人工孔桩58人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塔位组立塔：塔位G56、40、39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塔位接地：接地焊接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主变及二次室：主变油坑钢筋绑扎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电缆沟回填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1.线路检查巡查:检查作业安全工器具、技术交底记录、专职安全员履职、持证上岗、安全措施落实、强条执行等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2.督促施工方：二次质检问题回复整改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3.塔位组立塔：检查发现G56现场安全警戒措施不到位，吊车吊点处未设软垫包裹措施。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ind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1.签发通知单限期整改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西固段部分塔位:环保水保手续办理，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5685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检查塔位G40组装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检查塔位G56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4415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检查塔位39接地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检查回填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3A1978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2024-07-18T02:48:56Z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