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6-17℃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 ；A14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浇筑；A30立柱基础桩混凝土浇筑、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A1基础桩浇筑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>累计完成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28.25%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A30-1基础桩放点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A30引孔；A10引孔、A26立柱基础桩人工引孔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A27检修道路100米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A26道路修筑240米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LC16道路施工100米.累计完成800米LC13施工300米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1、旁站A30、基础浇筑2、巡视A27、LC13、LA-07、A26道路检修3、巡视A1、A30-1、基础桩放点4、巡视A30、A10、A26引孔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个别施工人员未佩戴安全帽及反光背心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IMG_2583(20231025-1501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3(20231025-15011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IMG_2590(20231025-1529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0(20231025-15292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A30-7基础浇筑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A26基础浇筑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IMG_2585(20231025-1502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85(20231025-150226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IMG_2580(20231025-1456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80(20231025-14562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A30-7基础浇筑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A30-7基础浇筑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EC4684-8FBD-4AF8-BD21-5D5034A851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A6F6965-2777-4D27-B6CF-76D02DE75CF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6EF8100-FC24-4F0E-83F8-51F558569AC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ACD1187-C59E-4115-8561-D49DF846BE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53A00E3"/>
    <w:rsid w:val="06457AB2"/>
    <w:rsid w:val="0B637B1E"/>
    <w:rsid w:val="0DCF2837"/>
    <w:rsid w:val="1A4C48EB"/>
    <w:rsid w:val="1F2D3BB3"/>
    <w:rsid w:val="220077D9"/>
    <w:rsid w:val="24FE4D6C"/>
    <w:rsid w:val="26256302"/>
    <w:rsid w:val="2C5170CD"/>
    <w:rsid w:val="31A9147F"/>
    <w:rsid w:val="362F7744"/>
    <w:rsid w:val="3B7B0570"/>
    <w:rsid w:val="3F193DA7"/>
    <w:rsid w:val="452B2AE8"/>
    <w:rsid w:val="47F866B8"/>
    <w:rsid w:val="5FAA1ADB"/>
    <w:rsid w:val="61AB5805"/>
    <w:rsid w:val="66220DB5"/>
    <w:rsid w:val="6D6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2023-10-28T07:14:12Z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535D8500FDA54DB1B829C4C272CDE7F5_13</vt:lpwstr>
  </property>
</Properties>
</file>