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-3-12℃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:39人,施工人员:311人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LC16道路施工100米、LA10道路施工200米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浇筑、A35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个别基础桩浇筑未振捣。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04135" cy="3898265"/>
                  <wp:effectExtent l="0" t="0" r="1905" b="3175"/>
                  <wp:docPr id="5" name="图片 5" descr="C:/Users/WXC16/Desktop/甘肃盐锅峡项目/工程影像/混泥土浇筑/20231118/IMG_3417.JPGIMG_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XC16/Desktop/甘肃盐锅峡项目/工程影像/混泥土浇筑/20231118/IMG_3417.JPGIMG_34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38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4920" cy="3828415"/>
                  <wp:effectExtent l="0" t="0" r="10160" b="12065"/>
                  <wp:docPr id="1" name="图片 1" descr="IMG_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4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82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旁站A14基础浇筑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84450" cy="3840480"/>
                  <wp:effectExtent l="0" t="0" r="6350" b="0"/>
                  <wp:docPr id="2" name="图片 2" descr="微信图片_20231119160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1191607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384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6190" cy="3837305"/>
                  <wp:effectExtent l="0" t="0" r="8890" b="3175"/>
                  <wp:docPr id="3" name="图片 3" descr="微信图片_2023111916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191607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83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旁站A30-6基础浇筑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旁站A30-6基础浇筑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27AF0A-6565-4538-9B21-F3712D596D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7A969E4-860A-4494-8FD8-6D24AFA4A60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9272E4-27A2-4B82-A434-354CE333BA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D115AA0-A851-4820-8662-2071E133FD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A7511D6"/>
    <w:rsid w:val="1F2D3BB3"/>
    <w:rsid w:val="212136FE"/>
    <w:rsid w:val="24FE4D6C"/>
    <w:rsid w:val="26256302"/>
    <w:rsid w:val="265F494D"/>
    <w:rsid w:val="291E1327"/>
    <w:rsid w:val="2C5170CD"/>
    <w:rsid w:val="2FF00035"/>
    <w:rsid w:val="31A9147F"/>
    <w:rsid w:val="34492C6E"/>
    <w:rsid w:val="362F7744"/>
    <w:rsid w:val="376E266F"/>
    <w:rsid w:val="3A353CB7"/>
    <w:rsid w:val="3B7B0570"/>
    <w:rsid w:val="3F193DA7"/>
    <w:rsid w:val="40FB31AB"/>
    <w:rsid w:val="442510D9"/>
    <w:rsid w:val="452B2AE8"/>
    <w:rsid w:val="4594223C"/>
    <w:rsid w:val="47F866B8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6220DB5"/>
    <w:rsid w:val="6AC80B7F"/>
    <w:rsid w:val="6D6535FB"/>
    <w:rsid w:val="6FD22354"/>
    <w:rsid w:val="77832DF2"/>
    <w:rsid w:val="7B5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2023-11-19T08:11:03Z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1BA64FFF5DB74FC8B7E7FFF5EB1CE0BB_13</vt:lpwstr>
  </property>
</Properties>
</file>