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5FC3" w:rsidRDefault="00265FC3">
      <w:pPr>
        <w:pStyle w:val="a3"/>
        <w:spacing w:before="1"/>
        <w:rPr>
          <w:rFonts w:ascii="Times New Roman"/>
          <w:sz w:val="4"/>
        </w:rPr>
      </w:pPr>
    </w:p>
    <w:p w:rsidR="00265FC3" w:rsidRDefault="00272A37">
      <w:pPr>
        <w:tabs>
          <w:tab w:val="left" w:pos="3683"/>
          <w:tab w:val="left" w:pos="4648"/>
          <w:tab w:val="left" w:pos="5471"/>
        </w:tabs>
        <w:ind w:left="2827"/>
        <w:rPr>
          <w:rFonts w:ascii="Times New Roman"/>
          <w:sz w:val="20"/>
        </w:rPr>
      </w:pPr>
      <w:r>
        <w:rPr>
          <w:rFonts w:ascii="Times New Roman"/>
          <w:noProof/>
          <w:position w:val="1"/>
          <w:sz w:val="20"/>
        </w:rPr>
        <w:drawing>
          <wp:inline distT="0" distB="0" distL="0" distR="0">
            <wp:extent cx="292735" cy="29210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3192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noProof/>
          <w:position w:val="2"/>
          <w:sz w:val="20"/>
        </w:rPr>
        <w:drawing>
          <wp:inline distT="0" distB="0" distL="0" distR="0">
            <wp:extent cx="306070" cy="292100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6401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noProof/>
          <w:position w:val="1"/>
          <w:sz w:val="20"/>
        </w:rPr>
        <w:drawing>
          <wp:inline distT="0" distB="0" distL="0" distR="0">
            <wp:extent cx="226060" cy="276860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.jpe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6158" cy="2773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noProof/>
          <w:sz w:val="20"/>
        </w:rPr>
        <w:drawing>
          <wp:inline distT="0" distB="0" distL="0" distR="0">
            <wp:extent cx="288925" cy="292100"/>
            <wp:effectExtent l="0" t="0" r="0" b="0"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.jpe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9060" cy="2926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5FC3" w:rsidRDefault="00265FC3">
      <w:pPr>
        <w:pStyle w:val="a3"/>
        <w:rPr>
          <w:rFonts w:ascii="Times New Roman"/>
          <w:sz w:val="20"/>
        </w:rPr>
      </w:pPr>
    </w:p>
    <w:p w:rsidR="00265FC3" w:rsidRDefault="00265FC3">
      <w:pPr>
        <w:pStyle w:val="a3"/>
        <w:rPr>
          <w:rFonts w:ascii="Times New Roman"/>
          <w:sz w:val="20"/>
        </w:rPr>
      </w:pPr>
    </w:p>
    <w:p w:rsidR="00265FC3" w:rsidRDefault="00265FC3">
      <w:pPr>
        <w:pStyle w:val="a3"/>
        <w:spacing w:before="8"/>
        <w:rPr>
          <w:rFonts w:ascii="Times New Roman"/>
          <w:sz w:val="17"/>
        </w:rPr>
      </w:pPr>
    </w:p>
    <w:p w:rsidR="00265FC3" w:rsidRDefault="00272A37">
      <w:pPr>
        <w:pStyle w:val="a3"/>
        <w:tabs>
          <w:tab w:val="left" w:pos="6655"/>
        </w:tabs>
        <w:ind w:left="200"/>
      </w:pPr>
      <w:r>
        <w:t>日期</w:t>
      </w:r>
      <w:r>
        <w:rPr>
          <w:rFonts w:asciiTheme="minorEastAsia" w:eastAsiaTheme="minorEastAsia" w:hAnsiTheme="minorEastAsia" w:cstheme="minorEastAsia" w:hint="eastAsia"/>
        </w:rPr>
        <w:t>：</w:t>
      </w:r>
      <w:r>
        <w:rPr>
          <w:rFonts w:asciiTheme="minorEastAsia" w:eastAsiaTheme="minorEastAsia" w:hAnsiTheme="minorEastAsia" w:cstheme="minorEastAsia" w:hint="eastAsia"/>
        </w:rPr>
        <w:t>2023</w:t>
      </w:r>
      <w:r>
        <w:rPr>
          <w:rFonts w:asciiTheme="minorEastAsia" w:eastAsiaTheme="minorEastAsia" w:hAnsiTheme="minorEastAsia" w:cstheme="minorEastAsia" w:hint="eastAsia"/>
          <w:spacing w:val="-10"/>
        </w:rPr>
        <w:t xml:space="preserve"> </w:t>
      </w:r>
      <w:r>
        <w:rPr>
          <w:rFonts w:asciiTheme="minorEastAsia" w:eastAsiaTheme="minorEastAsia" w:hAnsiTheme="minorEastAsia" w:cstheme="minorEastAsia" w:hint="eastAsia"/>
        </w:rPr>
        <w:t>年</w:t>
      </w:r>
      <w:r>
        <w:rPr>
          <w:rFonts w:asciiTheme="minorEastAsia" w:eastAsiaTheme="minorEastAsia" w:hAnsiTheme="minorEastAsia" w:cstheme="minorEastAsia" w:hint="eastAsia"/>
          <w:spacing w:val="-50"/>
        </w:rPr>
        <w:t xml:space="preserve"> </w:t>
      </w:r>
      <w:r>
        <w:rPr>
          <w:rFonts w:asciiTheme="minorEastAsia" w:eastAsiaTheme="minorEastAsia" w:hAnsiTheme="minorEastAsia" w:cstheme="minorEastAsia" w:hint="eastAsia"/>
        </w:rPr>
        <w:t>0</w:t>
      </w:r>
      <w:r>
        <w:rPr>
          <w:rFonts w:asciiTheme="minorEastAsia" w:eastAsiaTheme="minorEastAsia" w:hAnsiTheme="minorEastAsia" w:cstheme="minorEastAsia" w:hint="eastAsia"/>
        </w:rPr>
        <w:t>9</w:t>
      </w:r>
      <w:r>
        <w:rPr>
          <w:rFonts w:asciiTheme="minorEastAsia" w:eastAsiaTheme="minorEastAsia" w:hAnsiTheme="minorEastAsia" w:cstheme="minorEastAsia" w:hint="eastAsia"/>
        </w:rPr>
        <w:t>月</w:t>
      </w:r>
      <w:r>
        <w:rPr>
          <w:rFonts w:asciiTheme="minorEastAsia" w:eastAsiaTheme="minorEastAsia" w:hAnsiTheme="minorEastAsia" w:cstheme="minorEastAsia" w:hint="eastAsia"/>
        </w:rPr>
        <w:t>12</w:t>
      </w:r>
      <w:r>
        <w:rPr>
          <w:rFonts w:asciiTheme="minorEastAsia" w:eastAsiaTheme="minorEastAsia" w:hAnsiTheme="minorEastAsia" w:cstheme="minorEastAsia" w:hint="eastAsia"/>
          <w:spacing w:val="-10"/>
        </w:rPr>
        <w:t>日</w:t>
      </w:r>
      <w:r>
        <w:rPr>
          <w:rFonts w:asciiTheme="minorEastAsia" w:eastAsiaTheme="minorEastAsia" w:hAnsiTheme="minorEastAsia" w:cstheme="minorEastAsia" w:hint="eastAsia"/>
          <w:spacing w:val="-10"/>
        </w:rPr>
        <w:t xml:space="preserve">     </w:t>
      </w:r>
      <w:r>
        <w:rPr>
          <w:rFonts w:hint="eastAsia"/>
          <w:spacing w:val="-10"/>
        </w:rPr>
        <w:t xml:space="preserve">                                       </w:t>
      </w:r>
      <w:r>
        <w:rPr>
          <w:rFonts w:hint="eastAsia"/>
        </w:rPr>
        <w:t>星</w:t>
      </w:r>
      <w:r>
        <w:rPr>
          <w:rFonts w:hint="eastAsia"/>
        </w:rPr>
        <w:t>期</w:t>
      </w:r>
      <w:r>
        <w:rPr>
          <w:rFonts w:hint="eastAsia"/>
        </w:rPr>
        <w:t>：</w:t>
      </w:r>
      <w:r>
        <w:rPr>
          <w:rFonts w:hint="eastAsia"/>
        </w:rPr>
        <w:t>二</w:t>
      </w:r>
    </w:p>
    <w:p w:rsidR="00265FC3" w:rsidRDefault="00272A37">
      <w:pPr>
        <w:pStyle w:val="a3"/>
        <w:tabs>
          <w:tab w:val="left" w:pos="6655"/>
        </w:tabs>
        <w:ind w:left="200"/>
        <w:rPr>
          <w:spacing w:val="-2"/>
          <w:w w:val="95"/>
        </w:rPr>
      </w:pPr>
      <w:r>
        <w:rPr>
          <w:w w:val="95"/>
        </w:rPr>
        <w:t>工程名称</w:t>
      </w:r>
      <w:r>
        <w:rPr>
          <w:rFonts w:ascii="Times New Roman" w:eastAsia="Times New Roman" w:hAnsi="Times New Roman"/>
          <w:w w:val="95"/>
        </w:rPr>
        <w:t>:</w:t>
      </w:r>
      <w:r>
        <w:rPr>
          <w:rFonts w:ascii="Times New Roman" w:hAnsi="Times New Roman" w:hint="eastAsia"/>
          <w:w w:val="95"/>
        </w:rPr>
        <w:t>嘉兴敏凯汽车零部件有限公司</w:t>
      </w:r>
      <w:r>
        <w:rPr>
          <w:rFonts w:ascii="Times New Roman" w:hAnsi="Times New Roman" w:hint="eastAsia"/>
          <w:w w:val="95"/>
        </w:rPr>
        <w:t>5.99MWp</w:t>
      </w:r>
      <w:r>
        <w:rPr>
          <w:rFonts w:ascii="Times New Roman" w:hAnsi="Times New Roman" w:hint="eastAsia"/>
          <w:w w:val="95"/>
        </w:rPr>
        <w:t>屋顶分布式发电项目</w:t>
      </w:r>
      <w:r>
        <w:rPr>
          <w:rFonts w:ascii="Times New Roman" w:hAnsi="Times New Roman" w:hint="eastAsia"/>
          <w:w w:val="95"/>
          <w:sz w:val="18"/>
          <w:szCs w:val="18"/>
        </w:rPr>
        <w:t xml:space="preserve"> </w:t>
      </w:r>
    </w:p>
    <w:p w:rsidR="00265FC3" w:rsidRDefault="00272A37">
      <w:pPr>
        <w:pStyle w:val="a3"/>
        <w:tabs>
          <w:tab w:val="left" w:pos="6243"/>
        </w:tabs>
        <w:spacing w:before="151" w:after="24"/>
        <w:ind w:left="200"/>
        <w:rPr>
          <w:spacing w:val="-2"/>
          <w:w w:val="95"/>
        </w:rPr>
      </w:pPr>
      <w:r>
        <w:rPr>
          <w:w w:val="95"/>
        </w:rPr>
        <w:t>天气</w:t>
      </w:r>
      <w:r>
        <w:rPr>
          <w:rFonts w:hint="eastAsia"/>
          <w:w w:val="95"/>
        </w:rPr>
        <w:t>：</w:t>
      </w:r>
      <w:r>
        <w:rPr>
          <w:rFonts w:hint="eastAsia"/>
          <w:w w:val="95"/>
        </w:rPr>
        <w:t>阴转小雨</w:t>
      </w:r>
      <w:r>
        <w:rPr>
          <w:rFonts w:hint="eastAsia"/>
          <w:w w:val="95"/>
        </w:rPr>
        <w:t xml:space="preserve">                                                         </w:t>
      </w:r>
      <w:r>
        <w:rPr>
          <w:w w:val="95"/>
        </w:rPr>
        <w:t>气温</w:t>
      </w:r>
      <w:r>
        <w:rPr>
          <w:spacing w:val="-2"/>
          <w:w w:val="95"/>
        </w:rPr>
        <w:t>：</w:t>
      </w:r>
      <w:r>
        <w:rPr>
          <w:rFonts w:hint="eastAsia"/>
          <w:spacing w:val="-2"/>
          <w:w w:val="95"/>
        </w:rPr>
        <w:t>23</w:t>
      </w:r>
      <w:r>
        <w:rPr>
          <w:spacing w:val="-2"/>
          <w:w w:val="95"/>
        </w:rPr>
        <w:t>～</w:t>
      </w:r>
      <w:r>
        <w:rPr>
          <w:rFonts w:hint="eastAsia"/>
          <w:spacing w:val="-2"/>
          <w:w w:val="95"/>
        </w:rPr>
        <w:t>29</w:t>
      </w:r>
      <w:r>
        <w:rPr>
          <w:spacing w:val="-2"/>
          <w:w w:val="95"/>
        </w:rPr>
        <w:t>℃</w:t>
      </w:r>
    </w:p>
    <w:tbl>
      <w:tblPr>
        <w:tblW w:w="0" w:type="auto"/>
        <w:tblInd w:w="12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4"/>
        <w:gridCol w:w="1259"/>
        <w:gridCol w:w="2509"/>
        <w:gridCol w:w="4334"/>
      </w:tblGrid>
      <w:tr w:rsidR="00265FC3">
        <w:trPr>
          <w:cantSplit/>
          <w:trHeight w:val="5880"/>
        </w:trPr>
        <w:tc>
          <w:tcPr>
            <w:tcW w:w="374" w:type="dxa"/>
            <w:tcBorders>
              <w:bottom w:val="single" w:sz="4" w:space="0" w:color="000000"/>
              <w:right w:val="single" w:sz="4" w:space="0" w:color="000000"/>
            </w:tcBorders>
          </w:tcPr>
          <w:p w:rsidR="00265FC3" w:rsidRDefault="00265FC3">
            <w:pPr>
              <w:pStyle w:val="TableParagraph"/>
              <w:rPr>
                <w:sz w:val="20"/>
              </w:rPr>
            </w:pPr>
          </w:p>
          <w:p w:rsidR="00265FC3" w:rsidRDefault="00265FC3">
            <w:pPr>
              <w:pStyle w:val="TableParagraph"/>
              <w:rPr>
                <w:sz w:val="20"/>
              </w:rPr>
            </w:pPr>
          </w:p>
          <w:p w:rsidR="00265FC3" w:rsidRDefault="00265FC3">
            <w:pPr>
              <w:pStyle w:val="TableParagraph"/>
              <w:rPr>
                <w:sz w:val="20"/>
              </w:rPr>
            </w:pPr>
          </w:p>
          <w:p w:rsidR="00265FC3" w:rsidRDefault="00265FC3">
            <w:pPr>
              <w:pStyle w:val="TableParagraph"/>
              <w:rPr>
                <w:sz w:val="20"/>
              </w:rPr>
            </w:pPr>
          </w:p>
          <w:p w:rsidR="00265FC3" w:rsidRDefault="00265FC3">
            <w:pPr>
              <w:pStyle w:val="TableParagraph"/>
              <w:rPr>
                <w:sz w:val="20"/>
              </w:rPr>
            </w:pPr>
          </w:p>
          <w:p w:rsidR="00265FC3" w:rsidRDefault="00265FC3">
            <w:pPr>
              <w:pStyle w:val="TableParagraph"/>
              <w:rPr>
                <w:sz w:val="20"/>
              </w:rPr>
            </w:pPr>
          </w:p>
          <w:p w:rsidR="00265FC3" w:rsidRDefault="00265FC3">
            <w:pPr>
              <w:pStyle w:val="TableParagraph"/>
              <w:rPr>
                <w:sz w:val="21"/>
              </w:rPr>
            </w:pPr>
          </w:p>
          <w:p w:rsidR="00265FC3" w:rsidRDefault="00272A37">
            <w:pPr>
              <w:pStyle w:val="TableParagraph"/>
              <w:spacing w:line="374" w:lineRule="auto"/>
              <w:ind w:left="108" w:right="34"/>
              <w:jc w:val="both"/>
              <w:rPr>
                <w:sz w:val="21"/>
              </w:rPr>
            </w:pPr>
            <w:r>
              <w:rPr>
                <w:spacing w:val="-10"/>
                <w:sz w:val="21"/>
              </w:rPr>
              <w:t>监理工作情况</w:t>
            </w:r>
          </w:p>
        </w:tc>
        <w:tc>
          <w:tcPr>
            <w:tcW w:w="8102" w:type="dxa"/>
            <w:gridSpan w:val="3"/>
            <w:tcBorders>
              <w:left w:val="single" w:sz="4" w:space="0" w:color="000000"/>
              <w:bottom w:val="single" w:sz="4" w:space="0" w:color="000000"/>
            </w:tcBorders>
          </w:tcPr>
          <w:p w:rsidR="00265FC3" w:rsidRDefault="00272A37">
            <w:pPr>
              <w:pStyle w:val="TableParagraph"/>
              <w:spacing w:before="126" w:line="374" w:lineRule="auto"/>
              <w:ind w:left="106" w:right="89"/>
              <w:jc w:val="both"/>
              <w:rPr>
                <w:sz w:val="21"/>
              </w:rPr>
            </w:pPr>
            <w:r>
              <w:rPr>
                <w:spacing w:val="-8"/>
                <w:w w:val="99"/>
                <w:sz w:val="21"/>
              </w:rPr>
              <w:t>质量情况：</w:t>
            </w:r>
            <w:r>
              <w:rPr>
                <w:rFonts w:hint="eastAsia"/>
                <w:spacing w:val="-8"/>
                <w:w w:val="99"/>
                <w:sz w:val="21"/>
              </w:rPr>
              <w:t>检查组件安装质量情况</w:t>
            </w:r>
            <w:r w:rsidR="003E2FE1">
              <w:rPr>
                <w:rFonts w:hint="eastAsia"/>
                <w:spacing w:val="-8"/>
                <w:w w:val="99"/>
                <w:sz w:val="21"/>
              </w:rPr>
              <w:t>，</w:t>
            </w:r>
            <w:r w:rsidR="003E2FE1" w:rsidRPr="003E2FE1">
              <w:rPr>
                <w:rFonts w:hint="eastAsia"/>
                <w:spacing w:val="-8"/>
                <w:w w:val="99"/>
                <w:sz w:val="21"/>
              </w:rPr>
              <w:t>符合设计及规范</w:t>
            </w:r>
            <w:r>
              <w:rPr>
                <w:rFonts w:hint="eastAsia"/>
                <w:spacing w:val="-8"/>
                <w:w w:val="99"/>
                <w:sz w:val="21"/>
              </w:rPr>
              <w:t>，检查</w:t>
            </w:r>
            <w:r>
              <w:rPr>
                <w:rFonts w:hint="eastAsia"/>
                <w:spacing w:val="-8"/>
                <w:w w:val="99"/>
                <w:sz w:val="21"/>
              </w:rPr>
              <w:t>MC4</w:t>
            </w:r>
            <w:r w:rsidR="003E2FE1">
              <w:rPr>
                <w:rFonts w:hint="eastAsia"/>
                <w:spacing w:val="-8"/>
                <w:w w:val="99"/>
                <w:sz w:val="21"/>
              </w:rPr>
              <w:t>接头连接，部分未绑扎</w:t>
            </w:r>
            <w:bookmarkStart w:id="0" w:name="_GoBack"/>
            <w:bookmarkEnd w:id="0"/>
            <w:r>
              <w:rPr>
                <w:rFonts w:hint="eastAsia"/>
                <w:spacing w:val="-8"/>
                <w:w w:val="99"/>
                <w:sz w:val="21"/>
              </w:rPr>
              <w:t>。</w:t>
            </w:r>
          </w:p>
          <w:p w:rsidR="00265FC3" w:rsidRDefault="00272A37">
            <w:pPr>
              <w:pStyle w:val="TableParagraph"/>
              <w:spacing w:before="151"/>
              <w:ind w:left="106"/>
              <w:jc w:val="both"/>
              <w:rPr>
                <w:sz w:val="21"/>
              </w:rPr>
            </w:pPr>
            <w:r>
              <w:rPr>
                <w:w w:val="95"/>
                <w:sz w:val="21"/>
              </w:rPr>
              <w:t>进度情况：</w:t>
            </w:r>
            <w:r>
              <w:rPr>
                <w:rFonts w:hint="eastAsia"/>
                <w:w w:val="95"/>
                <w:sz w:val="21"/>
              </w:rPr>
              <w:t>光伏支架安装完成</w:t>
            </w:r>
            <w:r>
              <w:rPr>
                <w:rFonts w:hint="eastAsia"/>
                <w:w w:val="95"/>
                <w:sz w:val="21"/>
              </w:rPr>
              <w:t>50%</w:t>
            </w:r>
            <w:r>
              <w:rPr>
                <w:rFonts w:hint="eastAsia"/>
                <w:w w:val="95"/>
                <w:sz w:val="21"/>
              </w:rPr>
              <w:t>，光伏组件安装完成</w:t>
            </w:r>
            <w:r>
              <w:rPr>
                <w:rFonts w:hint="eastAsia"/>
                <w:w w:val="95"/>
                <w:sz w:val="21"/>
              </w:rPr>
              <w:t>15.03%</w:t>
            </w:r>
            <w:r>
              <w:rPr>
                <w:rFonts w:hint="eastAsia"/>
                <w:w w:val="95"/>
                <w:sz w:val="21"/>
              </w:rPr>
              <w:t>。</w:t>
            </w:r>
          </w:p>
          <w:p w:rsidR="00265FC3" w:rsidRDefault="00272A37">
            <w:pPr>
              <w:pStyle w:val="TableParagraph"/>
              <w:tabs>
                <w:tab w:val="left" w:pos="3572"/>
              </w:tabs>
              <w:spacing w:before="151"/>
              <w:ind w:left="106"/>
              <w:jc w:val="both"/>
              <w:rPr>
                <w:rFonts w:asciiTheme="minorEastAsia" w:eastAsiaTheme="minorEastAsia" w:hAnsiTheme="minorEastAsia" w:cstheme="minorEastAsia"/>
                <w:sz w:val="21"/>
                <w:szCs w:val="21"/>
              </w:rPr>
            </w:pPr>
            <w:r>
              <w:rPr>
                <w:w w:val="95"/>
                <w:sz w:val="21"/>
              </w:rPr>
              <w:t>材料进场情况</w:t>
            </w:r>
            <w:r>
              <w:rPr>
                <w:rFonts w:hint="eastAsia"/>
                <w:w w:val="95"/>
                <w:sz w:val="21"/>
              </w:rPr>
              <w:t>：</w:t>
            </w:r>
            <w:r>
              <w:rPr>
                <w:rFonts w:hint="eastAsia"/>
                <w:w w:val="95"/>
                <w:sz w:val="21"/>
              </w:rPr>
              <w:t xml:space="preserve"> </w:t>
            </w:r>
            <w:r>
              <w:rPr>
                <w:rFonts w:asciiTheme="minorEastAsia" w:eastAsiaTheme="minorEastAsia" w:hAnsiTheme="minorEastAsia" w:cstheme="minorEastAsia" w:hint="eastAsia"/>
                <w:w w:val="95"/>
                <w:sz w:val="21"/>
              </w:rPr>
              <w:t>逆变器到货</w:t>
            </w:r>
            <w:r>
              <w:rPr>
                <w:rFonts w:asciiTheme="minorEastAsia" w:eastAsiaTheme="minorEastAsia" w:hAnsiTheme="minorEastAsia" w:cstheme="minorEastAsia" w:hint="eastAsia"/>
                <w:spacing w:val="-22"/>
                <w:w w:val="95"/>
                <w:sz w:val="21"/>
              </w:rPr>
              <w:t>0</w:t>
            </w:r>
            <w:r>
              <w:rPr>
                <w:rFonts w:asciiTheme="minorEastAsia" w:eastAsiaTheme="minorEastAsia" w:hAnsiTheme="minorEastAsia" w:cstheme="minorEastAsia" w:hint="eastAsia"/>
                <w:spacing w:val="-10"/>
                <w:w w:val="95"/>
                <w:sz w:val="21"/>
              </w:rPr>
              <w:t>台</w:t>
            </w:r>
            <w:r>
              <w:rPr>
                <w:rFonts w:asciiTheme="minorEastAsia" w:eastAsiaTheme="minorEastAsia" w:hAnsiTheme="minorEastAsia" w:cstheme="minorEastAsia" w:hint="eastAsia"/>
                <w:sz w:val="21"/>
              </w:rPr>
              <w:tab/>
            </w:r>
            <w:r>
              <w:rPr>
                <w:rFonts w:asciiTheme="minorEastAsia" w:eastAsiaTheme="minorEastAsia" w:hAnsiTheme="minorEastAsia" w:cstheme="minorEastAsia" w:hint="eastAsia"/>
                <w:sz w:val="21"/>
              </w:rPr>
              <w:t xml:space="preserve">       </w:t>
            </w:r>
            <w:r>
              <w:rPr>
                <w:rFonts w:asciiTheme="minorEastAsia" w:eastAsiaTheme="minorEastAsia" w:hAnsiTheme="minorEastAsia" w:cstheme="minorEastAsia" w:hint="eastAsia"/>
                <w:w w:val="95"/>
                <w:sz w:val="21"/>
              </w:rPr>
              <w:t>总量</w:t>
            </w:r>
            <w:r>
              <w:rPr>
                <w:rFonts w:asciiTheme="minorEastAsia" w:eastAsiaTheme="minorEastAsia" w:hAnsiTheme="minorEastAsia" w:cstheme="minorEastAsia" w:hint="eastAsia"/>
                <w:spacing w:val="-32"/>
                <w:w w:val="95"/>
                <w:sz w:val="21"/>
              </w:rPr>
              <w:t>17</w:t>
            </w:r>
            <w:r>
              <w:rPr>
                <w:rFonts w:asciiTheme="minorEastAsia" w:eastAsiaTheme="minorEastAsia" w:hAnsiTheme="minorEastAsia" w:cstheme="minorEastAsia" w:hint="eastAsia"/>
                <w:spacing w:val="-10"/>
                <w:w w:val="95"/>
                <w:sz w:val="21"/>
              </w:rPr>
              <w:t>台</w:t>
            </w:r>
          </w:p>
          <w:p w:rsidR="00265FC3" w:rsidRDefault="00272A37">
            <w:pPr>
              <w:pStyle w:val="TableParagraph"/>
              <w:tabs>
                <w:tab w:val="left" w:pos="4150"/>
              </w:tabs>
              <w:spacing w:before="150"/>
              <w:ind w:left="1577"/>
              <w:jc w:val="both"/>
              <w:rPr>
                <w:rFonts w:asciiTheme="minorEastAsia" w:eastAsiaTheme="minorEastAsia" w:hAnsiTheme="minorEastAsia" w:cstheme="minorEastAsia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w w:val="95"/>
                <w:sz w:val="21"/>
                <w:szCs w:val="21"/>
              </w:rPr>
              <w:t>支架</w:t>
            </w:r>
            <w:r>
              <w:rPr>
                <w:rFonts w:asciiTheme="minorEastAsia" w:eastAsiaTheme="minorEastAsia" w:hAnsiTheme="minorEastAsia" w:cstheme="minorEastAsia" w:hint="eastAsia"/>
                <w:w w:val="95"/>
                <w:sz w:val="21"/>
                <w:szCs w:val="21"/>
              </w:rPr>
              <w:t>到货</w:t>
            </w:r>
            <w:r>
              <w:rPr>
                <w:rFonts w:asciiTheme="minorEastAsia" w:eastAsiaTheme="minorEastAsia" w:hAnsiTheme="minorEastAsia" w:cstheme="minorEastAsia" w:hint="eastAsia"/>
                <w:w w:val="95"/>
                <w:sz w:val="21"/>
                <w:szCs w:val="21"/>
              </w:rPr>
              <w:t>5.99MWp</w:t>
            </w:r>
            <w:r>
              <w:rPr>
                <w:rFonts w:asciiTheme="minorEastAsia" w:eastAsiaTheme="minorEastAsia" w:hAnsiTheme="minorEastAsia" w:cstheme="minorEastAsia" w:hint="eastAsia"/>
                <w:sz w:val="21"/>
                <w:szCs w:val="21"/>
              </w:rPr>
              <w:tab/>
            </w:r>
            <w:r>
              <w:rPr>
                <w:rFonts w:asciiTheme="minorEastAsia" w:eastAsiaTheme="minorEastAsia" w:hAnsiTheme="minorEastAsia" w:cstheme="minorEastAsia" w:hint="eastAsia"/>
                <w:sz w:val="21"/>
                <w:szCs w:val="21"/>
              </w:rPr>
              <w:t xml:space="preserve"> </w:t>
            </w:r>
            <w:r>
              <w:rPr>
                <w:rFonts w:asciiTheme="minorEastAsia" w:eastAsiaTheme="minorEastAsia" w:hAnsiTheme="minorEastAsia" w:cstheme="minorEastAsia" w:hint="eastAsia"/>
                <w:w w:val="95"/>
                <w:sz w:val="21"/>
                <w:szCs w:val="21"/>
              </w:rPr>
              <w:t>总量</w:t>
            </w:r>
            <w:r>
              <w:rPr>
                <w:rFonts w:asciiTheme="minorEastAsia" w:eastAsiaTheme="minorEastAsia" w:hAnsiTheme="minorEastAsia" w:cstheme="minorEastAsia" w:hint="eastAsia"/>
                <w:spacing w:val="1"/>
                <w:sz w:val="21"/>
                <w:szCs w:val="21"/>
              </w:rPr>
              <w:t>5.99</w:t>
            </w:r>
            <w:r>
              <w:rPr>
                <w:rFonts w:asciiTheme="minorEastAsia" w:eastAsiaTheme="minorEastAsia" w:hAnsiTheme="minorEastAsia" w:cstheme="minorEastAsia" w:hint="eastAsia"/>
                <w:spacing w:val="1"/>
                <w:sz w:val="21"/>
                <w:szCs w:val="21"/>
              </w:rPr>
              <w:t>MWp</w:t>
            </w:r>
          </w:p>
          <w:p w:rsidR="00265FC3" w:rsidRDefault="00272A37">
            <w:pPr>
              <w:pStyle w:val="TableParagraph"/>
              <w:tabs>
                <w:tab w:val="left" w:pos="4150"/>
              </w:tabs>
              <w:spacing w:before="151"/>
              <w:ind w:left="1577"/>
              <w:jc w:val="both"/>
              <w:rPr>
                <w:rFonts w:asciiTheme="minorEastAsia" w:eastAsiaTheme="minorEastAsia" w:hAnsiTheme="minorEastAsia" w:cstheme="minorEastAsia"/>
                <w:spacing w:val="-2"/>
                <w:w w:val="95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w w:val="95"/>
                <w:sz w:val="21"/>
                <w:szCs w:val="21"/>
              </w:rPr>
              <w:t>桥架</w:t>
            </w:r>
            <w:r>
              <w:rPr>
                <w:rFonts w:asciiTheme="minorEastAsia" w:eastAsiaTheme="minorEastAsia" w:hAnsiTheme="minorEastAsia" w:cstheme="minorEastAsia" w:hint="eastAsia"/>
                <w:w w:val="95"/>
                <w:sz w:val="21"/>
                <w:szCs w:val="21"/>
              </w:rPr>
              <w:t>到货</w:t>
            </w:r>
            <w:r>
              <w:rPr>
                <w:rFonts w:asciiTheme="minorEastAsia" w:eastAsiaTheme="minorEastAsia" w:hAnsiTheme="minorEastAsia" w:cstheme="minorEastAsia" w:hint="eastAsia"/>
                <w:spacing w:val="1"/>
                <w:sz w:val="21"/>
                <w:szCs w:val="21"/>
              </w:rPr>
              <w:t>5.99</w:t>
            </w:r>
            <w:r>
              <w:rPr>
                <w:rFonts w:asciiTheme="minorEastAsia" w:eastAsiaTheme="minorEastAsia" w:hAnsiTheme="minorEastAsia" w:cstheme="minorEastAsia" w:hint="eastAsia"/>
                <w:w w:val="95"/>
                <w:sz w:val="21"/>
                <w:szCs w:val="21"/>
              </w:rPr>
              <w:t>MWp</w:t>
            </w:r>
            <w:r>
              <w:rPr>
                <w:rFonts w:asciiTheme="minorEastAsia" w:eastAsiaTheme="minorEastAsia" w:hAnsiTheme="minorEastAsia" w:cstheme="minorEastAsia" w:hint="eastAsia"/>
                <w:sz w:val="21"/>
                <w:szCs w:val="21"/>
              </w:rPr>
              <w:tab/>
            </w:r>
            <w:r>
              <w:rPr>
                <w:rFonts w:asciiTheme="minorEastAsia" w:eastAsiaTheme="minorEastAsia" w:hAnsiTheme="minorEastAsia" w:cstheme="minorEastAsia" w:hint="eastAsia"/>
                <w:sz w:val="21"/>
                <w:szCs w:val="21"/>
              </w:rPr>
              <w:t xml:space="preserve"> </w:t>
            </w:r>
            <w:r>
              <w:rPr>
                <w:rFonts w:asciiTheme="minorEastAsia" w:eastAsiaTheme="minorEastAsia" w:hAnsiTheme="minorEastAsia" w:cstheme="minorEastAsia" w:hint="eastAsia"/>
                <w:w w:val="95"/>
                <w:sz w:val="21"/>
                <w:szCs w:val="21"/>
              </w:rPr>
              <w:t>总量</w:t>
            </w:r>
            <w:r>
              <w:rPr>
                <w:rFonts w:asciiTheme="minorEastAsia" w:eastAsiaTheme="minorEastAsia" w:hAnsiTheme="minorEastAsia" w:cstheme="minorEastAsia" w:hint="eastAsia"/>
                <w:spacing w:val="1"/>
                <w:sz w:val="21"/>
                <w:szCs w:val="21"/>
              </w:rPr>
              <w:t>5.99</w:t>
            </w:r>
            <w:r>
              <w:rPr>
                <w:rFonts w:asciiTheme="minorEastAsia" w:eastAsiaTheme="minorEastAsia" w:hAnsiTheme="minorEastAsia" w:cstheme="minorEastAsia" w:hint="eastAsia"/>
                <w:spacing w:val="1"/>
                <w:sz w:val="21"/>
                <w:szCs w:val="21"/>
              </w:rPr>
              <w:t>MWp</w:t>
            </w:r>
          </w:p>
          <w:p w:rsidR="00265FC3" w:rsidRDefault="00272A37">
            <w:pPr>
              <w:pStyle w:val="TableParagraph"/>
              <w:tabs>
                <w:tab w:val="left" w:pos="4150"/>
              </w:tabs>
              <w:spacing w:before="151"/>
              <w:ind w:left="1577"/>
              <w:jc w:val="both"/>
              <w:rPr>
                <w:rFonts w:asciiTheme="minorEastAsia" w:eastAsiaTheme="minorEastAsia" w:hAnsiTheme="minorEastAsia" w:cstheme="minorEastAsia"/>
                <w:spacing w:val="-2"/>
                <w:w w:val="95"/>
                <w:sz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pacing w:val="-2"/>
                <w:w w:val="95"/>
                <w:sz w:val="21"/>
              </w:rPr>
              <w:t>中压、边压块到货</w:t>
            </w:r>
            <w:r>
              <w:rPr>
                <w:rFonts w:asciiTheme="minorEastAsia" w:eastAsiaTheme="minorEastAsia" w:hAnsiTheme="minorEastAsia" w:cstheme="minorEastAsia" w:hint="eastAsia"/>
                <w:spacing w:val="1"/>
                <w:sz w:val="21"/>
                <w:szCs w:val="21"/>
              </w:rPr>
              <w:t>5.99</w:t>
            </w:r>
            <w:r>
              <w:rPr>
                <w:rFonts w:asciiTheme="minorEastAsia" w:eastAsiaTheme="minorEastAsia" w:hAnsiTheme="minorEastAsia" w:cstheme="minorEastAsia" w:hint="eastAsia"/>
                <w:w w:val="95"/>
                <w:sz w:val="21"/>
                <w:szCs w:val="21"/>
              </w:rPr>
              <w:t>MWp</w:t>
            </w:r>
            <w:r>
              <w:rPr>
                <w:rFonts w:asciiTheme="minorEastAsia" w:eastAsiaTheme="minorEastAsia" w:hAnsiTheme="minorEastAsia" w:cstheme="minorEastAsia" w:hint="eastAsia"/>
                <w:spacing w:val="-2"/>
                <w:w w:val="95"/>
                <w:sz w:val="21"/>
              </w:rPr>
              <w:t xml:space="preserve">    </w:t>
            </w:r>
            <w:r>
              <w:rPr>
                <w:rFonts w:asciiTheme="minorEastAsia" w:eastAsiaTheme="minorEastAsia" w:hAnsiTheme="minorEastAsia" w:cstheme="minorEastAsia" w:hint="eastAsia"/>
                <w:spacing w:val="-2"/>
                <w:w w:val="95"/>
                <w:sz w:val="21"/>
              </w:rPr>
              <w:t>总量</w:t>
            </w:r>
            <w:r>
              <w:rPr>
                <w:rFonts w:asciiTheme="minorEastAsia" w:eastAsiaTheme="minorEastAsia" w:hAnsiTheme="minorEastAsia" w:cstheme="minorEastAsia" w:hint="eastAsia"/>
                <w:spacing w:val="1"/>
                <w:sz w:val="21"/>
                <w:szCs w:val="21"/>
              </w:rPr>
              <w:t>5.99</w:t>
            </w:r>
            <w:r>
              <w:rPr>
                <w:rFonts w:asciiTheme="minorEastAsia" w:eastAsiaTheme="minorEastAsia" w:hAnsiTheme="minorEastAsia" w:cstheme="minorEastAsia" w:hint="eastAsia"/>
                <w:spacing w:val="-2"/>
                <w:w w:val="95"/>
                <w:sz w:val="21"/>
              </w:rPr>
              <w:t>MWp</w:t>
            </w:r>
          </w:p>
          <w:p w:rsidR="00265FC3" w:rsidRDefault="00272A37">
            <w:pPr>
              <w:pStyle w:val="TableParagraph"/>
              <w:tabs>
                <w:tab w:val="left" w:pos="4097"/>
              </w:tabs>
              <w:spacing w:before="151"/>
              <w:ind w:left="1577" w:right="2724"/>
              <w:jc w:val="both"/>
              <w:rPr>
                <w:rFonts w:asciiTheme="minorEastAsia" w:eastAsiaTheme="minorEastAsia" w:hAnsiTheme="minorEastAsia" w:cstheme="minorEastAsia"/>
                <w:sz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1"/>
              </w:rPr>
              <w:t>直流线到货</w:t>
            </w:r>
            <w:r>
              <w:rPr>
                <w:rFonts w:asciiTheme="minorEastAsia" w:eastAsiaTheme="minorEastAsia" w:hAnsiTheme="minorEastAsia" w:cstheme="minorEastAsia" w:hint="eastAsia"/>
                <w:spacing w:val="1"/>
                <w:sz w:val="21"/>
                <w:szCs w:val="21"/>
              </w:rPr>
              <w:t>1</w:t>
            </w:r>
            <w:r>
              <w:rPr>
                <w:rFonts w:asciiTheme="minorEastAsia" w:eastAsiaTheme="minorEastAsia" w:hAnsiTheme="minorEastAsia" w:cstheme="minorEastAsia" w:hint="eastAsia"/>
                <w:spacing w:val="1"/>
                <w:sz w:val="21"/>
                <w:szCs w:val="21"/>
              </w:rPr>
              <w:t>.8MWp</w:t>
            </w:r>
            <w:r>
              <w:rPr>
                <w:rFonts w:asciiTheme="minorEastAsia" w:eastAsiaTheme="minorEastAsia" w:hAnsiTheme="minorEastAsia" w:cstheme="minorEastAsia" w:hint="eastAsia"/>
                <w:sz w:val="21"/>
              </w:rPr>
              <w:t xml:space="preserve">         </w:t>
            </w:r>
            <w:r>
              <w:rPr>
                <w:rFonts w:asciiTheme="minorEastAsia" w:eastAsiaTheme="minorEastAsia" w:hAnsiTheme="minorEastAsia" w:cstheme="minorEastAsia" w:hint="eastAsia"/>
                <w:sz w:val="21"/>
              </w:rPr>
              <w:t>总量</w:t>
            </w:r>
            <w:r>
              <w:rPr>
                <w:rFonts w:asciiTheme="minorEastAsia" w:eastAsiaTheme="minorEastAsia" w:hAnsiTheme="minorEastAsia" w:cstheme="minorEastAsia" w:hint="eastAsia"/>
                <w:sz w:val="21"/>
              </w:rPr>
              <w:t>5.99MWp</w:t>
            </w:r>
          </w:p>
          <w:p w:rsidR="00265FC3" w:rsidRDefault="00272A37">
            <w:pPr>
              <w:pStyle w:val="TableParagraph"/>
              <w:tabs>
                <w:tab w:val="left" w:pos="4097"/>
              </w:tabs>
              <w:spacing w:before="151"/>
              <w:ind w:left="1577" w:right="2724"/>
              <w:jc w:val="both"/>
              <w:rPr>
                <w:rFonts w:asciiTheme="minorEastAsia" w:eastAsiaTheme="minorEastAsia" w:hAnsiTheme="minorEastAsia" w:cstheme="minorEastAsia"/>
                <w:spacing w:val="1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z w:val="21"/>
              </w:rPr>
              <w:t>组件到货</w:t>
            </w:r>
            <w:r>
              <w:rPr>
                <w:rFonts w:asciiTheme="minorEastAsia" w:eastAsiaTheme="minorEastAsia" w:hAnsiTheme="minorEastAsia" w:cstheme="minorEastAsia" w:hint="eastAsia"/>
                <w:spacing w:val="1"/>
                <w:sz w:val="21"/>
                <w:szCs w:val="21"/>
              </w:rPr>
              <w:t>1.5</w:t>
            </w:r>
            <w:r>
              <w:rPr>
                <w:rFonts w:asciiTheme="minorEastAsia" w:eastAsiaTheme="minorEastAsia" w:hAnsiTheme="minorEastAsia" w:cstheme="minorEastAsia" w:hint="eastAsia"/>
                <w:spacing w:val="1"/>
                <w:sz w:val="21"/>
                <w:szCs w:val="21"/>
              </w:rPr>
              <w:t>MWp</w:t>
            </w:r>
            <w:r>
              <w:rPr>
                <w:rFonts w:asciiTheme="minorEastAsia" w:eastAsiaTheme="minorEastAsia" w:hAnsiTheme="minorEastAsia" w:cstheme="minorEastAsia" w:hint="eastAsia"/>
                <w:spacing w:val="1"/>
                <w:sz w:val="21"/>
                <w:szCs w:val="21"/>
              </w:rPr>
              <w:t xml:space="preserve">          </w:t>
            </w:r>
            <w:r>
              <w:rPr>
                <w:rFonts w:asciiTheme="minorEastAsia" w:eastAsiaTheme="minorEastAsia" w:hAnsiTheme="minorEastAsia" w:cstheme="minorEastAsia" w:hint="eastAsia"/>
                <w:spacing w:val="1"/>
                <w:sz w:val="21"/>
                <w:szCs w:val="21"/>
              </w:rPr>
              <w:t>总量</w:t>
            </w:r>
            <w:r>
              <w:rPr>
                <w:rFonts w:asciiTheme="minorEastAsia" w:eastAsiaTheme="minorEastAsia" w:hAnsiTheme="minorEastAsia" w:cstheme="minorEastAsia" w:hint="eastAsia"/>
                <w:spacing w:val="1"/>
                <w:sz w:val="21"/>
                <w:szCs w:val="21"/>
              </w:rPr>
              <w:t>5.99</w:t>
            </w:r>
            <w:r>
              <w:rPr>
                <w:rFonts w:asciiTheme="minorEastAsia" w:eastAsiaTheme="minorEastAsia" w:hAnsiTheme="minorEastAsia" w:cstheme="minorEastAsia" w:hint="eastAsia"/>
                <w:spacing w:val="1"/>
                <w:sz w:val="21"/>
                <w:szCs w:val="21"/>
              </w:rPr>
              <w:t>MWp</w:t>
            </w:r>
            <w:r>
              <w:rPr>
                <w:rFonts w:asciiTheme="minorEastAsia" w:eastAsiaTheme="minorEastAsia" w:hAnsiTheme="minorEastAsia" w:cstheme="minorEastAsia" w:hint="eastAsia"/>
                <w:spacing w:val="1"/>
                <w:sz w:val="21"/>
                <w:szCs w:val="21"/>
              </w:rPr>
              <w:t xml:space="preserve"> </w:t>
            </w:r>
          </w:p>
          <w:p w:rsidR="00265FC3" w:rsidRDefault="00272A37">
            <w:pPr>
              <w:pStyle w:val="TableParagraph"/>
              <w:tabs>
                <w:tab w:val="left" w:pos="4097"/>
              </w:tabs>
              <w:spacing w:before="151"/>
              <w:ind w:left="1577" w:right="2724"/>
              <w:jc w:val="both"/>
              <w:rPr>
                <w:rFonts w:asciiTheme="minorEastAsia" w:eastAsiaTheme="minorEastAsia" w:hAnsiTheme="minorEastAsia" w:cstheme="minorEastAsia"/>
                <w:spacing w:val="1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theme="minorEastAsia" w:hint="eastAsia"/>
                <w:spacing w:val="1"/>
                <w:sz w:val="21"/>
                <w:szCs w:val="21"/>
              </w:rPr>
              <w:t>接地扁铁</w:t>
            </w:r>
            <w:r>
              <w:rPr>
                <w:rFonts w:asciiTheme="minorEastAsia" w:eastAsiaTheme="minorEastAsia" w:hAnsiTheme="minorEastAsia" w:cstheme="minorEastAsia" w:hint="eastAsia"/>
                <w:spacing w:val="1"/>
                <w:sz w:val="21"/>
                <w:szCs w:val="21"/>
              </w:rPr>
              <w:t>5.99MWp</w:t>
            </w:r>
            <w:r>
              <w:rPr>
                <w:rFonts w:asciiTheme="minorEastAsia" w:eastAsiaTheme="minorEastAsia" w:hAnsiTheme="minorEastAsia" w:cstheme="minorEastAsia" w:hint="eastAsia"/>
                <w:spacing w:val="1"/>
                <w:sz w:val="21"/>
                <w:szCs w:val="21"/>
              </w:rPr>
              <w:t xml:space="preserve">         </w:t>
            </w:r>
            <w:r>
              <w:rPr>
                <w:rFonts w:asciiTheme="minorEastAsia" w:eastAsiaTheme="minorEastAsia" w:hAnsiTheme="minorEastAsia" w:cstheme="minorEastAsia" w:hint="eastAsia"/>
                <w:spacing w:val="1"/>
                <w:sz w:val="21"/>
                <w:szCs w:val="21"/>
              </w:rPr>
              <w:t>总量</w:t>
            </w:r>
            <w:r>
              <w:rPr>
                <w:rFonts w:asciiTheme="minorEastAsia" w:eastAsiaTheme="minorEastAsia" w:hAnsiTheme="minorEastAsia" w:cstheme="minorEastAsia" w:hint="eastAsia"/>
                <w:spacing w:val="1"/>
                <w:sz w:val="21"/>
                <w:szCs w:val="21"/>
              </w:rPr>
              <w:t>5.99MWp</w:t>
            </w:r>
          </w:p>
          <w:p w:rsidR="00265FC3" w:rsidRDefault="00272A37">
            <w:pPr>
              <w:pStyle w:val="TableParagraph"/>
              <w:tabs>
                <w:tab w:val="left" w:pos="4097"/>
              </w:tabs>
              <w:rPr>
                <w:sz w:val="21"/>
              </w:rPr>
            </w:pPr>
            <w:r>
              <w:rPr>
                <w:rFonts w:hint="eastAsia"/>
                <w:spacing w:val="-8"/>
                <w:w w:val="99"/>
                <w:sz w:val="21"/>
              </w:rPr>
              <w:t xml:space="preserve"> </w:t>
            </w:r>
            <w:r>
              <w:rPr>
                <w:spacing w:val="-8"/>
                <w:w w:val="99"/>
                <w:sz w:val="21"/>
              </w:rPr>
              <w:t>安全情况：</w:t>
            </w:r>
            <w:r>
              <w:rPr>
                <w:rFonts w:hint="eastAsia"/>
                <w:spacing w:val="-8"/>
                <w:w w:val="99"/>
                <w:sz w:val="21"/>
              </w:rPr>
              <w:t>现场施工人员</w:t>
            </w:r>
            <w:r>
              <w:rPr>
                <w:spacing w:val="-8"/>
                <w:w w:val="99"/>
                <w:sz w:val="21"/>
              </w:rPr>
              <w:t>安全帽反光衣穿戴齐全</w:t>
            </w:r>
            <w:r>
              <w:rPr>
                <w:rFonts w:hint="eastAsia"/>
                <w:spacing w:val="-8"/>
                <w:w w:val="99"/>
                <w:sz w:val="21"/>
              </w:rPr>
              <w:t>。</w:t>
            </w:r>
          </w:p>
        </w:tc>
      </w:tr>
      <w:tr w:rsidR="00265FC3">
        <w:trPr>
          <w:trHeight w:val="311"/>
        </w:trPr>
        <w:tc>
          <w:tcPr>
            <w:tcW w:w="374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5FC3" w:rsidRDefault="00272A37">
            <w:pPr>
              <w:pStyle w:val="TableParagraph"/>
              <w:spacing w:before="24" w:line="420" w:lineRule="exact"/>
              <w:ind w:left="108" w:right="34"/>
              <w:jc w:val="both"/>
              <w:rPr>
                <w:sz w:val="21"/>
              </w:rPr>
            </w:pPr>
            <w:r>
              <w:rPr>
                <w:spacing w:val="-10"/>
                <w:sz w:val="21"/>
              </w:rPr>
              <w:t>施工情况</w:t>
            </w: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5FC3" w:rsidRDefault="00272A37">
            <w:pPr>
              <w:pStyle w:val="TableParagraph"/>
              <w:spacing w:before="20"/>
              <w:ind w:left="212"/>
              <w:rPr>
                <w:sz w:val="21"/>
              </w:rPr>
            </w:pPr>
            <w:r>
              <w:rPr>
                <w:spacing w:val="-3"/>
                <w:w w:val="95"/>
                <w:sz w:val="21"/>
              </w:rPr>
              <w:t>施工单位</w:t>
            </w:r>
          </w:p>
        </w:tc>
        <w:tc>
          <w:tcPr>
            <w:tcW w:w="6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65FC3" w:rsidRDefault="00272A37">
            <w:pPr>
              <w:pStyle w:val="TableParagraph"/>
              <w:spacing w:before="20"/>
              <w:ind w:left="3007" w:right="2994"/>
              <w:jc w:val="center"/>
              <w:rPr>
                <w:sz w:val="21"/>
              </w:rPr>
            </w:pPr>
            <w:r>
              <w:rPr>
                <w:spacing w:val="-3"/>
                <w:w w:val="95"/>
                <w:sz w:val="21"/>
              </w:rPr>
              <w:t>施工内容</w:t>
            </w:r>
          </w:p>
        </w:tc>
      </w:tr>
      <w:tr w:rsidR="00265FC3">
        <w:trPr>
          <w:trHeight w:val="1400"/>
        </w:trPr>
        <w:tc>
          <w:tcPr>
            <w:tcW w:w="374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</w:tcPr>
          <w:p w:rsidR="00265FC3" w:rsidRDefault="00265FC3">
            <w:pPr>
              <w:rPr>
                <w:sz w:val="2"/>
                <w:szCs w:val="2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5FC3" w:rsidRDefault="00272A37">
            <w:pPr>
              <w:pStyle w:val="TableParagraph"/>
              <w:spacing w:before="99" w:line="417" w:lineRule="auto"/>
              <w:ind w:left="111" w:right="297"/>
              <w:rPr>
                <w:sz w:val="21"/>
              </w:rPr>
            </w:pPr>
            <w:r>
              <w:rPr>
                <w:spacing w:val="-4"/>
                <w:sz w:val="21"/>
              </w:rPr>
              <w:t>浙江阳明</w:t>
            </w:r>
            <w:r>
              <w:rPr>
                <w:spacing w:val="-3"/>
                <w:w w:val="95"/>
                <w:sz w:val="21"/>
              </w:rPr>
              <w:t>电力建设</w:t>
            </w:r>
          </w:p>
          <w:p w:rsidR="00265FC3" w:rsidRDefault="00272A37">
            <w:pPr>
              <w:pStyle w:val="TableParagraph"/>
              <w:spacing w:line="269" w:lineRule="exact"/>
              <w:ind w:left="111"/>
              <w:rPr>
                <w:sz w:val="21"/>
              </w:rPr>
            </w:pPr>
            <w:r>
              <w:rPr>
                <w:spacing w:val="-3"/>
                <w:w w:val="95"/>
                <w:sz w:val="21"/>
              </w:rPr>
              <w:t>有限公司</w:t>
            </w:r>
          </w:p>
        </w:tc>
        <w:tc>
          <w:tcPr>
            <w:tcW w:w="6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65FC3" w:rsidRDefault="00272A37">
            <w:pPr>
              <w:pStyle w:val="TableParagraph"/>
              <w:spacing w:before="20"/>
              <w:ind w:left="107"/>
              <w:rPr>
                <w:sz w:val="21"/>
              </w:rPr>
            </w:pPr>
            <w:r>
              <w:rPr>
                <w:w w:val="95"/>
                <w:sz w:val="21"/>
              </w:rPr>
              <w:t>今日现场施工人员</w:t>
            </w:r>
            <w:r>
              <w:rPr>
                <w:rFonts w:hint="eastAsia"/>
                <w:w w:val="95"/>
                <w:sz w:val="21"/>
              </w:rPr>
              <w:t>17</w:t>
            </w:r>
            <w:r>
              <w:rPr>
                <w:spacing w:val="-1"/>
                <w:w w:val="95"/>
                <w:sz w:val="21"/>
              </w:rPr>
              <w:t>人</w:t>
            </w:r>
            <w:r>
              <w:rPr>
                <w:rFonts w:hint="eastAsia"/>
                <w:spacing w:val="-1"/>
                <w:w w:val="95"/>
                <w:sz w:val="21"/>
              </w:rPr>
              <w:t>。光伏组件安装。</w:t>
            </w:r>
          </w:p>
        </w:tc>
      </w:tr>
      <w:tr w:rsidR="00265FC3">
        <w:trPr>
          <w:trHeight w:val="1680"/>
        </w:trPr>
        <w:tc>
          <w:tcPr>
            <w:tcW w:w="37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65FC3" w:rsidRDefault="00272A37">
            <w:pPr>
              <w:pStyle w:val="TableParagraph"/>
              <w:spacing w:before="125" w:line="374" w:lineRule="auto"/>
              <w:ind w:left="108" w:right="34"/>
              <w:jc w:val="both"/>
              <w:rPr>
                <w:sz w:val="21"/>
              </w:rPr>
            </w:pPr>
            <w:r>
              <w:rPr>
                <w:spacing w:val="-10"/>
                <w:sz w:val="21"/>
              </w:rPr>
              <w:t>其它事</w:t>
            </w:r>
          </w:p>
          <w:p w:rsidR="00265FC3" w:rsidRDefault="00272A37">
            <w:pPr>
              <w:pStyle w:val="TableParagraph"/>
              <w:spacing w:before="1"/>
              <w:ind w:left="108"/>
              <w:rPr>
                <w:sz w:val="21"/>
              </w:rPr>
            </w:pPr>
            <w:r>
              <w:rPr>
                <w:w w:val="99"/>
                <w:sz w:val="21"/>
              </w:rPr>
              <w:t>项</w:t>
            </w:r>
          </w:p>
        </w:tc>
        <w:tc>
          <w:tcPr>
            <w:tcW w:w="81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65FC3" w:rsidRDefault="00265FC3">
            <w:pPr>
              <w:pStyle w:val="TableParagraph"/>
              <w:rPr>
                <w:sz w:val="20"/>
              </w:rPr>
            </w:pPr>
          </w:p>
          <w:p w:rsidR="00265FC3" w:rsidRDefault="00265FC3">
            <w:pPr>
              <w:pStyle w:val="TableParagraph"/>
              <w:rPr>
                <w:sz w:val="20"/>
              </w:rPr>
            </w:pPr>
          </w:p>
          <w:p w:rsidR="00265FC3" w:rsidRDefault="00265FC3">
            <w:pPr>
              <w:pStyle w:val="TableParagraph"/>
              <w:rPr>
                <w:sz w:val="19"/>
              </w:rPr>
            </w:pPr>
          </w:p>
          <w:p w:rsidR="00265FC3" w:rsidRDefault="00272A37">
            <w:pPr>
              <w:pStyle w:val="TableParagraph"/>
              <w:ind w:left="106" w:right="-29"/>
              <w:rPr>
                <w:sz w:val="21"/>
              </w:rPr>
            </w:pPr>
            <w:r>
              <w:rPr>
                <w:rFonts w:hint="eastAsia"/>
                <w:spacing w:val="-8"/>
                <w:w w:val="99"/>
                <w:sz w:val="21"/>
              </w:rPr>
              <w:t>现场检查发现个别</w:t>
            </w:r>
            <w:r>
              <w:rPr>
                <w:rFonts w:hint="eastAsia"/>
                <w:spacing w:val="-8"/>
                <w:w w:val="99"/>
                <w:sz w:val="21"/>
              </w:rPr>
              <w:t>MC4</w:t>
            </w:r>
            <w:r>
              <w:rPr>
                <w:rFonts w:hint="eastAsia"/>
                <w:spacing w:val="-8"/>
                <w:w w:val="99"/>
                <w:sz w:val="21"/>
              </w:rPr>
              <w:t>接头拖到彩钢瓦屋面，要求整改</w:t>
            </w:r>
            <w:r>
              <w:rPr>
                <w:rFonts w:hint="eastAsia"/>
                <w:spacing w:val="-13"/>
                <w:w w:val="95"/>
                <w:sz w:val="21"/>
              </w:rPr>
              <w:t>。</w:t>
            </w:r>
          </w:p>
        </w:tc>
      </w:tr>
      <w:tr w:rsidR="00265FC3">
        <w:trPr>
          <w:trHeight w:val="539"/>
        </w:trPr>
        <w:tc>
          <w:tcPr>
            <w:tcW w:w="4142" w:type="dxa"/>
            <w:gridSpan w:val="3"/>
            <w:tcBorders>
              <w:top w:val="single" w:sz="4" w:space="0" w:color="000000"/>
              <w:right w:val="single" w:sz="4" w:space="0" w:color="000000"/>
            </w:tcBorders>
          </w:tcPr>
          <w:p w:rsidR="00265FC3" w:rsidRDefault="00265FC3">
            <w:pPr>
              <w:pStyle w:val="TableParagraph"/>
              <w:spacing w:before="8"/>
              <w:rPr>
                <w:sz w:val="16"/>
              </w:rPr>
            </w:pPr>
          </w:p>
          <w:p w:rsidR="00265FC3" w:rsidRDefault="00272A37">
            <w:pPr>
              <w:pStyle w:val="TableParagraph"/>
              <w:ind w:left="108"/>
              <w:rPr>
                <w:sz w:val="21"/>
              </w:rPr>
            </w:pPr>
            <w:r>
              <w:rPr>
                <w:spacing w:val="-2"/>
                <w:w w:val="95"/>
                <w:sz w:val="21"/>
              </w:rPr>
              <w:t>记录人</w:t>
            </w:r>
            <w:r>
              <w:rPr>
                <w:spacing w:val="-2"/>
                <w:w w:val="95"/>
                <w:sz w:val="21"/>
              </w:rPr>
              <w:t>:</w:t>
            </w:r>
            <w:r>
              <w:rPr>
                <w:rFonts w:hint="eastAsia"/>
                <w:spacing w:val="-2"/>
                <w:w w:val="95"/>
                <w:sz w:val="21"/>
              </w:rPr>
              <w:t>陈坤</w:t>
            </w:r>
          </w:p>
        </w:tc>
        <w:tc>
          <w:tcPr>
            <w:tcW w:w="4334" w:type="dxa"/>
            <w:tcBorders>
              <w:top w:val="single" w:sz="4" w:space="0" w:color="000000"/>
              <w:left w:val="single" w:sz="4" w:space="0" w:color="000000"/>
            </w:tcBorders>
          </w:tcPr>
          <w:p w:rsidR="00265FC3" w:rsidRDefault="00265FC3">
            <w:pPr>
              <w:pStyle w:val="TableParagraph"/>
              <w:spacing w:before="8"/>
              <w:rPr>
                <w:sz w:val="16"/>
              </w:rPr>
            </w:pPr>
          </w:p>
          <w:p w:rsidR="00265FC3" w:rsidRDefault="00272A37">
            <w:pPr>
              <w:pStyle w:val="TableParagraph"/>
              <w:ind w:left="106"/>
              <w:rPr>
                <w:sz w:val="21"/>
              </w:rPr>
            </w:pPr>
            <w:r>
              <w:rPr>
                <w:w w:val="95"/>
                <w:sz w:val="21"/>
              </w:rPr>
              <w:t>审核人（签字</w:t>
            </w:r>
            <w:r>
              <w:rPr>
                <w:spacing w:val="-109"/>
                <w:w w:val="95"/>
                <w:sz w:val="21"/>
              </w:rPr>
              <w:t>）</w:t>
            </w:r>
            <w:r>
              <w:rPr>
                <w:spacing w:val="-5"/>
                <w:w w:val="95"/>
                <w:sz w:val="21"/>
              </w:rPr>
              <w:t>：</w:t>
            </w:r>
          </w:p>
        </w:tc>
      </w:tr>
    </w:tbl>
    <w:p w:rsidR="00265FC3" w:rsidRDefault="00265FC3">
      <w:pPr>
        <w:rPr>
          <w:sz w:val="21"/>
        </w:rPr>
        <w:sectPr w:rsidR="00265FC3">
          <w:type w:val="continuous"/>
          <w:pgSz w:w="11910" w:h="16840"/>
          <w:pgMar w:top="1920" w:right="1560" w:bottom="280" w:left="1600" w:header="720" w:footer="720" w:gutter="0"/>
          <w:cols w:space="720"/>
        </w:sectPr>
      </w:pPr>
    </w:p>
    <w:p w:rsidR="00265FC3" w:rsidRDefault="00272A37">
      <w:pPr>
        <w:spacing w:before="30"/>
        <w:ind w:left="3399"/>
        <w:rPr>
          <w:b/>
          <w:sz w:val="32"/>
        </w:rPr>
      </w:pPr>
      <w:r>
        <w:rPr>
          <w:b/>
          <w:w w:val="95"/>
          <w:sz w:val="32"/>
        </w:rPr>
        <w:lastRenderedPageBreak/>
        <w:t>工程现场照片记录</w:t>
      </w:r>
      <w:r>
        <w:rPr>
          <w:b/>
          <w:spacing w:val="-10"/>
          <w:w w:val="95"/>
          <w:sz w:val="32"/>
        </w:rPr>
        <w:t>表</w:t>
      </w:r>
    </w:p>
    <w:p w:rsidR="00265FC3" w:rsidRDefault="00265FC3">
      <w:pPr>
        <w:pStyle w:val="a3"/>
        <w:spacing w:before="3"/>
        <w:rPr>
          <w:b/>
          <w:sz w:val="8"/>
        </w:rPr>
      </w:pPr>
    </w:p>
    <w:tbl>
      <w:tblPr>
        <w:tblW w:w="0" w:type="auto"/>
        <w:tblInd w:w="215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3"/>
        <w:gridCol w:w="3858"/>
        <w:gridCol w:w="1756"/>
        <w:gridCol w:w="2144"/>
      </w:tblGrid>
      <w:tr w:rsidR="00265FC3">
        <w:trPr>
          <w:trHeight w:val="685"/>
        </w:trPr>
        <w:tc>
          <w:tcPr>
            <w:tcW w:w="663" w:type="dxa"/>
            <w:shd w:val="clear" w:color="auto" w:fill="auto"/>
          </w:tcPr>
          <w:p w:rsidR="00265FC3" w:rsidRDefault="00272A37">
            <w:pPr>
              <w:pStyle w:val="TableParagraph"/>
              <w:spacing w:before="37"/>
              <w:ind w:left="119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项目</w:t>
            </w:r>
          </w:p>
          <w:p w:rsidR="00265FC3" w:rsidRDefault="00272A37">
            <w:pPr>
              <w:pStyle w:val="TableParagraph"/>
              <w:spacing w:before="70"/>
              <w:ind w:left="119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名</w:t>
            </w:r>
            <w:r>
              <w:rPr>
                <w:spacing w:val="-10"/>
                <w:sz w:val="21"/>
              </w:rPr>
              <w:t>称</w:t>
            </w:r>
          </w:p>
        </w:tc>
        <w:tc>
          <w:tcPr>
            <w:tcW w:w="3858" w:type="dxa"/>
            <w:shd w:val="clear" w:color="auto" w:fill="auto"/>
          </w:tcPr>
          <w:p w:rsidR="00265FC3" w:rsidRDefault="00272A37">
            <w:pPr>
              <w:pStyle w:val="TableParagraph"/>
              <w:spacing w:before="34" w:line="242" w:lineRule="auto"/>
              <w:ind w:right="97"/>
              <w:jc w:val="both"/>
              <w:rPr>
                <w:sz w:val="24"/>
              </w:rPr>
            </w:pPr>
            <w:r>
              <w:rPr>
                <w:rFonts w:ascii="Times New Roman" w:hAnsi="Times New Roman" w:hint="eastAsia"/>
                <w:w w:val="95"/>
                <w:sz w:val="21"/>
                <w:szCs w:val="21"/>
              </w:rPr>
              <w:t>嘉兴敏凯汽车零部件有限公司</w:t>
            </w:r>
            <w:r>
              <w:rPr>
                <w:rFonts w:ascii="Times New Roman" w:hAnsi="Times New Roman" w:hint="eastAsia"/>
                <w:w w:val="95"/>
                <w:sz w:val="21"/>
                <w:szCs w:val="21"/>
              </w:rPr>
              <w:t>5.99MWp</w:t>
            </w:r>
            <w:r>
              <w:rPr>
                <w:rFonts w:ascii="Times New Roman" w:hAnsi="Times New Roman" w:hint="eastAsia"/>
                <w:w w:val="95"/>
                <w:sz w:val="21"/>
                <w:szCs w:val="21"/>
              </w:rPr>
              <w:t>屋顶分布式发电项目</w:t>
            </w:r>
            <w:r>
              <w:rPr>
                <w:rFonts w:ascii="Times New Roman" w:hAnsi="Times New Roman" w:hint="eastAsia"/>
                <w:w w:val="95"/>
                <w:sz w:val="18"/>
                <w:szCs w:val="18"/>
              </w:rPr>
              <w:t xml:space="preserve"> </w:t>
            </w:r>
          </w:p>
        </w:tc>
        <w:tc>
          <w:tcPr>
            <w:tcW w:w="1756" w:type="dxa"/>
            <w:tcBorders>
              <w:right w:val="single" w:sz="4" w:space="0" w:color="000000"/>
            </w:tcBorders>
            <w:shd w:val="clear" w:color="auto" w:fill="auto"/>
          </w:tcPr>
          <w:p w:rsidR="00265FC3" w:rsidRDefault="00265FC3">
            <w:pPr>
              <w:pStyle w:val="TableParagraph"/>
              <w:spacing w:before="3"/>
              <w:rPr>
                <w:b/>
                <w:sz w:val="16"/>
              </w:rPr>
            </w:pPr>
          </w:p>
          <w:p w:rsidR="00265FC3" w:rsidRDefault="00272A37">
            <w:pPr>
              <w:pStyle w:val="TableParagraph"/>
              <w:ind w:left="368" w:right="340"/>
              <w:jc w:val="center"/>
              <w:rPr>
                <w:sz w:val="21"/>
              </w:rPr>
            </w:pPr>
            <w:r>
              <w:rPr>
                <w:spacing w:val="-3"/>
                <w:w w:val="95"/>
                <w:sz w:val="21"/>
              </w:rPr>
              <w:t>巡检日期</w:t>
            </w:r>
          </w:p>
        </w:tc>
        <w:tc>
          <w:tcPr>
            <w:tcW w:w="2144" w:type="dxa"/>
            <w:tcBorders>
              <w:left w:val="single" w:sz="4" w:space="0" w:color="000000"/>
            </w:tcBorders>
            <w:shd w:val="clear" w:color="auto" w:fill="auto"/>
          </w:tcPr>
          <w:p w:rsidR="00265FC3" w:rsidRDefault="00265FC3">
            <w:pPr>
              <w:pStyle w:val="TableParagraph"/>
              <w:spacing w:before="3"/>
              <w:rPr>
                <w:b/>
                <w:sz w:val="16"/>
              </w:rPr>
            </w:pPr>
          </w:p>
          <w:p w:rsidR="00265FC3" w:rsidRDefault="00272A37">
            <w:pPr>
              <w:pStyle w:val="TableParagraph"/>
              <w:ind w:left="540" w:right="513"/>
              <w:jc w:val="center"/>
              <w:rPr>
                <w:sz w:val="21"/>
              </w:rPr>
            </w:pPr>
            <w:r>
              <w:rPr>
                <w:spacing w:val="-2"/>
                <w:sz w:val="21"/>
              </w:rPr>
              <w:t>202</w:t>
            </w:r>
            <w:r>
              <w:rPr>
                <w:rFonts w:hint="eastAsia"/>
                <w:spacing w:val="-2"/>
                <w:sz w:val="21"/>
              </w:rPr>
              <w:t>3</w:t>
            </w:r>
            <w:r>
              <w:rPr>
                <w:spacing w:val="-2"/>
                <w:sz w:val="21"/>
              </w:rPr>
              <w:t>/0</w:t>
            </w:r>
            <w:r>
              <w:rPr>
                <w:rFonts w:hint="eastAsia"/>
                <w:spacing w:val="-2"/>
                <w:sz w:val="21"/>
              </w:rPr>
              <w:t>9</w:t>
            </w:r>
            <w:r>
              <w:rPr>
                <w:spacing w:val="-2"/>
                <w:sz w:val="21"/>
              </w:rPr>
              <w:t>/</w:t>
            </w:r>
            <w:r>
              <w:rPr>
                <w:rFonts w:hint="eastAsia"/>
                <w:spacing w:val="-2"/>
                <w:sz w:val="21"/>
              </w:rPr>
              <w:t>12</w:t>
            </w:r>
          </w:p>
        </w:tc>
      </w:tr>
      <w:tr w:rsidR="00265FC3">
        <w:trPr>
          <w:trHeight w:val="676"/>
        </w:trPr>
        <w:tc>
          <w:tcPr>
            <w:tcW w:w="663" w:type="dxa"/>
            <w:shd w:val="clear" w:color="auto" w:fill="auto"/>
          </w:tcPr>
          <w:p w:rsidR="00265FC3" w:rsidRDefault="00272A37">
            <w:pPr>
              <w:pStyle w:val="TableParagraph"/>
              <w:spacing w:before="35"/>
              <w:ind w:left="119"/>
              <w:rPr>
                <w:sz w:val="21"/>
              </w:rPr>
            </w:pPr>
            <w:r>
              <w:rPr>
                <w:w w:val="95"/>
                <w:sz w:val="21"/>
              </w:rPr>
              <w:t>施</w:t>
            </w:r>
            <w:r>
              <w:rPr>
                <w:spacing w:val="-10"/>
                <w:sz w:val="21"/>
              </w:rPr>
              <w:t>工</w:t>
            </w:r>
          </w:p>
          <w:p w:rsidR="00265FC3" w:rsidRDefault="00272A37">
            <w:pPr>
              <w:pStyle w:val="TableParagraph"/>
              <w:spacing w:before="67"/>
              <w:ind w:left="119"/>
              <w:rPr>
                <w:sz w:val="21"/>
              </w:rPr>
            </w:pPr>
            <w:r>
              <w:rPr>
                <w:w w:val="95"/>
                <w:sz w:val="21"/>
              </w:rPr>
              <w:t>单</w:t>
            </w:r>
            <w:r>
              <w:rPr>
                <w:spacing w:val="-10"/>
                <w:sz w:val="21"/>
              </w:rPr>
              <w:t>位</w:t>
            </w:r>
          </w:p>
        </w:tc>
        <w:tc>
          <w:tcPr>
            <w:tcW w:w="3858" w:type="dxa"/>
            <w:shd w:val="clear" w:color="auto" w:fill="auto"/>
          </w:tcPr>
          <w:p w:rsidR="00265FC3" w:rsidRDefault="00265FC3">
            <w:pPr>
              <w:pStyle w:val="TableParagraph"/>
              <w:spacing w:before="11"/>
              <w:rPr>
                <w:b/>
                <w:sz w:val="15"/>
              </w:rPr>
            </w:pPr>
          </w:p>
          <w:p w:rsidR="00265FC3" w:rsidRDefault="00272A37">
            <w:pPr>
              <w:pStyle w:val="TableParagraph"/>
              <w:ind w:left="716" w:right="690"/>
              <w:jc w:val="center"/>
              <w:rPr>
                <w:sz w:val="21"/>
              </w:rPr>
            </w:pPr>
            <w:r>
              <w:rPr>
                <w:spacing w:val="-1"/>
                <w:w w:val="95"/>
                <w:sz w:val="21"/>
              </w:rPr>
              <w:t>浙江阳明电力建设有限公司</w:t>
            </w:r>
          </w:p>
        </w:tc>
        <w:tc>
          <w:tcPr>
            <w:tcW w:w="1756" w:type="dxa"/>
            <w:tcBorders>
              <w:right w:val="single" w:sz="4" w:space="0" w:color="000000"/>
            </w:tcBorders>
            <w:shd w:val="clear" w:color="auto" w:fill="auto"/>
          </w:tcPr>
          <w:p w:rsidR="00265FC3" w:rsidRDefault="00265FC3">
            <w:pPr>
              <w:pStyle w:val="TableParagraph"/>
              <w:spacing w:before="11"/>
              <w:rPr>
                <w:b/>
                <w:sz w:val="15"/>
              </w:rPr>
            </w:pPr>
          </w:p>
          <w:p w:rsidR="00265FC3" w:rsidRDefault="00272A37">
            <w:pPr>
              <w:pStyle w:val="TableParagraph"/>
              <w:ind w:left="368" w:right="340"/>
              <w:jc w:val="center"/>
              <w:rPr>
                <w:sz w:val="21"/>
              </w:rPr>
            </w:pPr>
            <w:r>
              <w:rPr>
                <w:spacing w:val="-2"/>
                <w:w w:val="95"/>
                <w:sz w:val="21"/>
              </w:rPr>
              <w:t>施工负责人</w:t>
            </w:r>
          </w:p>
        </w:tc>
        <w:tc>
          <w:tcPr>
            <w:tcW w:w="2144" w:type="dxa"/>
            <w:tcBorders>
              <w:left w:val="single" w:sz="4" w:space="0" w:color="000000"/>
            </w:tcBorders>
            <w:shd w:val="clear" w:color="auto" w:fill="auto"/>
          </w:tcPr>
          <w:p w:rsidR="00265FC3" w:rsidRDefault="00265FC3">
            <w:pPr>
              <w:pStyle w:val="TableParagraph"/>
              <w:spacing w:before="11"/>
              <w:rPr>
                <w:b/>
                <w:sz w:val="15"/>
              </w:rPr>
            </w:pPr>
          </w:p>
          <w:p w:rsidR="00265FC3" w:rsidRDefault="00272A37">
            <w:pPr>
              <w:pStyle w:val="TableParagraph"/>
              <w:ind w:left="540" w:right="512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>张小栋</w:t>
            </w:r>
          </w:p>
        </w:tc>
      </w:tr>
      <w:tr w:rsidR="00265FC3">
        <w:trPr>
          <w:trHeight w:val="3085"/>
        </w:trPr>
        <w:tc>
          <w:tcPr>
            <w:tcW w:w="663" w:type="dxa"/>
            <w:tcBorders>
              <w:bottom w:val="single" w:sz="4" w:space="0" w:color="000000"/>
            </w:tcBorders>
          </w:tcPr>
          <w:p w:rsidR="00265FC3" w:rsidRDefault="00265FC3">
            <w:pPr>
              <w:pStyle w:val="TableParagraph"/>
              <w:rPr>
                <w:b/>
                <w:sz w:val="20"/>
              </w:rPr>
            </w:pPr>
          </w:p>
          <w:p w:rsidR="00265FC3" w:rsidRDefault="00265FC3">
            <w:pPr>
              <w:pStyle w:val="TableParagraph"/>
              <w:rPr>
                <w:b/>
                <w:sz w:val="20"/>
              </w:rPr>
            </w:pPr>
          </w:p>
          <w:p w:rsidR="00265FC3" w:rsidRDefault="00265FC3">
            <w:pPr>
              <w:pStyle w:val="TableParagraph"/>
              <w:rPr>
                <w:b/>
                <w:sz w:val="20"/>
              </w:rPr>
            </w:pPr>
          </w:p>
          <w:p w:rsidR="00265FC3" w:rsidRDefault="00265FC3">
            <w:pPr>
              <w:pStyle w:val="TableParagraph"/>
              <w:spacing w:before="12"/>
              <w:rPr>
                <w:b/>
                <w:sz w:val="18"/>
              </w:rPr>
            </w:pPr>
          </w:p>
          <w:p w:rsidR="00265FC3" w:rsidRDefault="00272A37">
            <w:pPr>
              <w:pStyle w:val="TableParagraph"/>
              <w:spacing w:line="302" w:lineRule="auto"/>
              <w:ind w:left="119" w:right="93"/>
              <w:jc w:val="center"/>
              <w:rPr>
                <w:sz w:val="21"/>
              </w:rPr>
            </w:pPr>
            <w:r>
              <w:rPr>
                <w:spacing w:val="-6"/>
                <w:sz w:val="21"/>
              </w:rPr>
              <w:t>现场</w:t>
            </w:r>
            <w:r>
              <w:rPr>
                <w:spacing w:val="-5"/>
                <w:w w:val="95"/>
                <w:sz w:val="21"/>
              </w:rPr>
              <w:t>照片</w:t>
            </w:r>
          </w:p>
        </w:tc>
        <w:tc>
          <w:tcPr>
            <w:tcW w:w="3858" w:type="dxa"/>
            <w:tcBorders>
              <w:bottom w:val="single" w:sz="4" w:space="0" w:color="000000"/>
              <w:right w:val="single" w:sz="6" w:space="0" w:color="000000"/>
            </w:tcBorders>
          </w:tcPr>
          <w:p w:rsidR="00265FC3" w:rsidRDefault="00272A37">
            <w:pPr>
              <w:pStyle w:val="TableParagraph"/>
              <w:ind w:left="106"/>
              <w:rPr>
                <w:sz w:val="20"/>
              </w:rPr>
            </w:pPr>
            <w:r>
              <w:rPr>
                <w:rFonts w:hint="eastAsia"/>
                <w:noProof/>
                <w:sz w:val="20"/>
              </w:rPr>
              <w:drawing>
                <wp:inline distT="0" distB="0" distL="114300" distR="114300">
                  <wp:extent cx="2430780" cy="1823720"/>
                  <wp:effectExtent l="0" t="0" r="7620" b="5080"/>
                  <wp:docPr id="2" name="图片 2" descr="0608f3a9ec78ff2e174601c13addd2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0608f3a9ec78ff2e174601c13addd2c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0780" cy="1823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00" w:type="dxa"/>
            <w:gridSpan w:val="2"/>
            <w:tcBorders>
              <w:left w:val="single" w:sz="6" w:space="0" w:color="000000"/>
              <w:bottom w:val="single" w:sz="6" w:space="0" w:color="000000"/>
            </w:tcBorders>
          </w:tcPr>
          <w:p w:rsidR="00265FC3" w:rsidRDefault="00272A37">
            <w:pPr>
              <w:tabs>
                <w:tab w:val="left" w:pos="1322"/>
              </w:tabs>
            </w:pPr>
            <w:r>
              <w:rPr>
                <w:rFonts w:hint="eastAsia"/>
                <w:noProof/>
              </w:rPr>
              <w:drawing>
                <wp:inline distT="0" distB="0" distL="114300" distR="114300">
                  <wp:extent cx="2456815" cy="1843405"/>
                  <wp:effectExtent l="0" t="0" r="12065" b="635"/>
                  <wp:docPr id="4" name="图片 4" descr="44f3ab40f7a3740762b327135785a2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44f3ab40f7a3740762b327135785a2d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56815" cy="18434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65FC3">
        <w:trPr>
          <w:trHeight w:val="781"/>
        </w:trPr>
        <w:tc>
          <w:tcPr>
            <w:tcW w:w="663" w:type="dxa"/>
            <w:tcBorders>
              <w:top w:val="single" w:sz="4" w:space="0" w:color="000000"/>
              <w:bottom w:val="single" w:sz="4" w:space="0" w:color="000000"/>
            </w:tcBorders>
          </w:tcPr>
          <w:p w:rsidR="00265FC3" w:rsidRDefault="00265FC3">
            <w:pPr>
              <w:pStyle w:val="TableParagraph"/>
              <w:spacing w:before="7"/>
              <w:rPr>
                <w:b/>
                <w:sz w:val="18"/>
              </w:rPr>
            </w:pPr>
          </w:p>
          <w:p w:rsidR="00265FC3" w:rsidRDefault="00272A37">
            <w:pPr>
              <w:pStyle w:val="TableParagraph"/>
              <w:ind w:left="119"/>
              <w:rPr>
                <w:sz w:val="21"/>
              </w:rPr>
            </w:pPr>
            <w:r>
              <w:rPr>
                <w:w w:val="95"/>
                <w:sz w:val="21"/>
              </w:rPr>
              <w:t>描</w:t>
            </w:r>
            <w:r>
              <w:rPr>
                <w:spacing w:val="-10"/>
                <w:sz w:val="21"/>
              </w:rPr>
              <w:t>述</w:t>
            </w:r>
          </w:p>
        </w:tc>
        <w:tc>
          <w:tcPr>
            <w:tcW w:w="3858" w:type="dxa"/>
            <w:tcBorders>
              <w:top w:val="single" w:sz="4" w:space="0" w:color="000000"/>
              <w:bottom w:val="single" w:sz="4" w:space="0" w:color="000000"/>
              <w:right w:val="single" w:sz="6" w:space="0" w:color="000000"/>
            </w:tcBorders>
          </w:tcPr>
          <w:p w:rsidR="00265FC3" w:rsidRDefault="00265FC3">
            <w:pPr>
              <w:pStyle w:val="TableParagraph"/>
              <w:ind w:right="1192"/>
              <w:jc w:val="center"/>
              <w:rPr>
                <w:sz w:val="21"/>
              </w:rPr>
            </w:pPr>
          </w:p>
          <w:p w:rsidR="00265FC3" w:rsidRDefault="00272A37">
            <w:pPr>
              <w:pStyle w:val="TableParagraph"/>
              <w:ind w:right="1192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      </w:t>
            </w:r>
            <w:r>
              <w:rPr>
                <w:rFonts w:hint="eastAsia"/>
                <w:sz w:val="21"/>
              </w:rPr>
              <w:t>组件安装</w:t>
            </w:r>
          </w:p>
          <w:p w:rsidR="00265FC3" w:rsidRDefault="00272A37">
            <w:pPr>
              <w:pStyle w:val="TableParagraph"/>
              <w:ind w:right="1192"/>
              <w:jc w:val="center"/>
              <w:rPr>
                <w:sz w:val="21"/>
              </w:rPr>
            </w:pPr>
            <w:r>
              <w:rPr>
                <w:rFonts w:hint="eastAsia"/>
                <w:sz w:val="21"/>
              </w:rPr>
              <w:t xml:space="preserve">      </w:t>
            </w:r>
          </w:p>
        </w:tc>
        <w:tc>
          <w:tcPr>
            <w:tcW w:w="3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265FC3" w:rsidRDefault="00265FC3">
            <w:pPr>
              <w:pStyle w:val="TableParagraph"/>
              <w:ind w:right="1312" w:firstLineChars="300" w:firstLine="630"/>
              <w:jc w:val="both"/>
              <w:rPr>
                <w:sz w:val="21"/>
              </w:rPr>
            </w:pPr>
          </w:p>
          <w:p w:rsidR="00265FC3" w:rsidRDefault="00272A37">
            <w:pPr>
              <w:pStyle w:val="TableParagraph"/>
              <w:ind w:right="1312" w:firstLineChars="500" w:firstLine="1050"/>
              <w:jc w:val="both"/>
              <w:rPr>
                <w:sz w:val="21"/>
              </w:rPr>
            </w:pPr>
            <w:r>
              <w:rPr>
                <w:rFonts w:hint="eastAsia"/>
                <w:sz w:val="21"/>
              </w:rPr>
              <w:t>直流线到场</w:t>
            </w:r>
          </w:p>
        </w:tc>
      </w:tr>
    </w:tbl>
    <w:p w:rsidR="00265FC3" w:rsidRDefault="00265FC3"/>
    <w:sectPr w:rsidR="00265FC3">
      <w:pgSz w:w="11910" w:h="16840"/>
      <w:pgMar w:top="1500" w:right="1560" w:bottom="280" w:left="16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2A37" w:rsidRDefault="00272A37">
      <w:r>
        <w:separator/>
      </w:r>
    </w:p>
  </w:endnote>
  <w:endnote w:type="continuationSeparator" w:id="0">
    <w:p w:rsidR="00272A37" w:rsidRDefault="00272A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2A37" w:rsidRDefault="00272A37">
      <w:r>
        <w:separator/>
      </w:r>
    </w:p>
  </w:footnote>
  <w:footnote w:type="continuationSeparator" w:id="0">
    <w:p w:rsidR="00272A37" w:rsidRDefault="00272A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</w:compat>
  <w:docVars>
    <w:docVar w:name="commondata" w:val="eyJoZGlkIjoiYjAwMzIxOTM5YjU2YTZiYzE1NjBiNzYwYzhhOGY4YWEifQ=="/>
  </w:docVars>
  <w:rsids>
    <w:rsidRoot w:val="00265FC3"/>
    <w:rsid w:val="00265FC3"/>
    <w:rsid w:val="00272A37"/>
    <w:rsid w:val="003E2FE1"/>
    <w:rsid w:val="00493827"/>
    <w:rsid w:val="004A2349"/>
    <w:rsid w:val="01572FC0"/>
    <w:rsid w:val="05597A8E"/>
    <w:rsid w:val="05ED6429"/>
    <w:rsid w:val="07E37AE3"/>
    <w:rsid w:val="09630EDC"/>
    <w:rsid w:val="0A0D18BE"/>
    <w:rsid w:val="0A53598C"/>
    <w:rsid w:val="0ACE4677"/>
    <w:rsid w:val="0B04128E"/>
    <w:rsid w:val="0BEB5BEB"/>
    <w:rsid w:val="0F697AF2"/>
    <w:rsid w:val="11A34930"/>
    <w:rsid w:val="15303D25"/>
    <w:rsid w:val="15F3392C"/>
    <w:rsid w:val="18176EED"/>
    <w:rsid w:val="18E86D07"/>
    <w:rsid w:val="1A453FB6"/>
    <w:rsid w:val="1BC85FA4"/>
    <w:rsid w:val="1D65722E"/>
    <w:rsid w:val="20E71F9A"/>
    <w:rsid w:val="220F17A9"/>
    <w:rsid w:val="229449E1"/>
    <w:rsid w:val="26812549"/>
    <w:rsid w:val="26AA7CF2"/>
    <w:rsid w:val="285048C9"/>
    <w:rsid w:val="2CDD4252"/>
    <w:rsid w:val="2DAF663C"/>
    <w:rsid w:val="309D61D2"/>
    <w:rsid w:val="345C0152"/>
    <w:rsid w:val="3A3C334E"/>
    <w:rsid w:val="3B561D9F"/>
    <w:rsid w:val="3BAA324E"/>
    <w:rsid w:val="3E017980"/>
    <w:rsid w:val="402E03F9"/>
    <w:rsid w:val="438E44AF"/>
    <w:rsid w:val="46836CDD"/>
    <w:rsid w:val="472114B3"/>
    <w:rsid w:val="478E6B3F"/>
    <w:rsid w:val="496658A3"/>
    <w:rsid w:val="49B24645"/>
    <w:rsid w:val="49C72629"/>
    <w:rsid w:val="4A9C73D0"/>
    <w:rsid w:val="4D0D10FC"/>
    <w:rsid w:val="4F22226C"/>
    <w:rsid w:val="51D80241"/>
    <w:rsid w:val="53144CAE"/>
    <w:rsid w:val="53C65804"/>
    <w:rsid w:val="55164177"/>
    <w:rsid w:val="56581784"/>
    <w:rsid w:val="56EE0AC5"/>
    <w:rsid w:val="57081D47"/>
    <w:rsid w:val="59366498"/>
    <w:rsid w:val="5AB90552"/>
    <w:rsid w:val="5B2E7C78"/>
    <w:rsid w:val="5CE04EC1"/>
    <w:rsid w:val="5ED415DE"/>
    <w:rsid w:val="5EE4423C"/>
    <w:rsid w:val="5EEC1F4F"/>
    <w:rsid w:val="5F8E4F54"/>
    <w:rsid w:val="6017714D"/>
    <w:rsid w:val="607C7302"/>
    <w:rsid w:val="617671D8"/>
    <w:rsid w:val="61783DA9"/>
    <w:rsid w:val="62C03BC1"/>
    <w:rsid w:val="62D17DEA"/>
    <w:rsid w:val="62E52571"/>
    <w:rsid w:val="66EB688F"/>
    <w:rsid w:val="68866F70"/>
    <w:rsid w:val="68CA3301"/>
    <w:rsid w:val="695059BA"/>
    <w:rsid w:val="6B9876E6"/>
    <w:rsid w:val="6D7D4DE5"/>
    <w:rsid w:val="6E7A7577"/>
    <w:rsid w:val="6E8C1F0E"/>
    <w:rsid w:val="7001478F"/>
    <w:rsid w:val="70524B14"/>
    <w:rsid w:val="70567A54"/>
    <w:rsid w:val="70EB7BEF"/>
    <w:rsid w:val="71DE7E1D"/>
    <w:rsid w:val="741D664D"/>
    <w:rsid w:val="74A6372E"/>
    <w:rsid w:val="75196052"/>
    <w:rsid w:val="758F133B"/>
    <w:rsid w:val="769B076B"/>
    <w:rsid w:val="773109EF"/>
    <w:rsid w:val="79030D6E"/>
    <w:rsid w:val="79E87C05"/>
    <w:rsid w:val="7AC202DC"/>
    <w:rsid w:val="7B780AEF"/>
    <w:rsid w:val="7B9F061D"/>
    <w:rsid w:val="7BE9598C"/>
    <w:rsid w:val="7DE71E07"/>
    <w:rsid w:val="7EF742CC"/>
    <w:rsid w:val="7FBA0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AB715A"/>
  <w15:docId w15:val="{85E2F189-F1E2-49E6-9629-4944145B8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uiPriority="1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pPr>
      <w:widowControl w:val="0"/>
      <w:autoSpaceDE w:val="0"/>
      <w:autoSpaceDN w:val="0"/>
    </w:pPr>
    <w:rPr>
      <w:rFonts w:ascii="宋体" w:eastAsia="宋体" w:hAnsi="宋体" w:cs="宋体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Pr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111</Words>
  <Characters>639</Characters>
  <Application>Microsoft Office Word</Application>
  <DocSecurity>0</DocSecurity>
  <Lines>5</Lines>
  <Paragraphs>1</Paragraphs>
  <ScaleCrop>false</ScaleCrop>
  <Company/>
  <LinksUpToDate>false</LinksUpToDate>
  <CharactersWithSpaces>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原始月</dc:creator>
  <cp:lastModifiedBy>Administrator</cp:lastModifiedBy>
  <cp:revision>3</cp:revision>
  <dcterms:created xsi:type="dcterms:W3CDTF">2023-08-17T03:00:00Z</dcterms:created>
  <dcterms:modified xsi:type="dcterms:W3CDTF">2023-10-15T15:23:00Z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2023-03-18T00:00:00Z</vt:filetime>
  </property>
  <property fmtid="{D5CDD505-2E9C-101B-9397-08002B2CF9AE}" pid="3" name="Creator">
    <vt:lpwstr>WPS 文字</vt:lpwstr>
  </property>
  <property fmtid="{D5CDD505-2E9C-101B-9397-08002B2CF9AE}" pid="4" name="LastSaved">
    <vt:filetime>2023-08-17T00:00:00Z</vt:filetime>
  </property>
  <property fmtid="{D5CDD505-2E9C-101B-9397-08002B2CF9AE}" pid="5" name="SourceModified">
    <vt:lpwstr>D:20230318192641+11'26'</vt:lpwstr>
  </property>
  <property fmtid="{D5CDD505-2E9C-101B-9397-08002B2CF9AE}" pid="6" name="KSOProductBuildVer">
    <vt:lpwstr>2052-11.1.0.14309</vt:lpwstr>
  </property>
  <property fmtid="{D5CDD505-2E9C-101B-9397-08002B2CF9AE}" pid="7" name="ICV">
    <vt:lpwstr>29493EC3CA1B42539A77A009849707B7_12</vt:lpwstr>
  </property>
</Properties>
</file>