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17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小雨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10℃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东备件库、西备件库、六区镀锌二号线、原料库结构加固、涂刷防腐漆现场旁站；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现场检查：东备件库加固完成后，原结构背面防腐漆融化未及时修补，已要求现场整改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东备件库结构加固、涂刷防腐漆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西备件库结构加固、涂刷防腐漆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六区镀锌二号线结构加固、涂刷防腐漆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原料库结构加固、涂刷防腐漆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5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2024-04-06T08:16:34Z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