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18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小雨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8℃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东备件库、西备件库、六区镀锌二号线、原料库结构加固、涂刷防腐漆现场旁站；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现场检查：原料库作业点下方东西两侧未设置警戒线，作业点下方无监护人员看护，已要求现场整改；现场三级配电箱未及时进行检查记录，已现场整改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东备件库结构加固、涂刷防腐漆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西备件库结构加固、涂刷防腐漆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六区镀锌二号线结构加固、涂刷防腐漆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原料库结构加固、涂刷防腐漆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四区高跨准备进行第三方检测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2024-04-06T08:13:03Z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