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5D4EF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五区一期成品库电缆安装；六区高跨装水系统施工；七区二期镀锌车间主件吊装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旁站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；XF5两侧沿线、多功能室、研发楼，东备件库、变电站各停车棚电缆沟施工、线路施工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</w:t>
            </w:r>
          </w:p>
          <w:p w14:paraId="7CE018C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bookmarkStart w:id="0" w:name="_GoBack"/>
            <w:r>
              <w:rPr>
                <w:rFonts w:hint="eastAsia"/>
                <w:sz w:val="24"/>
                <w:szCs w:val="24"/>
                <w:lang w:val="en-US" w:eastAsia="zh-CN"/>
              </w:rPr>
              <w:t>参加钢保利、制冷站并网柜验收</w:t>
            </w:r>
          </w:p>
          <w:p w14:paraId="407F2A64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参加并网柜安装质量例会</w:t>
            </w:r>
          </w:p>
          <w:bookmarkEnd w:id="0"/>
          <w:p w14:paraId="686B56D0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1CBE42E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五区一期成品库电缆安装；六区高跨装水系统施工；七区二期镀锌车间主件吊装；XF5两侧沿线、多功能室、研发楼，东备件库、变电站各停车棚电缆沟施工、线路施工；</w:t>
            </w:r>
          </w:p>
          <w:p w14:paraId="7E86D19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300</Words>
  <Characters>310</Characters>
  <Lines>1</Lines>
  <Paragraphs>1</Paragraphs>
  <TotalTime>20</TotalTime>
  <ScaleCrop>false</ScaleCrop>
  <LinksUpToDate>false</LinksUpToDate>
  <CharactersWithSpaces>410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2024-08-06T12:58:24Z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