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12月11日  星期三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3788746">
            <w:pPr>
              <w:pStyle w:val="2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整理监理进场资料；</w:t>
            </w: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去工地项目部。</w:t>
            </w:r>
          </w:p>
          <w:p w14:paraId="5FFE86C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595818EF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6428" w:type="dxa"/>
            <w:gridSpan w:val="7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安装会议桌。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D8C5921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19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