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现场战D区未有施工，等待材料进场。</w:t>
            </w:r>
          </w:p>
          <w:p w14:paraId="3B3A012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战E区对支墩吊装作业进行旁站。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战D一期现场地下室桥架的安装完成80%。</w:t>
            </w:r>
          </w:p>
          <w:p w14:paraId="55143713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战E区支墩吊装作业。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60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2023-08-26T14:08:00Z</dcterms:created>
  <dc:creator>mjc02171019@outlook.com</dc:creator>
  <cp:lastModifiedBy>佑佑</cp:lastModifiedBy>
  <cp:lastPrinted>2023-11-27T08:25:00Z</cp:lastPrinted>
  <dcterms:modified xsi:type="dcterms:W3CDTF">2024-10-28T19:57:04Z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