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484BE">
      <w:pPr>
        <w:jc w:val="center"/>
        <w:rPr>
          <w:rFonts w:ascii="宋体" w:hAnsi="宋体"/>
          <w:b/>
          <w:bCs/>
          <w:sz w:val="30"/>
          <w:szCs w:val="30"/>
        </w:rPr>
      </w:pPr>
      <w:bookmarkStart w:id="0" w:name="_Hlk127544312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苏垦农发南通分公司（烘干线）0.27MW分布式光伏发电项目</w:t>
      </w:r>
      <w:r>
        <w:rPr>
          <w:rFonts w:hint="eastAsia" w:ascii="宋体" w:hAnsi="宋体"/>
          <w:b/>
          <w:bCs/>
          <w:sz w:val="21"/>
          <w:szCs w:val="21"/>
        </w:rPr>
        <w:t xml:space="preserve"> </w:t>
      </w:r>
    </w:p>
    <w:bookmarkEnd w:id="0"/>
    <w:p w14:paraId="6885476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 w14:paraId="5C107D0D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24"/>
        </w:rPr>
        <w:t>日         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六    阴       25</w:t>
      </w:r>
      <w:r>
        <w:rPr>
          <w:rFonts w:hint="eastAsia" w:ascii="宋体" w:hAnsi="宋体" w:cs="宋体"/>
          <w:b/>
          <w:bCs/>
          <w:sz w:val="24"/>
        </w:rPr>
        <w:t>～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</w:rPr>
        <w:t xml:space="preserve">℃  </w:t>
      </w:r>
    </w:p>
    <w:p w14:paraId="7F9A3EA0"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 w14:paraId="5B61775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项目参建单位：</w:t>
      </w:r>
    </w:p>
    <w:p w14:paraId="452BF7C8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 w14:paraId="42CD8FD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/>
          <w:spacing w:val="40"/>
          <w:sz w:val="24"/>
          <w:lang w:val="en-US" w:eastAsia="zh-CN"/>
        </w:rPr>
        <w:t>江苏函旅建设工程有限公司</w:t>
      </w:r>
    </w:p>
    <w:p w14:paraId="63132EC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</w:t>
      </w:r>
      <w:r>
        <w:rPr>
          <w:rFonts w:hint="eastAsia" w:ascii="宋体" w:hAnsi="宋体" w:cs="宋体"/>
          <w:sz w:val="24"/>
          <w:lang w:val="en-US" w:eastAsia="zh-CN"/>
        </w:rPr>
        <w:t>常州正衡电力工程监理</w:t>
      </w:r>
      <w:r>
        <w:rPr>
          <w:rFonts w:hint="eastAsia" w:ascii="宋体" w:hAnsi="宋体" w:cs="宋体"/>
          <w:sz w:val="24"/>
        </w:rPr>
        <w:t>有限公司</w:t>
      </w:r>
    </w:p>
    <w:p w14:paraId="386EDDC2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合作单位：江苏省农垦农业发展股份有限公司南通分公司</w:t>
      </w:r>
    </w:p>
    <w:p w14:paraId="1997016E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设计单位：湖南动力源电力勘测设计有限公司</w:t>
      </w:r>
    </w:p>
    <w:p w14:paraId="5948318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t>本项目利用</w:t>
      </w:r>
      <w:r>
        <w:rPr>
          <w:rFonts w:hint="eastAsia" w:ascii="宋体" w:hAnsi="宋体" w:eastAsia="宋体" w:cs="宋体"/>
          <w:sz w:val="24"/>
          <w:szCs w:val="24"/>
        </w:rPr>
        <w:t>江苏省南通市崇川区江苏荣信环保科技有限公司南侧60米</w:t>
      </w:r>
      <w:r>
        <w:rPr>
          <w:rFonts w:hint="eastAsia" w:ascii="宋体" w:hAnsi="宋体" w:cs="宋体"/>
          <w:sz w:val="24"/>
        </w:rPr>
        <w:t>屋顶（</w:t>
      </w:r>
      <w:r>
        <w:rPr>
          <w:rFonts w:hint="eastAsia" w:ascii="宋体" w:hAnsi="宋体" w:cs="宋体"/>
          <w:sz w:val="24"/>
          <w:lang w:val="en-US" w:eastAsia="zh-CN"/>
        </w:rPr>
        <w:t>1#屋面</w:t>
      </w:r>
      <w:r>
        <w:rPr>
          <w:rFonts w:hint="eastAsia" w:ascii="宋体" w:hAnsi="宋体" w:cs="宋体"/>
          <w:sz w:val="24"/>
        </w:rPr>
        <w:t xml:space="preserve">）安装 </w:t>
      </w:r>
      <w:r>
        <w:rPr>
          <w:rFonts w:hint="eastAsia" w:ascii="宋体" w:hAnsi="宋体" w:cs="宋体"/>
          <w:sz w:val="24"/>
          <w:lang w:val="en-US" w:eastAsia="zh-CN"/>
        </w:rPr>
        <w:t>526</w:t>
      </w:r>
      <w:r>
        <w:rPr>
          <w:rFonts w:hint="eastAsia" w:ascii="宋体" w:hAnsi="宋体" w:cs="宋体"/>
          <w:sz w:val="24"/>
        </w:rPr>
        <w:t xml:space="preserve"> 块 5</w:t>
      </w:r>
      <w:r>
        <w:rPr>
          <w:rFonts w:hint="eastAsia" w:ascii="宋体" w:hAnsi="宋体" w:cs="宋体"/>
          <w:sz w:val="24"/>
          <w:lang w:val="en-US" w:eastAsia="zh-CN"/>
        </w:rPr>
        <w:t>95</w:t>
      </w:r>
      <w:r>
        <w:rPr>
          <w:rFonts w:hint="eastAsia" w:ascii="宋体" w:hAnsi="宋体" w:cs="宋体"/>
          <w:sz w:val="24"/>
        </w:rPr>
        <w:t>Wp 光伏组件，合计</w:t>
      </w:r>
      <w:r>
        <w:rPr>
          <w:rFonts w:hint="eastAsia" w:ascii="宋体" w:hAnsi="宋体" w:cs="宋体"/>
          <w:sz w:val="24"/>
          <w:lang w:val="en-US" w:eastAsia="zh-CN"/>
        </w:rPr>
        <w:t>310.34</w:t>
      </w:r>
      <w:r>
        <w:rPr>
          <w:rFonts w:ascii="宋体" w:hAnsi="宋体" w:cs="宋体"/>
          <w:sz w:val="24"/>
        </w:rPr>
        <w:t xml:space="preserve">KWp </w:t>
      </w:r>
      <w:r>
        <w:rPr>
          <w:rFonts w:hint="eastAsia" w:ascii="宋体" w:hAnsi="宋体" w:cs="宋体"/>
          <w:sz w:val="24"/>
        </w:rPr>
        <w:t>光伏发电系统。自发自用，余电上网，采用</w:t>
      </w:r>
      <w:r>
        <w:rPr>
          <w:rFonts w:hint="eastAsia" w:ascii="宋体" w:hAnsi="宋体" w:eastAsia="宋体" w:cs="宋体"/>
          <w:sz w:val="24"/>
          <w:szCs w:val="24"/>
        </w:rPr>
        <w:t>并网电压等级为0.4kV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742951A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二、现场施工情况</w:t>
      </w:r>
    </w:p>
    <w:p w14:paraId="702E0CB1">
      <w:pPr>
        <w:tabs>
          <w:tab w:val="left" w:pos="450"/>
        </w:tabs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、现场管理和施工人员数量：</w:t>
      </w:r>
      <w:r>
        <w:rPr>
          <w:rFonts w:hint="eastAsia" w:ascii="宋体" w:hAnsi="宋体" w:cs="宋体"/>
          <w:color w:val="FF0000"/>
          <w:sz w:val="24"/>
        </w:rPr>
        <w:t>总包方现场项目经理1人，管理人员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4"/>
        </w:rPr>
        <w:t>人，现场施工人员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0人。</w:t>
      </w:r>
      <w:r>
        <w:rPr>
          <w:rFonts w:hint="eastAsia" w:ascii="宋体" w:hAnsi="宋体" w:cs="宋体"/>
          <w:color w:val="FF0000"/>
          <w:sz w:val="24"/>
        </w:rPr>
        <w:t xml:space="preserve"> </w:t>
      </w:r>
    </w:p>
    <w:p w14:paraId="31A9D5EB">
      <w:pPr>
        <w:tabs>
          <w:tab w:val="left" w:pos="45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、当日施工机械：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无。</w:t>
      </w:r>
    </w:p>
    <w:p w14:paraId="50E5197A">
      <w:pPr>
        <w:tabs>
          <w:tab w:val="left" w:pos="450"/>
        </w:tabs>
        <w:spacing w:line="360" w:lineRule="auto"/>
        <w:ind w:firstLine="480" w:firstLineChars="200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、当日施工进度：</w:t>
      </w:r>
      <w:r>
        <w:rPr>
          <w:rFonts w:hint="eastAsia" w:ascii="宋体" w:hAnsi="宋体" w:cs="宋体"/>
          <w:sz w:val="24"/>
          <w:lang w:val="en-US" w:eastAsia="zh-CN"/>
        </w:rPr>
        <w:t>无人施工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63"/>
        <w:gridCol w:w="955"/>
        <w:gridCol w:w="7618"/>
      </w:tblGrid>
      <w:tr w14:paraId="59DF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36" w:type="dxa"/>
            <w:gridSpan w:val="3"/>
            <w:vAlign w:val="center"/>
          </w:tcPr>
          <w:p w14:paraId="07F837F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接入厂房及容量</w:t>
            </w:r>
          </w:p>
          <w:p w14:paraId="58871B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（kMp）</w:t>
            </w:r>
          </w:p>
        </w:tc>
        <w:tc>
          <w:tcPr>
            <w:tcW w:w="7618" w:type="dxa"/>
          </w:tcPr>
          <w:p w14:paraId="58A8AC1B">
            <w:pPr>
              <w:rPr>
                <w:i/>
                <w:iCs/>
                <w:color w:val="0000FF"/>
                <w:szCs w:val="21"/>
              </w:rPr>
            </w:pPr>
          </w:p>
          <w:p w14:paraId="2BA5EED6">
            <w:pPr>
              <w:ind w:firstLine="3150" w:firstLineChars="1500"/>
              <w:rPr>
                <w:rFonts w:hint="default" w:eastAsia="宋体"/>
                <w:i/>
                <w:iCs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1#屋面（粮食仓库）</w:t>
            </w:r>
          </w:p>
        </w:tc>
      </w:tr>
      <w:tr w14:paraId="6159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restart"/>
            <w:vAlign w:val="center"/>
          </w:tcPr>
          <w:p w14:paraId="6939346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14:paraId="529C66C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加固情况</w:t>
            </w:r>
          </w:p>
        </w:tc>
        <w:tc>
          <w:tcPr>
            <w:tcW w:w="7618" w:type="dxa"/>
          </w:tcPr>
          <w:p w14:paraId="5520AB53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21C9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6ECCEDA6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B57B0F6">
            <w:pPr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围栏安装</w:t>
            </w:r>
          </w:p>
        </w:tc>
        <w:tc>
          <w:tcPr>
            <w:tcW w:w="7618" w:type="dxa"/>
          </w:tcPr>
          <w:p w14:paraId="35D964D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</w:tr>
      <w:tr w14:paraId="367A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346E16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3D0EAF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夹具安装</w:t>
            </w:r>
          </w:p>
        </w:tc>
        <w:tc>
          <w:tcPr>
            <w:tcW w:w="7618" w:type="dxa"/>
          </w:tcPr>
          <w:p w14:paraId="2132D74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4161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vMerge w:val="continue"/>
            <w:vAlign w:val="center"/>
          </w:tcPr>
          <w:p w14:paraId="093683C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B6A86D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导轨</w:t>
            </w:r>
            <w:r>
              <w:rPr>
                <w:rFonts w:hint="eastAsia" w:ascii="宋体" w:hAnsi="宋体" w:cs="宋体"/>
                <w:kern w:val="0"/>
                <w:szCs w:val="21"/>
              </w:rPr>
              <w:t>安装</w:t>
            </w:r>
          </w:p>
        </w:tc>
        <w:tc>
          <w:tcPr>
            <w:tcW w:w="7618" w:type="dxa"/>
          </w:tcPr>
          <w:p w14:paraId="26B9CFA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45F0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46FD5A0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074675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组件安装</w:t>
            </w:r>
          </w:p>
        </w:tc>
        <w:tc>
          <w:tcPr>
            <w:tcW w:w="7618" w:type="dxa"/>
          </w:tcPr>
          <w:p w14:paraId="015F73F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0DE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3E366C1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BD1C3C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检修通道安装</w:t>
            </w:r>
          </w:p>
        </w:tc>
        <w:tc>
          <w:tcPr>
            <w:tcW w:w="7618" w:type="dxa"/>
          </w:tcPr>
          <w:p w14:paraId="22EA53EE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2814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6C27E4E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8DCCE7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桥架安装</w:t>
            </w:r>
          </w:p>
        </w:tc>
        <w:tc>
          <w:tcPr>
            <w:tcW w:w="7618" w:type="dxa"/>
          </w:tcPr>
          <w:p w14:paraId="6F58432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5C46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F5C768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093CB71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</w:t>
            </w:r>
          </w:p>
          <w:p w14:paraId="7949E71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敷设</w:t>
            </w:r>
          </w:p>
        </w:tc>
        <w:tc>
          <w:tcPr>
            <w:tcW w:w="955" w:type="dxa"/>
            <w:vAlign w:val="center"/>
          </w:tcPr>
          <w:p w14:paraId="233269F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</w:t>
            </w:r>
          </w:p>
        </w:tc>
        <w:tc>
          <w:tcPr>
            <w:tcW w:w="7618" w:type="dxa"/>
          </w:tcPr>
          <w:p w14:paraId="0D74FE21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100%</w:t>
            </w:r>
          </w:p>
        </w:tc>
      </w:tr>
      <w:tr w14:paraId="6186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4DF3DF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0358188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65B19B9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</w:t>
            </w:r>
          </w:p>
        </w:tc>
        <w:tc>
          <w:tcPr>
            <w:tcW w:w="7618" w:type="dxa"/>
          </w:tcPr>
          <w:p w14:paraId="4475428B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100%</w:t>
            </w:r>
          </w:p>
        </w:tc>
      </w:tr>
      <w:tr w14:paraId="1702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5D7FE3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A40137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直流接线</w:t>
            </w:r>
          </w:p>
        </w:tc>
        <w:tc>
          <w:tcPr>
            <w:tcW w:w="7618" w:type="dxa"/>
          </w:tcPr>
          <w:p w14:paraId="6AB403C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F6C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61AF53F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E3578C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交流接线</w:t>
            </w:r>
          </w:p>
        </w:tc>
        <w:tc>
          <w:tcPr>
            <w:tcW w:w="7618" w:type="dxa"/>
          </w:tcPr>
          <w:p w14:paraId="7C381AE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6BF9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86BC41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94D870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防雷接地安装</w:t>
            </w:r>
          </w:p>
        </w:tc>
        <w:tc>
          <w:tcPr>
            <w:tcW w:w="7618" w:type="dxa"/>
          </w:tcPr>
          <w:p w14:paraId="53E3F9F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6A53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EA9831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816D1D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逆变器安装</w:t>
            </w:r>
          </w:p>
        </w:tc>
        <w:tc>
          <w:tcPr>
            <w:tcW w:w="7618" w:type="dxa"/>
          </w:tcPr>
          <w:p w14:paraId="48B8885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4755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3A5A5C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4D646E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并网柜安装</w:t>
            </w:r>
          </w:p>
        </w:tc>
        <w:tc>
          <w:tcPr>
            <w:tcW w:w="7618" w:type="dxa"/>
          </w:tcPr>
          <w:p w14:paraId="3D4CD35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79FA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40AB15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9435C0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电缆试验</w:t>
            </w:r>
          </w:p>
        </w:tc>
        <w:tc>
          <w:tcPr>
            <w:tcW w:w="7618" w:type="dxa"/>
          </w:tcPr>
          <w:p w14:paraId="031FE75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100%</w:t>
            </w:r>
          </w:p>
        </w:tc>
      </w:tr>
      <w:tr w14:paraId="1FE0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D1A6AA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F244D2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清洗系统</w:t>
            </w:r>
          </w:p>
        </w:tc>
        <w:tc>
          <w:tcPr>
            <w:tcW w:w="7618" w:type="dxa"/>
          </w:tcPr>
          <w:p w14:paraId="491C432A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EC6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3B30F69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25D7D3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视频监控安装</w:t>
            </w:r>
          </w:p>
        </w:tc>
        <w:tc>
          <w:tcPr>
            <w:tcW w:w="7618" w:type="dxa"/>
          </w:tcPr>
          <w:p w14:paraId="01A76B2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80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</w:tbl>
    <w:p w14:paraId="60DD1036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现场监理巡视（安全、质量）、旁站、平行检验情况</w:t>
      </w:r>
    </w:p>
    <w:p w14:paraId="178155B7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当日现场监理安全巡视：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当日巡视检查，未发现安全隐患，并在下雨时对厂内是否渗水情况进行检查，检查时后两仓库门关闭，未能进入检查，门口处未发现有水渗出，前</w:t>
      </w:r>
      <w:bookmarkStart w:id="1" w:name="_GoBack"/>
      <w:bookmarkEnd w:id="1"/>
      <w:r>
        <w:rPr>
          <w:rFonts w:hint="eastAsia" w:ascii="宋体" w:hAnsi="宋体" w:cs="宋体"/>
          <w:color w:val="FF0000"/>
          <w:sz w:val="24"/>
          <w:lang w:val="en-US" w:eastAsia="zh-CN"/>
        </w:rPr>
        <w:t>两仓库内未发现渗水。</w:t>
      </w:r>
    </w:p>
    <w:p w14:paraId="2D717FAE">
      <w:pPr>
        <w:jc w:val="both"/>
        <w:rPr>
          <w:rFonts w:hint="default" w:eastAsia="宋体"/>
          <w:color w:val="FF0000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当日现场监理质量检查</w:t>
      </w:r>
      <w:r>
        <w:rPr>
          <w:rFonts w:hint="eastAsia" w:ascii="宋体" w:hAnsi="宋体" w:cs="宋体"/>
          <w:color w:val="FF0000"/>
          <w:sz w:val="24"/>
        </w:rPr>
        <w:t>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当日无人施工，质量可控。</w:t>
      </w:r>
    </w:p>
    <w:p w14:paraId="2CA215D5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3、当日现场监理旁站：当日无关键工序施工。</w:t>
      </w:r>
    </w:p>
    <w:p w14:paraId="0510B28C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4、当日现场监理平行检验：当日无材料进场无平行检验。</w:t>
      </w:r>
    </w:p>
    <w:tbl>
      <w:tblPr>
        <w:tblStyle w:val="8"/>
        <w:tblpPr w:leftFromText="180" w:rightFromText="180" w:vertAnchor="text" w:tblpX="11164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 w14:paraId="33A1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8" w:type="dxa"/>
          </w:tcPr>
          <w:p w14:paraId="719D1E5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tblpX="11164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"/>
      </w:tblGrid>
      <w:tr w14:paraId="411C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24" w:type="dxa"/>
            <w:gridSpan w:val="2"/>
          </w:tcPr>
          <w:p w14:paraId="4E557FFF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10E0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0" w:hRule="atLeast"/>
        </w:trPr>
        <w:tc>
          <w:tcPr>
            <w:tcW w:w="1500" w:type="dxa"/>
          </w:tcPr>
          <w:p w14:paraId="72AA7895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14:paraId="0F3F93E8">
      <w:pPr>
        <w:pStyle w:val="11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实际进度与计划进度对比分析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7D89F522">
      <w:pPr>
        <w:pStyle w:val="11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>已于5月24日完成预验收、现在尾工剩余监控系统安装，护栏加固。</w:t>
      </w:r>
    </w:p>
    <w:p w14:paraId="4776A2A9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vertAlign w:val="baselin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vertAlign w:val="baseline"/>
          <w:lang w:val="en-US" w:eastAsia="zh-CN"/>
        </w:rPr>
        <w:t>设备材料到货情况：</w:t>
      </w:r>
    </w:p>
    <w:p w14:paraId="49DC71CF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加固材料：已全部进场。</w:t>
      </w:r>
    </w:p>
    <w:p w14:paraId="5054446C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夹具：已全部进场。</w:t>
      </w:r>
    </w:p>
    <w:p w14:paraId="237E38CE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光伏支架专用胶：已全部进场。</w:t>
      </w:r>
    </w:p>
    <w:p w14:paraId="6E2160FF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压块：已全部进场。</w:t>
      </w:r>
    </w:p>
    <w:p w14:paraId="02AAE140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导轨：已全部进场。</w:t>
      </w:r>
    </w:p>
    <w:p w14:paraId="37E1DF08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组件：已全部进场（595W）。</w:t>
      </w:r>
    </w:p>
    <w:p w14:paraId="10D6532D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逆变器：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已全部到货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vertAlign w:val="baseline"/>
          <w:lang w:val="en-US" w:eastAsia="zh-CN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。</w:t>
      </w:r>
    </w:p>
    <w:p w14:paraId="3EA7F529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直流电缆：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已全部到货</w:t>
      </w: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。</w:t>
      </w:r>
    </w:p>
    <w:p w14:paraId="530C0B48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接地扁铁：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已全部进场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vertAlign w:val="baseline"/>
          <w:lang w:val="en-US" w:eastAsia="zh-CN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。</w:t>
      </w:r>
    </w:p>
    <w:p w14:paraId="344E81DA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桥架：已全部进场。</w:t>
      </w:r>
    </w:p>
    <w:p w14:paraId="3BBB647D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交流电缆：已全部进场。</w:t>
      </w:r>
    </w:p>
    <w:p w14:paraId="016795CA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灭火器：已全部进场</w:t>
      </w:r>
    </w:p>
    <w:p w14:paraId="50BA43E4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并网柜：已进场。</w:t>
      </w:r>
    </w:p>
    <w:p w14:paraId="577032F1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清洗水管：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已全部进场。</w:t>
      </w:r>
    </w:p>
    <w:p w14:paraId="17CF5CDC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围栏材料：全部进场。</w:t>
      </w:r>
    </w:p>
    <w:p w14:paraId="2C193924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 w14:paraId="0ED35254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 w14:paraId="71D89708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vertAlign w:val="baselin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工程形象照片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6"/>
        <w:gridCol w:w="5196"/>
      </w:tblGrid>
      <w:tr w14:paraId="2B17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78CB5FE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168650" cy="2375535"/>
                  <wp:effectExtent l="0" t="0" r="12700" b="5715"/>
                  <wp:docPr id="1" name="图片 1" descr="微信图片_20250614182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6141827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237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2F9888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152140" cy="2363470"/>
                  <wp:effectExtent l="0" t="0" r="10160" b="17780"/>
                  <wp:docPr id="2" name="图片 2" descr="微信图片_2025061418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506141827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140" cy="236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A3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gridSpan w:val="2"/>
          </w:tcPr>
          <w:p w14:paraId="78EFD471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vertAlign w:val="baseline"/>
                <w:lang w:val="en-US" w:eastAsia="zh-CN"/>
              </w:rPr>
              <w:t>无人施工，巡视检查现场情况，无安全隐患；并在下雨时对厂内是否渗水情况进行检查，检查时后两仓库门关闭，未能进入检查，门口处未发现有水渗出，前两仓库内未发现渗水</w:t>
            </w:r>
          </w:p>
        </w:tc>
      </w:tr>
    </w:tbl>
    <w:p w14:paraId="1F7ADD38">
      <w:pPr>
        <w:tabs>
          <w:tab w:val="left" w:pos="795"/>
        </w:tabs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 w14:paraId="7834B4B2">
      <w:pPr>
        <w:tabs>
          <w:tab w:val="left" w:pos="795"/>
        </w:tabs>
        <w:ind w:firstLine="2160" w:firstLineChars="900"/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 w14:paraId="45DB84E8">
      <w:pPr>
        <w:tabs>
          <w:tab w:val="left" w:pos="795"/>
        </w:tabs>
        <w:ind w:firstLine="2160" w:firstLineChars="900"/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 w14:paraId="17174CD4">
      <w:pPr>
        <w:tabs>
          <w:tab w:val="left" w:pos="795"/>
        </w:tabs>
        <w:ind w:firstLine="2160" w:firstLineChars="900"/>
        <w:jc w:val="both"/>
        <w:rPr>
          <w:rFonts w:ascii="宋体" w:hAnsi="宋体" w:cs="宋体"/>
          <w:sz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苏垦农发南通分公司（烘干线）0.27MW分布式光伏发电项目监理项目部</w:t>
      </w:r>
      <w:r>
        <w:rPr>
          <w:rFonts w:hint="eastAsia" w:ascii="宋体" w:hAnsi="宋体" w:cs="宋体"/>
          <w:sz w:val="24"/>
        </w:rPr>
        <w:t xml:space="preserve">                      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</w:t>
      </w:r>
    </w:p>
    <w:p w14:paraId="73EB0D85">
      <w:pPr>
        <w:tabs>
          <w:tab w:val="left" w:pos="795"/>
        </w:tabs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   </w:t>
      </w:r>
    </w:p>
    <w:p w14:paraId="1B72A37A">
      <w:pPr>
        <w:tabs>
          <w:tab w:val="left" w:pos="795"/>
        </w:tabs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2</w:t>
      </w:r>
      <w:r>
        <w:rPr>
          <w:rFonts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13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6B2E8"/>
    <w:multiLevelType w:val="singleLevel"/>
    <w:tmpl w:val="A856B2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79E94A"/>
    <w:multiLevelType w:val="singleLevel"/>
    <w:tmpl w:val="FC79E94A"/>
    <w:lvl w:ilvl="0" w:tentative="0">
      <w:start w:val="1"/>
      <w:numFmt w:val="decimal"/>
      <w:suff w:val="nothing"/>
      <w:lvlText w:val="%1、"/>
      <w:lvlJc w:val="left"/>
      <w:pPr>
        <w:ind w:left="420"/>
      </w:pPr>
      <w:rPr>
        <w:rFonts w:hint="default"/>
        <w:b w:val="0"/>
        <w:bCs w:val="0"/>
      </w:rPr>
    </w:lvl>
  </w:abstractNum>
  <w:abstractNum w:abstractNumId="2">
    <w:nsid w:val="059D0420"/>
    <w:multiLevelType w:val="singleLevel"/>
    <w:tmpl w:val="059D04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7325A0"/>
    <w:multiLevelType w:val="multilevel"/>
    <w:tmpl w:val="697325A0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eastAsia"/>
        <w:b/>
        <w:bCs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zg5NmJmNzc0OTEyMDVlMDU3OGFlN2EyMWRmZWYifQ=="/>
  </w:docVars>
  <w:rsids>
    <w:rsidRoot w:val="0037231A"/>
    <w:rsid w:val="0004543E"/>
    <w:rsid w:val="00077F1B"/>
    <w:rsid w:val="000B1DE1"/>
    <w:rsid w:val="000B305A"/>
    <w:rsid w:val="000C10CA"/>
    <w:rsid w:val="001039C9"/>
    <w:rsid w:val="00130A1B"/>
    <w:rsid w:val="00170F86"/>
    <w:rsid w:val="00180360"/>
    <w:rsid w:val="00197C91"/>
    <w:rsid w:val="001A66D6"/>
    <w:rsid w:val="001D4AB8"/>
    <w:rsid w:val="001E3BF4"/>
    <w:rsid w:val="001E6CBA"/>
    <w:rsid w:val="00201A7A"/>
    <w:rsid w:val="00204D88"/>
    <w:rsid w:val="00206412"/>
    <w:rsid w:val="00216553"/>
    <w:rsid w:val="00241CD3"/>
    <w:rsid w:val="002768BC"/>
    <w:rsid w:val="00285D29"/>
    <w:rsid w:val="003040FD"/>
    <w:rsid w:val="00350638"/>
    <w:rsid w:val="0037231A"/>
    <w:rsid w:val="003A1C0D"/>
    <w:rsid w:val="003A1CFF"/>
    <w:rsid w:val="003B2D1F"/>
    <w:rsid w:val="003B6A11"/>
    <w:rsid w:val="003C6B69"/>
    <w:rsid w:val="003C6EB8"/>
    <w:rsid w:val="003F090C"/>
    <w:rsid w:val="00412B69"/>
    <w:rsid w:val="00435A8D"/>
    <w:rsid w:val="00450B23"/>
    <w:rsid w:val="00453BD0"/>
    <w:rsid w:val="00455932"/>
    <w:rsid w:val="00465249"/>
    <w:rsid w:val="00483E4C"/>
    <w:rsid w:val="004A23BF"/>
    <w:rsid w:val="004A71AB"/>
    <w:rsid w:val="004C07FA"/>
    <w:rsid w:val="004C3DCA"/>
    <w:rsid w:val="004E6C75"/>
    <w:rsid w:val="00523277"/>
    <w:rsid w:val="00535FCC"/>
    <w:rsid w:val="005405DB"/>
    <w:rsid w:val="00544C9B"/>
    <w:rsid w:val="005B1ACB"/>
    <w:rsid w:val="005C7620"/>
    <w:rsid w:val="00611250"/>
    <w:rsid w:val="00622BE8"/>
    <w:rsid w:val="00641BF5"/>
    <w:rsid w:val="00671862"/>
    <w:rsid w:val="00684AC4"/>
    <w:rsid w:val="006D5FCE"/>
    <w:rsid w:val="0070278A"/>
    <w:rsid w:val="00712B8E"/>
    <w:rsid w:val="00727401"/>
    <w:rsid w:val="007318AB"/>
    <w:rsid w:val="007637AF"/>
    <w:rsid w:val="00777801"/>
    <w:rsid w:val="007812EF"/>
    <w:rsid w:val="007A2F11"/>
    <w:rsid w:val="007D0F02"/>
    <w:rsid w:val="0083439E"/>
    <w:rsid w:val="00850493"/>
    <w:rsid w:val="00854BB2"/>
    <w:rsid w:val="008658BC"/>
    <w:rsid w:val="00875692"/>
    <w:rsid w:val="008B2CE2"/>
    <w:rsid w:val="008C692A"/>
    <w:rsid w:val="008C77C3"/>
    <w:rsid w:val="009106C9"/>
    <w:rsid w:val="00912B95"/>
    <w:rsid w:val="00913BA6"/>
    <w:rsid w:val="00913F64"/>
    <w:rsid w:val="00950F1F"/>
    <w:rsid w:val="009744C9"/>
    <w:rsid w:val="00984F4F"/>
    <w:rsid w:val="00986AAF"/>
    <w:rsid w:val="009A1224"/>
    <w:rsid w:val="009B270D"/>
    <w:rsid w:val="009C1876"/>
    <w:rsid w:val="009D64AA"/>
    <w:rsid w:val="00A02702"/>
    <w:rsid w:val="00A2540E"/>
    <w:rsid w:val="00A675E7"/>
    <w:rsid w:val="00A81E50"/>
    <w:rsid w:val="00A82406"/>
    <w:rsid w:val="00AA48D7"/>
    <w:rsid w:val="00AA4D30"/>
    <w:rsid w:val="00AB566A"/>
    <w:rsid w:val="00AC3B7B"/>
    <w:rsid w:val="00AC6D35"/>
    <w:rsid w:val="00AD3EA3"/>
    <w:rsid w:val="00AE686E"/>
    <w:rsid w:val="00B17FBC"/>
    <w:rsid w:val="00B3346E"/>
    <w:rsid w:val="00B44FFF"/>
    <w:rsid w:val="00B636BC"/>
    <w:rsid w:val="00B74D00"/>
    <w:rsid w:val="00B75956"/>
    <w:rsid w:val="00B90EF7"/>
    <w:rsid w:val="00BE145D"/>
    <w:rsid w:val="00C10020"/>
    <w:rsid w:val="00C22E3D"/>
    <w:rsid w:val="00C33D02"/>
    <w:rsid w:val="00C40521"/>
    <w:rsid w:val="00C5714D"/>
    <w:rsid w:val="00C63909"/>
    <w:rsid w:val="00C64EB4"/>
    <w:rsid w:val="00C8045C"/>
    <w:rsid w:val="00C90F24"/>
    <w:rsid w:val="00CB4B6F"/>
    <w:rsid w:val="00CD0EEC"/>
    <w:rsid w:val="00CF1B65"/>
    <w:rsid w:val="00CF5227"/>
    <w:rsid w:val="00D0641F"/>
    <w:rsid w:val="00D16B0D"/>
    <w:rsid w:val="00D21A59"/>
    <w:rsid w:val="00D21D20"/>
    <w:rsid w:val="00D24DB0"/>
    <w:rsid w:val="00D650A6"/>
    <w:rsid w:val="00DA4C43"/>
    <w:rsid w:val="00DB1741"/>
    <w:rsid w:val="00DD1D60"/>
    <w:rsid w:val="00DF6075"/>
    <w:rsid w:val="00E4382A"/>
    <w:rsid w:val="00E44009"/>
    <w:rsid w:val="00E57DBE"/>
    <w:rsid w:val="00EB1FC6"/>
    <w:rsid w:val="00F0169E"/>
    <w:rsid w:val="00F15F3A"/>
    <w:rsid w:val="00F20DBC"/>
    <w:rsid w:val="00F219AF"/>
    <w:rsid w:val="00F373B6"/>
    <w:rsid w:val="00F7751D"/>
    <w:rsid w:val="00F9232D"/>
    <w:rsid w:val="00FA291B"/>
    <w:rsid w:val="00FB6E5B"/>
    <w:rsid w:val="018B42C9"/>
    <w:rsid w:val="01A00C4B"/>
    <w:rsid w:val="01DD2E1B"/>
    <w:rsid w:val="0242367E"/>
    <w:rsid w:val="025263E9"/>
    <w:rsid w:val="02BF77F6"/>
    <w:rsid w:val="02D45932"/>
    <w:rsid w:val="03E641ED"/>
    <w:rsid w:val="05752CB4"/>
    <w:rsid w:val="057B2A2B"/>
    <w:rsid w:val="05AF45D4"/>
    <w:rsid w:val="05B74771"/>
    <w:rsid w:val="066C6B06"/>
    <w:rsid w:val="06C8202F"/>
    <w:rsid w:val="073700E5"/>
    <w:rsid w:val="08362309"/>
    <w:rsid w:val="087A6153"/>
    <w:rsid w:val="08CA51B1"/>
    <w:rsid w:val="08DF4039"/>
    <w:rsid w:val="09931095"/>
    <w:rsid w:val="0AA16178"/>
    <w:rsid w:val="0B237538"/>
    <w:rsid w:val="0CF12CA2"/>
    <w:rsid w:val="0E033F8B"/>
    <w:rsid w:val="0E3679F6"/>
    <w:rsid w:val="0E4272F3"/>
    <w:rsid w:val="110B3F03"/>
    <w:rsid w:val="11757F42"/>
    <w:rsid w:val="11BE4331"/>
    <w:rsid w:val="129D3A26"/>
    <w:rsid w:val="13067DA1"/>
    <w:rsid w:val="14F63574"/>
    <w:rsid w:val="154A11A2"/>
    <w:rsid w:val="154D0C92"/>
    <w:rsid w:val="15995D3C"/>
    <w:rsid w:val="15AF07A4"/>
    <w:rsid w:val="16F719E1"/>
    <w:rsid w:val="16FD71BA"/>
    <w:rsid w:val="17A56B63"/>
    <w:rsid w:val="18942B56"/>
    <w:rsid w:val="18DE18C4"/>
    <w:rsid w:val="1A121A04"/>
    <w:rsid w:val="1A8962C8"/>
    <w:rsid w:val="1AE76F34"/>
    <w:rsid w:val="1B676A58"/>
    <w:rsid w:val="1E117F64"/>
    <w:rsid w:val="20A45D16"/>
    <w:rsid w:val="21405462"/>
    <w:rsid w:val="217624F5"/>
    <w:rsid w:val="21B85D46"/>
    <w:rsid w:val="2221156C"/>
    <w:rsid w:val="22A243CB"/>
    <w:rsid w:val="22E51FA5"/>
    <w:rsid w:val="23620D1A"/>
    <w:rsid w:val="236964A7"/>
    <w:rsid w:val="239F6981"/>
    <w:rsid w:val="24F0402D"/>
    <w:rsid w:val="250F1A33"/>
    <w:rsid w:val="261D3C93"/>
    <w:rsid w:val="26661DFE"/>
    <w:rsid w:val="26B91CE3"/>
    <w:rsid w:val="286036CB"/>
    <w:rsid w:val="28785D9E"/>
    <w:rsid w:val="29D62A81"/>
    <w:rsid w:val="2A88659C"/>
    <w:rsid w:val="2A9E5A77"/>
    <w:rsid w:val="2C090592"/>
    <w:rsid w:val="2D39234A"/>
    <w:rsid w:val="2D5A0E2E"/>
    <w:rsid w:val="2E1E36CB"/>
    <w:rsid w:val="3098765D"/>
    <w:rsid w:val="30A82681"/>
    <w:rsid w:val="3175714F"/>
    <w:rsid w:val="325134CD"/>
    <w:rsid w:val="328624F4"/>
    <w:rsid w:val="329B0193"/>
    <w:rsid w:val="33310F40"/>
    <w:rsid w:val="33AA3BD3"/>
    <w:rsid w:val="34696336"/>
    <w:rsid w:val="34763FC4"/>
    <w:rsid w:val="34993B25"/>
    <w:rsid w:val="36617CA1"/>
    <w:rsid w:val="36A4475E"/>
    <w:rsid w:val="376471BC"/>
    <w:rsid w:val="37F76C76"/>
    <w:rsid w:val="3835222C"/>
    <w:rsid w:val="3AF056C3"/>
    <w:rsid w:val="3B6F29E4"/>
    <w:rsid w:val="3D0758E8"/>
    <w:rsid w:val="3D1B6DFC"/>
    <w:rsid w:val="3D7E56D3"/>
    <w:rsid w:val="3D881C3B"/>
    <w:rsid w:val="3D9E7A41"/>
    <w:rsid w:val="3EF21AD1"/>
    <w:rsid w:val="3F1E3D2D"/>
    <w:rsid w:val="3F896B4D"/>
    <w:rsid w:val="41137B04"/>
    <w:rsid w:val="41BF2EE9"/>
    <w:rsid w:val="439254DB"/>
    <w:rsid w:val="43F36155"/>
    <w:rsid w:val="447B4066"/>
    <w:rsid w:val="44DF1057"/>
    <w:rsid w:val="45941FC9"/>
    <w:rsid w:val="46CD7062"/>
    <w:rsid w:val="47613FA5"/>
    <w:rsid w:val="48147929"/>
    <w:rsid w:val="483B65A4"/>
    <w:rsid w:val="495F006C"/>
    <w:rsid w:val="4B9168DF"/>
    <w:rsid w:val="4C0849EF"/>
    <w:rsid w:val="4C7E3EBD"/>
    <w:rsid w:val="4CE64136"/>
    <w:rsid w:val="4D605FFE"/>
    <w:rsid w:val="509A6472"/>
    <w:rsid w:val="50B84DFB"/>
    <w:rsid w:val="521C46C2"/>
    <w:rsid w:val="5249428D"/>
    <w:rsid w:val="526428B8"/>
    <w:rsid w:val="5273378D"/>
    <w:rsid w:val="535D404F"/>
    <w:rsid w:val="53C46FFC"/>
    <w:rsid w:val="53F046E7"/>
    <w:rsid w:val="54566E49"/>
    <w:rsid w:val="54B73456"/>
    <w:rsid w:val="54F122E0"/>
    <w:rsid w:val="56ED52AB"/>
    <w:rsid w:val="57F252B2"/>
    <w:rsid w:val="58090EEF"/>
    <w:rsid w:val="58492414"/>
    <w:rsid w:val="5A6545DD"/>
    <w:rsid w:val="5A673229"/>
    <w:rsid w:val="5D034658"/>
    <w:rsid w:val="5EAB5261"/>
    <w:rsid w:val="5FC33A9A"/>
    <w:rsid w:val="60ED66FC"/>
    <w:rsid w:val="623F12DF"/>
    <w:rsid w:val="625247BE"/>
    <w:rsid w:val="631321A0"/>
    <w:rsid w:val="63B47CB2"/>
    <w:rsid w:val="64787617"/>
    <w:rsid w:val="66644208"/>
    <w:rsid w:val="66B97F80"/>
    <w:rsid w:val="66CA521A"/>
    <w:rsid w:val="687078B0"/>
    <w:rsid w:val="69257AE7"/>
    <w:rsid w:val="693A29C9"/>
    <w:rsid w:val="69C97A5C"/>
    <w:rsid w:val="6A535578"/>
    <w:rsid w:val="6BA27301"/>
    <w:rsid w:val="6CB144AB"/>
    <w:rsid w:val="6CE64481"/>
    <w:rsid w:val="6D1A398C"/>
    <w:rsid w:val="6DC434AB"/>
    <w:rsid w:val="6E2214E9"/>
    <w:rsid w:val="6ED16314"/>
    <w:rsid w:val="6FB47198"/>
    <w:rsid w:val="6FDC66CB"/>
    <w:rsid w:val="700965DD"/>
    <w:rsid w:val="71306040"/>
    <w:rsid w:val="71B8501F"/>
    <w:rsid w:val="72164CC5"/>
    <w:rsid w:val="725A4828"/>
    <w:rsid w:val="72AE378B"/>
    <w:rsid w:val="739F0816"/>
    <w:rsid w:val="76676633"/>
    <w:rsid w:val="784C569A"/>
    <w:rsid w:val="78E94F7B"/>
    <w:rsid w:val="7A926F48"/>
    <w:rsid w:val="7C463AEF"/>
    <w:rsid w:val="7CDB7433"/>
    <w:rsid w:val="7D337EF4"/>
    <w:rsid w:val="7E7F12F8"/>
    <w:rsid w:val="7F6A44F8"/>
    <w:rsid w:val="7FD1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818</Words>
  <Characters>918</Characters>
  <Lines>10</Lines>
  <Paragraphs>2</Paragraphs>
  <TotalTime>6</TotalTime>
  <ScaleCrop>false</ScaleCrop>
  <LinksUpToDate>false</LinksUpToDate>
  <CharactersWithSpaces>1212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2022-07-18T10:13:00Z</dcterms:created>
  <dc:creator>仰望星空</dc:creator>
  <cp:lastModifiedBy>Administrator</cp:lastModifiedBy>
  <dcterms:modified xsi:type="dcterms:W3CDTF">2025-06-14T10:40:44Z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B106FEBA29AD4D9E9E005E54729A836C_13</vt:lpwstr>
  </property>
  <property fmtid="{D5CDD505-2E9C-101B-9397-08002B2CF9AE}" pid="4" name="KSOTemplateDocerSaveRecord">
    <vt:lpwstr>eyJoZGlkIjoiMzUyYWM0MjVkN2UyMTA1NDYzODE2ZGU3OThmN2NiOGMifQ==</vt:lpwstr>
  </property>
</Properties>
</file>