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84A" w:rsidRDefault="00DC684A" w:rsidP="00DC684A">
      <w:pPr>
        <w:rPr>
          <w:color w:val="000000" w:themeColor="text1"/>
          <w:sz w:val="24"/>
          <w:szCs w:val="24"/>
        </w:rPr>
      </w:pPr>
      <w:r w:rsidRPr="00DC684A">
        <w:rPr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66214699" wp14:editId="259E381F">
            <wp:simplePos x="0" y="0"/>
            <wp:positionH relativeFrom="column">
              <wp:posOffset>163830</wp:posOffset>
            </wp:positionH>
            <wp:positionV relativeFrom="paragraph">
              <wp:posOffset>1162050</wp:posOffset>
            </wp:positionV>
            <wp:extent cx="1083945" cy="332105"/>
            <wp:effectExtent l="0" t="0" r="190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84A">
        <w:rPr>
          <w:rFonts w:hint="eastAsia"/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4D8ADFA8" wp14:editId="63B30705">
            <wp:simplePos x="0" y="0"/>
            <wp:positionH relativeFrom="column">
              <wp:posOffset>163830</wp:posOffset>
            </wp:positionH>
            <wp:positionV relativeFrom="paragraph">
              <wp:posOffset>95250</wp:posOffset>
            </wp:positionV>
            <wp:extent cx="1066800" cy="1066800"/>
            <wp:effectExtent l="0" t="0" r="0" b="0"/>
            <wp:wrapSquare wrapText="bothSides"/>
            <wp:docPr id="5" name="图片 5" descr="C:\Users\DELL-N4050\Pictures\QQ图片2014082112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-N4050\Pictures\QQ图片201408211233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914097" w:rsidRPr="00AD701C" w:rsidRDefault="00914097" w:rsidP="00DC684A">
      <w:pPr>
        <w:jc w:val="right"/>
        <w:rPr>
          <w:color w:val="000000" w:themeColor="text1"/>
          <w:sz w:val="24"/>
          <w:szCs w:val="24"/>
        </w:rPr>
      </w:pPr>
      <w:r w:rsidRPr="00AD701C">
        <w:rPr>
          <w:rFonts w:hint="eastAsia"/>
          <w:color w:val="000000" w:themeColor="text1"/>
          <w:sz w:val="24"/>
          <w:szCs w:val="24"/>
        </w:rPr>
        <w:t>编号：</w:t>
      </w:r>
      <w:r w:rsidRPr="00AD701C">
        <w:rPr>
          <w:rFonts w:hint="eastAsia"/>
          <w:color w:val="000000" w:themeColor="text1"/>
          <w:sz w:val="24"/>
          <w:szCs w:val="24"/>
        </w:rPr>
        <w:t>JL-</w:t>
      </w:r>
      <w:r w:rsidRPr="00AD701C">
        <w:rPr>
          <w:rFonts w:hint="eastAsia"/>
          <w:color w:val="000000" w:themeColor="text1"/>
          <w:sz w:val="24"/>
          <w:szCs w:val="24"/>
        </w:rPr>
        <w:t>（</w:t>
      </w:r>
      <w:r w:rsidR="008835AC">
        <w:rPr>
          <w:rFonts w:hint="eastAsia"/>
          <w:color w:val="000000" w:themeColor="text1"/>
          <w:sz w:val="24"/>
          <w:szCs w:val="24"/>
        </w:rPr>
        <w:t>HSHH</w:t>
      </w:r>
      <w:r w:rsidRPr="00AD701C">
        <w:rPr>
          <w:rFonts w:hint="eastAsia"/>
          <w:color w:val="000000" w:themeColor="text1"/>
          <w:sz w:val="24"/>
          <w:szCs w:val="24"/>
        </w:rPr>
        <w:t>GF</w:t>
      </w:r>
      <w:r w:rsidRPr="00AD701C">
        <w:rPr>
          <w:rFonts w:hint="eastAsia"/>
          <w:color w:val="000000" w:themeColor="text1"/>
          <w:sz w:val="24"/>
          <w:szCs w:val="24"/>
        </w:rPr>
        <w:t>）</w:t>
      </w:r>
      <w:r w:rsidR="00794296">
        <w:rPr>
          <w:rFonts w:hint="eastAsia"/>
          <w:color w:val="000000" w:themeColor="text1"/>
          <w:sz w:val="24"/>
          <w:szCs w:val="24"/>
        </w:rPr>
        <w:t>-0</w:t>
      </w:r>
      <w:r w:rsidR="0085440C">
        <w:rPr>
          <w:rFonts w:hint="eastAsia"/>
          <w:color w:val="000000" w:themeColor="text1"/>
          <w:sz w:val="24"/>
          <w:szCs w:val="24"/>
        </w:rPr>
        <w:t>5</w:t>
      </w:r>
    </w:p>
    <w:p w:rsidR="00914097" w:rsidRPr="00AD701C" w:rsidRDefault="00914097" w:rsidP="00914097">
      <w:pPr>
        <w:spacing w:beforeLines="400" w:before="1248" w:afterLines="150" w:after="468" w:line="480" w:lineRule="auto"/>
        <w:jc w:val="center"/>
        <w:rPr>
          <w:rFonts w:ascii="黑体" w:eastAsia="黑体" w:hAnsi="黑体"/>
          <w:color w:val="000000" w:themeColor="text1"/>
          <w:sz w:val="52"/>
          <w:szCs w:val="52"/>
        </w:rPr>
      </w:pPr>
      <w:r w:rsidRPr="00AD701C">
        <w:rPr>
          <w:rFonts w:ascii="黑体" w:eastAsia="黑体" w:hAnsi="黑体" w:hint="eastAsia"/>
          <w:color w:val="000000" w:themeColor="text1"/>
          <w:sz w:val="52"/>
          <w:szCs w:val="52"/>
        </w:rPr>
        <w:t>监  理  月  报</w:t>
      </w:r>
    </w:p>
    <w:p w:rsidR="00914097" w:rsidRPr="00AD701C" w:rsidRDefault="00914097" w:rsidP="00914097">
      <w:pPr>
        <w:spacing w:beforeLines="100" w:before="312" w:afterLines="150" w:after="468" w:line="480" w:lineRule="auto"/>
        <w:jc w:val="center"/>
        <w:rPr>
          <w:rFonts w:asciiTheme="minorEastAsia" w:hAnsiTheme="minorEastAsia"/>
          <w:color w:val="000000" w:themeColor="text1"/>
          <w:sz w:val="32"/>
          <w:szCs w:val="36"/>
        </w:rPr>
      </w:pPr>
      <w:r w:rsidRPr="00AD701C">
        <w:rPr>
          <w:rFonts w:asciiTheme="minorEastAsia" w:hAnsiTheme="minorEastAsia" w:hint="eastAsia"/>
          <w:color w:val="000000" w:themeColor="text1"/>
          <w:sz w:val="32"/>
          <w:szCs w:val="36"/>
        </w:rPr>
        <w:t>工程名称：</w:t>
      </w:r>
      <w:r w:rsidR="008835AC">
        <w:rPr>
          <w:rFonts w:asciiTheme="minorEastAsia" w:hAnsiTheme="minorEastAsia" w:hint="eastAsia"/>
          <w:color w:val="000000" w:themeColor="text1"/>
          <w:sz w:val="32"/>
          <w:szCs w:val="36"/>
        </w:rPr>
        <w:t>汉寿昊晖一组20MW光伏发电项目</w:t>
      </w:r>
    </w:p>
    <w:p w:rsidR="00914097" w:rsidRPr="00AD701C" w:rsidRDefault="00914097" w:rsidP="00914097">
      <w:pPr>
        <w:spacing w:beforeLines="50" w:before="156" w:afterLines="50" w:after="156"/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  <w:u w:val="single"/>
        </w:rPr>
        <w:t>201</w:t>
      </w:r>
      <w:r w:rsidR="008835AC">
        <w:rPr>
          <w:rFonts w:hint="eastAsia"/>
          <w:color w:val="000000" w:themeColor="text1"/>
          <w:sz w:val="30"/>
          <w:szCs w:val="30"/>
          <w:u w:val="single"/>
        </w:rPr>
        <w:t>5</w:t>
      </w:r>
      <w:r w:rsidRPr="00AD701C">
        <w:rPr>
          <w:rFonts w:hint="eastAsia"/>
          <w:color w:val="000000" w:themeColor="text1"/>
          <w:sz w:val="30"/>
          <w:szCs w:val="30"/>
        </w:rPr>
        <w:t>年</w:t>
      </w:r>
      <w:r w:rsidR="0085440C">
        <w:rPr>
          <w:rFonts w:hint="eastAsia"/>
          <w:color w:val="000000" w:themeColor="text1"/>
          <w:sz w:val="30"/>
          <w:szCs w:val="30"/>
          <w:u w:val="single"/>
        </w:rPr>
        <w:t>10</w:t>
      </w:r>
      <w:r w:rsidRPr="00AD701C">
        <w:rPr>
          <w:rFonts w:hint="eastAsia"/>
          <w:color w:val="000000" w:themeColor="text1"/>
          <w:sz w:val="30"/>
          <w:szCs w:val="30"/>
        </w:rPr>
        <w:t>月第</w:t>
      </w:r>
      <w:r w:rsidR="0085440C">
        <w:rPr>
          <w:rFonts w:hint="eastAsia"/>
          <w:color w:val="000000" w:themeColor="text1"/>
          <w:sz w:val="30"/>
          <w:szCs w:val="30"/>
          <w:u w:val="single"/>
        </w:rPr>
        <w:t>5</w:t>
      </w:r>
      <w:r w:rsidRPr="00AD701C">
        <w:rPr>
          <w:rFonts w:hint="eastAsia"/>
          <w:color w:val="000000" w:themeColor="text1"/>
          <w:sz w:val="30"/>
          <w:szCs w:val="30"/>
        </w:rPr>
        <w:t>期</w:t>
      </w:r>
    </w:p>
    <w:p w:rsidR="00914097" w:rsidRPr="00AD701C" w:rsidRDefault="00914097" w:rsidP="00914097">
      <w:pPr>
        <w:spacing w:beforeLines="800" w:before="2496"/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项目监理部（章）：</w:t>
      </w:r>
    </w:p>
    <w:p w:rsidR="00914097" w:rsidRPr="00AD701C" w:rsidRDefault="00914097" w:rsidP="00940639">
      <w:pPr>
        <w:spacing w:beforeLines="150" w:before="468" w:afterLines="150" w:after="468"/>
        <w:ind w:firstLineChars="950" w:firstLine="2850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总监理工程师：</w:t>
      </w:r>
      <w:r w:rsidR="00A7236B">
        <w:rPr>
          <w:rFonts w:hint="eastAsia"/>
          <w:color w:val="000000" w:themeColor="text1"/>
          <w:sz w:val="30"/>
          <w:szCs w:val="30"/>
        </w:rPr>
        <w:t>郝志刚</w:t>
      </w:r>
    </w:p>
    <w:p w:rsidR="00914097" w:rsidRPr="00AD701C" w:rsidRDefault="00914097" w:rsidP="00914097">
      <w:pPr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报告日期：</w:t>
      </w:r>
      <w:r w:rsidRPr="00AD701C">
        <w:rPr>
          <w:rFonts w:hint="eastAsia"/>
          <w:color w:val="000000" w:themeColor="text1"/>
          <w:sz w:val="30"/>
          <w:szCs w:val="30"/>
        </w:rPr>
        <w:t>201</w:t>
      </w:r>
      <w:r w:rsidR="008835AC">
        <w:rPr>
          <w:rFonts w:hint="eastAsia"/>
          <w:color w:val="000000" w:themeColor="text1"/>
          <w:sz w:val="30"/>
          <w:szCs w:val="30"/>
        </w:rPr>
        <w:t>5</w:t>
      </w:r>
      <w:r w:rsidRPr="00AD701C">
        <w:rPr>
          <w:rFonts w:hint="eastAsia"/>
          <w:color w:val="000000" w:themeColor="text1"/>
          <w:sz w:val="30"/>
          <w:szCs w:val="30"/>
        </w:rPr>
        <w:t>年</w:t>
      </w:r>
      <w:r w:rsidR="0085440C">
        <w:rPr>
          <w:rFonts w:hint="eastAsia"/>
          <w:color w:val="000000" w:themeColor="text1"/>
          <w:sz w:val="30"/>
          <w:szCs w:val="30"/>
        </w:rPr>
        <w:t>10</w:t>
      </w:r>
      <w:r w:rsidRPr="00AD701C">
        <w:rPr>
          <w:rFonts w:hint="eastAsia"/>
          <w:color w:val="000000" w:themeColor="text1"/>
          <w:sz w:val="30"/>
          <w:szCs w:val="30"/>
        </w:rPr>
        <w:t>月</w:t>
      </w:r>
      <w:r w:rsidRPr="00AD701C">
        <w:rPr>
          <w:rFonts w:hint="eastAsia"/>
          <w:color w:val="000000" w:themeColor="text1"/>
          <w:sz w:val="30"/>
          <w:szCs w:val="30"/>
        </w:rPr>
        <w:t>3</w:t>
      </w:r>
      <w:r w:rsidR="0085440C">
        <w:rPr>
          <w:rFonts w:hint="eastAsia"/>
          <w:color w:val="000000" w:themeColor="text1"/>
          <w:sz w:val="30"/>
          <w:szCs w:val="30"/>
        </w:rPr>
        <w:t>1</w:t>
      </w:r>
      <w:r w:rsidRPr="00AD701C">
        <w:rPr>
          <w:rFonts w:hint="eastAsia"/>
          <w:color w:val="000000" w:themeColor="text1"/>
          <w:sz w:val="30"/>
          <w:szCs w:val="30"/>
        </w:rPr>
        <w:t>日</w:t>
      </w:r>
    </w:p>
    <w:p w:rsidR="00914097" w:rsidRPr="00AD701C" w:rsidRDefault="00914097">
      <w:pPr>
        <w:widowControl/>
        <w:jc w:val="left"/>
        <w:rPr>
          <w:color w:val="000000" w:themeColor="text1"/>
          <w:sz w:val="30"/>
          <w:szCs w:val="30"/>
        </w:rPr>
      </w:pPr>
      <w:r w:rsidRPr="00AD701C">
        <w:rPr>
          <w:color w:val="000000" w:themeColor="text1"/>
          <w:sz w:val="30"/>
          <w:szCs w:val="30"/>
        </w:rPr>
        <w:br w:type="page"/>
      </w:r>
    </w:p>
    <w:p w:rsidR="00914097" w:rsidRPr="00BD6F84" w:rsidRDefault="00914097" w:rsidP="00AD701C">
      <w:pPr>
        <w:jc w:val="center"/>
        <w:rPr>
          <w:color w:val="000000" w:themeColor="text1"/>
          <w:sz w:val="36"/>
          <w:szCs w:val="36"/>
        </w:rPr>
      </w:pPr>
      <w:r w:rsidRPr="00BD6F84">
        <w:rPr>
          <w:rFonts w:hint="eastAsia"/>
          <w:color w:val="000000" w:themeColor="text1"/>
          <w:sz w:val="36"/>
          <w:szCs w:val="36"/>
        </w:rPr>
        <w:lastRenderedPageBreak/>
        <w:t>监</w:t>
      </w:r>
      <w:r w:rsidR="00AD701C" w:rsidRPr="00BD6F84">
        <w:rPr>
          <w:rFonts w:hint="eastAsia"/>
          <w:color w:val="000000" w:themeColor="text1"/>
          <w:sz w:val="36"/>
          <w:szCs w:val="36"/>
        </w:rPr>
        <w:t xml:space="preserve">  </w:t>
      </w:r>
      <w:r w:rsidRPr="00BD6F84">
        <w:rPr>
          <w:rFonts w:hint="eastAsia"/>
          <w:color w:val="000000" w:themeColor="text1"/>
          <w:sz w:val="36"/>
          <w:szCs w:val="36"/>
        </w:rPr>
        <w:t>理</w:t>
      </w:r>
      <w:r w:rsidR="00AD701C" w:rsidRPr="00BD6F84">
        <w:rPr>
          <w:rFonts w:hint="eastAsia"/>
          <w:color w:val="000000" w:themeColor="text1"/>
          <w:sz w:val="36"/>
          <w:szCs w:val="36"/>
        </w:rPr>
        <w:t xml:space="preserve">  </w:t>
      </w:r>
      <w:r w:rsidRPr="00BD6F84">
        <w:rPr>
          <w:rFonts w:hint="eastAsia"/>
          <w:color w:val="000000" w:themeColor="text1"/>
          <w:sz w:val="36"/>
          <w:szCs w:val="36"/>
        </w:rPr>
        <w:t>月</w:t>
      </w:r>
      <w:r w:rsidR="00AD701C" w:rsidRPr="00BD6F84">
        <w:rPr>
          <w:rFonts w:hint="eastAsia"/>
          <w:color w:val="000000" w:themeColor="text1"/>
          <w:sz w:val="36"/>
          <w:szCs w:val="36"/>
        </w:rPr>
        <w:t xml:space="preserve">  </w:t>
      </w:r>
      <w:r w:rsidRPr="00BD6F84">
        <w:rPr>
          <w:rFonts w:hint="eastAsia"/>
          <w:color w:val="000000" w:themeColor="text1"/>
          <w:sz w:val="36"/>
          <w:szCs w:val="36"/>
        </w:rPr>
        <w:t>报</w:t>
      </w:r>
    </w:p>
    <w:p w:rsidR="00914097" w:rsidRPr="00AD701C" w:rsidRDefault="00914097" w:rsidP="00D858ED">
      <w:pPr>
        <w:spacing w:line="360" w:lineRule="auto"/>
        <w:jc w:val="left"/>
        <w:rPr>
          <w:color w:val="000000" w:themeColor="text1"/>
          <w:sz w:val="18"/>
          <w:szCs w:val="18"/>
          <w:u w:val="single"/>
        </w:rPr>
      </w:pPr>
      <w:r w:rsidRPr="00AD701C">
        <w:rPr>
          <w:rFonts w:hint="eastAsia"/>
          <w:color w:val="000000" w:themeColor="text1"/>
          <w:sz w:val="18"/>
          <w:szCs w:val="18"/>
        </w:rPr>
        <w:t>工程名称：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 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汉寿昊晖一组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20MW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光伏发电项目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Pr="00AD701C">
        <w:rPr>
          <w:rFonts w:hint="eastAsia"/>
          <w:color w:val="000000" w:themeColor="text1"/>
          <w:sz w:val="18"/>
          <w:szCs w:val="18"/>
        </w:rPr>
        <w:t xml:space="preserve">    </w:t>
      </w:r>
      <w:proofErr w:type="gramStart"/>
      <w:r w:rsidRPr="00AD701C">
        <w:rPr>
          <w:rFonts w:hint="eastAsia"/>
          <w:color w:val="000000" w:themeColor="text1"/>
          <w:sz w:val="18"/>
          <w:szCs w:val="18"/>
        </w:rPr>
        <w:t>月次</w:t>
      </w:r>
      <w:proofErr w:type="gramEnd"/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第</w:t>
      </w:r>
      <w:r w:rsidR="0085440C">
        <w:rPr>
          <w:rFonts w:hint="eastAsia"/>
          <w:color w:val="000000" w:themeColor="text1"/>
          <w:sz w:val="18"/>
          <w:szCs w:val="18"/>
          <w:u w:val="single"/>
        </w:rPr>
        <w:t>5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次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</w:rPr>
        <w:t xml:space="preserve">  </w:t>
      </w:r>
      <w:r w:rsidRPr="00AD701C">
        <w:rPr>
          <w:rFonts w:hint="eastAsia"/>
          <w:color w:val="000000" w:themeColor="text1"/>
          <w:sz w:val="18"/>
          <w:szCs w:val="18"/>
        </w:rPr>
        <w:t>月报开始时间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201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5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年</w:t>
      </w:r>
      <w:r w:rsidR="0085440C">
        <w:rPr>
          <w:rFonts w:hint="eastAsia"/>
          <w:color w:val="000000" w:themeColor="text1"/>
          <w:sz w:val="18"/>
          <w:szCs w:val="18"/>
          <w:u w:val="single"/>
        </w:rPr>
        <w:t>10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月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日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</w:rPr>
        <w:t xml:space="preserve">     </w:t>
      </w:r>
      <w:r w:rsidR="00D858ED" w:rsidRPr="00AD701C">
        <w:rPr>
          <w:rFonts w:hint="eastAsia"/>
          <w:color w:val="000000" w:themeColor="text1"/>
          <w:sz w:val="18"/>
          <w:szCs w:val="18"/>
        </w:rPr>
        <w:t>结束日期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201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5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年</w:t>
      </w:r>
      <w:r w:rsidR="0085440C">
        <w:rPr>
          <w:rFonts w:hint="eastAsia"/>
          <w:color w:val="000000" w:themeColor="text1"/>
          <w:sz w:val="18"/>
          <w:szCs w:val="18"/>
          <w:u w:val="single"/>
        </w:rPr>
        <w:t>10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月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3</w:t>
      </w:r>
      <w:r w:rsidR="0085440C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日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</w:rPr>
        <w:t xml:space="preserve">    </w:t>
      </w:r>
      <w:r w:rsidR="00D858ED" w:rsidRPr="00AD701C">
        <w:rPr>
          <w:rFonts w:hint="eastAsia"/>
          <w:color w:val="000000" w:themeColor="text1"/>
          <w:sz w:val="18"/>
          <w:szCs w:val="18"/>
        </w:rPr>
        <w:t>监理单位：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常州正衡电力工程监理有限公司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</w:p>
    <w:p w:rsidR="00D858ED" w:rsidRPr="00624B5B" w:rsidRDefault="00D858ED" w:rsidP="00017129">
      <w:pPr>
        <w:pStyle w:val="a4"/>
        <w:numPr>
          <w:ilvl w:val="0"/>
          <w:numId w:val="1"/>
        </w:numPr>
        <w:spacing w:line="54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624B5B">
        <w:rPr>
          <w:rFonts w:hint="eastAsia"/>
          <w:color w:val="000000" w:themeColor="text1"/>
          <w:sz w:val="30"/>
          <w:szCs w:val="30"/>
        </w:rPr>
        <w:t>工程影像资料</w:t>
      </w:r>
    </w:p>
    <w:tbl>
      <w:tblPr>
        <w:tblStyle w:val="a5"/>
        <w:tblW w:w="8577" w:type="dxa"/>
        <w:tblLook w:val="04A0" w:firstRow="1" w:lastRow="0" w:firstColumn="1" w:lastColumn="0" w:noHBand="0" w:noVBand="1"/>
      </w:tblPr>
      <w:tblGrid>
        <w:gridCol w:w="679"/>
        <w:gridCol w:w="2123"/>
        <w:gridCol w:w="1872"/>
        <w:gridCol w:w="1427"/>
        <w:gridCol w:w="1141"/>
        <w:gridCol w:w="1335"/>
      </w:tblGrid>
      <w:tr w:rsidR="00BD6F84" w:rsidRPr="00CB0F9B" w:rsidTr="00E52271">
        <w:trPr>
          <w:trHeight w:val="329"/>
        </w:trPr>
        <w:tc>
          <w:tcPr>
            <w:tcW w:w="679" w:type="dxa"/>
            <w:vAlign w:val="center"/>
          </w:tcPr>
          <w:p w:rsidR="00D858ED" w:rsidRPr="00CB0F9B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2123" w:type="dxa"/>
            <w:vAlign w:val="center"/>
          </w:tcPr>
          <w:p w:rsidR="00D858ED" w:rsidRPr="00CB0F9B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单位工程标准名称</w:t>
            </w:r>
          </w:p>
        </w:tc>
        <w:tc>
          <w:tcPr>
            <w:tcW w:w="1872" w:type="dxa"/>
            <w:vAlign w:val="center"/>
          </w:tcPr>
          <w:p w:rsidR="00D858ED" w:rsidRPr="00CB0F9B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施工项目名称</w:t>
            </w:r>
          </w:p>
        </w:tc>
        <w:tc>
          <w:tcPr>
            <w:tcW w:w="1427" w:type="dxa"/>
            <w:vAlign w:val="center"/>
          </w:tcPr>
          <w:p w:rsidR="00D858ED" w:rsidRPr="00CB0F9B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资料类型</w:t>
            </w:r>
          </w:p>
        </w:tc>
        <w:tc>
          <w:tcPr>
            <w:tcW w:w="1141" w:type="dxa"/>
            <w:vAlign w:val="center"/>
          </w:tcPr>
          <w:p w:rsidR="00D858ED" w:rsidRPr="00CB0F9B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资料数量</w:t>
            </w:r>
          </w:p>
        </w:tc>
        <w:tc>
          <w:tcPr>
            <w:tcW w:w="1335" w:type="dxa"/>
            <w:vAlign w:val="center"/>
          </w:tcPr>
          <w:p w:rsidR="00D858ED" w:rsidRPr="00CB0F9B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备注</w:t>
            </w:r>
          </w:p>
        </w:tc>
      </w:tr>
      <w:tr w:rsidR="00BD6F84" w:rsidRPr="00BD6F84" w:rsidTr="00E52271">
        <w:trPr>
          <w:trHeight w:val="329"/>
        </w:trPr>
        <w:tc>
          <w:tcPr>
            <w:tcW w:w="679" w:type="dxa"/>
            <w:vAlign w:val="center"/>
          </w:tcPr>
          <w:p w:rsidR="00D858ED" w:rsidRPr="00BD6F84" w:rsidRDefault="00D858ED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123" w:type="dxa"/>
            <w:vAlign w:val="center"/>
          </w:tcPr>
          <w:p w:rsidR="00D858ED" w:rsidRPr="00D20B72" w:rsidRDefault="00D20B72" w:rsidP="00F775B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20B72">
              <w:rPr>
                <w:rFonts w:hint="eastAsia"/>
                <w:color w:val="000000" w:themeColor="text1"/>
                <w:sz w:val="18"/>
                <w:szCs w:val="18"/>
              </w:rPr>
              <w:t>土建工程</w:t>
            </w:r>
          </w:p>
        </w:tc>
        <w:tc>
          <w:tcPr>
            <w:tcW w:w="1872" w:type="dxa"/>
            <w:vAlign w:val="center"/>
          </w:tcPr>
          <w:p w:rsidR="00D858ED" w:rsidRPr="00D20B72" w:rsidRDefault="00D20B72" w:rsidP="00CE23E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20B72">
              <w:rPr>
                <w:rFonts w:hint="eastAsia"/>
                <w:color w:val="000000" w:themeColor="text1"/>
                <w:sz w:val="18"/>
                <w:szCs w:val="18"/>
              </w:rPr>
              <w:t>二次设备间吊顶</w:t>
            </w:r>
          </w:p>
        </w:tc>
        <w:tc>
          <w:tcPr>
            <w:tcW w:w="1427" w:type="dxa"/>
            <w:vAlign w:val="center"/>
          </w:tcPr>
          <w:p w:rsidR="00D858ED" w:rsidRPr="00BD6F84" w:rsidRDefault="00DE1849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D858ED" w:rsidRPr="00BD6F84" w:rsidRDefault="00DE1849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D858ED" w:rsidRPr="00BD6F84" w:rsidRDefault="00DE1849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D20B72" w:rsidRPr="00BD6F84" w:rsidTr="00E52271">
        <w:trPr>
          <w:trHeight w:val="402"/>
        </w:trPr>
        <w:tc>
          <w:tcPr>
            <w:tcW w:w="679" w:type="dxa"/>
            <w:vAlign w:val="center"/>
          </w:tcPr>
          <w:p w:rsidR="00D20B72" w:rsidRPr="00BD6F84" w:rsidRDefault="00D20B72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123" w:type="dxa"/>
            <w:vAlign w:val="center"/>
          </w:tcPr>
          <w:p w:rsidR="00D20B72" w:rsidRPr="00D20B72" w:rsidRDefault="00D20B72" w:rsidP="00D20B72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土建工程</w:t>
            </w:r>
          </w:p>
        </w:tc>
        <w:tc>
          <w:tcPr>
            <w:tcW w:w="1872" w:type="dxa"/>
            <w:vAlign w:val="center"/>
          </w:tcPr>
          <w:p w:rsidR="00D20B72" w:rsidRPr="00D20B72" w:rsidRDefault="00D20B72" w:rsidP="00D20B72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墙砖、地砖施工</w:t>
            </w:r>
          </w:p>
        </w:tc>
        <w:tc>
          <w:tcPr>
            <w:tcW w:w="1427" w:type="dxa"/>
            <w:vAlign w:val="center"/>
          </w:tcPr>
          <w:p w:rsidR="00D20B72" w:rsidRDefault="00D20B72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D20B72" w:rsidRDefault="00D20B72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D20B72" w:rsidRPr="00BD6F84" w:rsidRDefault="00D20B72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D20B72" w:rsidRPr="00BD6F84" w:rsidTr="00E52271">
        <w:trPr>
          <w:trHeight w:val="338"/>
        </w:trPr>
        <w:tc>
          <w:tcPr>
            <w:tcW w:w="679" w:type="dxa"/>
            <w:vAlign w:val="center"/>
          </w:tcPr>
          <w:p w:rsidR="00D20B72" w:rsidRPr="00BD6F84" w:rsidRDefault="00D20B72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123" w:type="dxa"/>
            <w:vAlign w:val="center"/>
          </w:tcPr>
          <w:p w:rsidR="00D20B72" w:rsidRPr="00D20B72" w:rsidRDefault="001A786E" w:rsidP="00D20B7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光伏</w:t>
            </w:r>
            <w:r w:rsidR="00D20B72" w:rsidRPr="00D20B72">
              <w:rPr>
                <w:rFonts w:hint="eastAsia"/>
                <w:sz w:val="18"/>
                <w:szCs w:val="18"/>
              </w:rPr>
              <w:t>机电工程</w:t>
            </w:r>
          </w:p>
        </w:tc>
        <w:tc>
          <w:tcPr>
            <w:tcW w:w="1872" w:type="dxa"/>
            <w:vAlign w:val="center"/>
          </w:tcPr>
          <w:p w:rsidR="00D20B72" w:rsidRPr="00D20B72" w:rsidRDefault="00D20B72" w:rsidP="00D20B72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交流高压电缆终端</w:t>
            </w:r>
          </w:p>
        </w:tc>
        <w:tc>
          <w:tcPr>
            <w:tcW w:w="1427" w:type="dxa"/>
            <w:vAlign w:val="center"/>
          </w:tcPr>
          <w:p w:rsidR="00D20B72" w:rsidRDefault="00D20B72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D20B72" w:rsidRDefault="00D20B72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D20B72" w:rsidRPr="00BD6F84" w:rsidRDefault="00D20B72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D20B72" w:rsidRPr="00BD6F84" w:rsidTr="00E52271">
        <w:trPr>
          <w:trHeight w:val="275"/>
        </w:trPr>
        <w:tc>
          <w:tcPr>
            <w:tcW w:w="679" w:type="dxa"/>
            <w:vAlign w:val="center"/>
          </w:tcPr>
          <w:p w:rsidR="00D20B72" w:rsidRPr="00BD6F84" w:rsidRDefault="00D20B72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123" w:type="dxa"/>
            <w:vAlign w:val="center"/>
          </w:tcPr>
          <w:p w:rsidR="00D20B72" w:rsidRPr="00D20B72" w:rsidRDefault="001A786E" w:rsidP="00D20B7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开关站</w:t>
            </w:r>
            <w:r w:rsidR="00D20B72">
              <w:rPr>
                <w:rFonts w:hint="eastAsia"/>
                <w:sz w:val="18"/>
                <w:szCs w:val="18"/>
              </w:rPr>
              <w:t>机电工程</w:t>
            </w:r>
          </w:p>
        </w:tc>
        <w:tc>
          <w:tcPr>
            <w:tcW w:w="1872" w:type="dxa"/>
            <w:vAlign w:val="center"/>
          </w:tcPr>
          <w:p w:rsidR="00D20B72" w:rsidRPr="00D20B72" w:rsidRDefault="00D20B72" w:rsidP="00D20B72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高压柜安装</w:t>
            </w:r>
          </w:p>
        </w:tc>
        <w:tc>
          <w:tcPr>
            <w:tcW w:w="1427" w:type="dxa"/>
            <w:vAlign w:val="center"/>
          </w:tcPr>
          <w:p w:rsidR="00D20B72" w:rsidRDefault="00D20B72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D20B72" w:rsidRDefault="00D20B72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335" w:type="dxa"/>
            <w:vAlign w:val="center"/>
          </w:tcPr>
          <w:p w:rsidR="00D20B72" w:rsidRPr="00BD6F84" w:rsidRDefault="00D20B72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D20B72" w:rsidRPr="00BD6F84" w:rsidTr="00E52271">
        <w:trPr>
          <w:trHeight w:val="329"/>
        </w:trPr>
        <w:tc>
          <w:tcPr>
            <w:tcW w:w="679" w:type="dxa"/>
            <w:vAlign w:val="center"/>
          </w:tcPr>
          <w:p w:rsidR="00D20B72" w:rsidRPr="00BD6F84" w:rsidRDefault="00D20B72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123" w:type="dxa"/>
            <w:vAlign w:val="center"/>
          </w:tcPr>
          <w:p w:rsidR="00D20B72" w:rsidRPr="00D20B72" w:rsidRDefault="001A786E" w:rsidP="001E0EA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开关站</w:t>
            </w:r>
            <w:r w:rsidR="00D20B72">
              <w:rPr>
                <w:rFonts w:hint="eastAsia"/>
                <w:sz w:val="18"/>
                <w:szCs w:val="18"/>
              </w:rPr>
              <w:t>机电工程</w:t>
            </w:r>
          </w:p>
        </w:tc>
        <w:tc>
          <w:tcPr>
            <w:tcW w:w="1872" w:type="dxa"/>
            <w:vAlign w:val="center"/>
          </w:tcPr>
          <w:p w:rsidR="00D20B72" w:rsidRPr="00D20B72" w:rsidRDefault="00D20B72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二次设备安装</w:t>
            </w:r>
          </w:p>
        </w:tc>
        <w:tc>
          <w:tcPr>
            <w:tcW w:w="1427" w:type="dxa"/>
            <w:vAlign w:val="center"/>
          </w:tcPr>
          <w:p w:rsidR="00D20B72" w:rsidRDefault="00D20B72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D20B72" w:rsidRDefault="00D20B72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D20B72" w:rsidRDefault="00D20B72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D20B72" w:rsidRPr="00BD6F84" w:rsidTr="00E52271">
        <w:trPr>
          <w:trHeight w:val="329"/>
        </w:trPr>
        <w:tc>
          <w:tcPr>
            <w:tcW w:w="679" w:type="dxa"/>
            <w:vAlign w:val="center"/>
          </w:tcPr>
          <w:p w:rsidR="00D20B72" w:rsidRPr="00BD6F84" w:rsidRDefault="00D20B72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2123" w:type="dxa"/>
            <w:vAlign w:val="center"/>
          </w:tcPr>
          <w:p w:rsidR="00D20B72" w:rsidRPr="00D20B72" w:rsidRDefault="001A786E" w:rsidP="00F775BC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开关站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机电工程</w:t>
            </w:r>
          </w:p>
        </w:tc>
        <w:tc>
          <w:tcPr>
            <w:tcW w:w="1872" w:type="dxa"/>
            <w:vAlign w:val="center"/>
          </w:tcPr>
          <w:p w:rsidR="00D20B72" w:rsidRPr="00D20B72" w:rsidRDefault="001A786E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SVG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设备安装</w:t>
            </w:r>
          </w:p>
        </w:tc>
        <w:tc>
          <w:tcPr>
            <w:tcW w:w="1427" w:type="dxa"/>
            <w:vAlign w:val="center"/>
          </w:tcPr>
          <w:p w:rsidR="00D20B72" w:rsidRDefault="00D20B72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D20B72" w:rsidRDefault="00D20B72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D20B72" w:rsidRDefault="00D20B72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D20B72" w:rsidRPr="00BD6F84" w:rsidTr="00E52271">
        <w:trPr>
          <w:trHeight w:val="339"/>
        </w:trPr>
        <w:tc>
          <w:tcPr>
            <w:tcW w:w="679" w:type="dxa"/>
            <w:vAlign w:val="center"/>
          </w:tcPr>
          <w:p w:rsidR="00D20B72" w:rsidRPr="00BD6F84" w:rsidRDefault="00D20B72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2123" w:type="dxa"/>
            <w:vAlign w:val="center"/>
          </w:tcPr>
          <w:p w:rsidR="00D20B72" w:rsidRPr="00D20B72" w:rsidRDefault="001A786E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市电工程</w:t>
            </w:r>
          </w:p>
        </w:tc>
        <w:tc>
          <w:tcPr>
            <w:tcW w:w="1872" w:type="dxa"/>
            <w:vAlign w:val="center"/>
          </w:tcPr>
          <w:p w:rsidR="00D20B72" w:rsidRPr="00D20B72" w:rsidRDefault="001A786E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箱变安装</w:t>
            </w:r>
          </w:p>
        </w:tc>
        <w:tc>
          <w:tcPr>
            <w:tcW w:w="1427" w:type="dxa"/>
            <w:vAlign w:val="center"/>
          </w:tcPr>
          <w:p w:rsidR="00D20B72" w:rsidRPr="00BD6F84" w:rsidRDefault="00D20B72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D20B72" w:rsidRPr="00BD6F84" w:rsidRDefault="00D20B72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D20B72" w:rsidRPr="00BD6F84" w:rsidRDefault="00D20B72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D20B72" w:rsidRPr="00BD6F84" w:rsidTr="00E52271">
        <w:trPr>
          <w:trHeight w:val="339"/>
        </w:trPr>
        <w:tc>
          <w:tcPr>
            <w:tcW w:w="679" w:type="dxa"/>
            <w:vAlign w:val="center"/>
          </w:tcPr>
          <w:p w:rsidR="00D20B72" w:rsidRDefault="00D20B72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2123" w:type="dxa"/>
            <w:vAlign w:val="center"/>
          </w:tcPr>
          <w:p w:rsidR="00D20B72" w:rsidRPr="00D20B72" w:rsidRDefault="001A786E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线路工程</w:t>
            </w:r>
          </w:p>
        </w:tc>
        <w:tc>
          <w:tcPr>
            <w:tcW w:w="1872" w:type="dxa"/>
            <w:vAlign w:val="center"/>
          </w:tcPr>
          <w:p w:rsidR="00D20B72" w:rsidRPr="00D20B72" w:rsidRDefault="001A786E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基础浇筑</w:t>
            </w:r>
          </w:p>
        </w:tc>
        <w:tc>
          <w:tcPr>
            <w:tcW w:w="1427" w:type="dxa"/>
            <w:vAlign w:val="center"/>
          </w:tcPr>
          <w:p w:rsidR="00D20B72" w:rsidRPr="00BD6F84" w:rsidRDefault="00D20B72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D20B72" w:rsidRPr="00BD6F84" w:rsidRDefault="00D20B72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D20B72" w:rsidRPr="00BD6F84" w:rsidRDefault="00D20B72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D20B72" w:rsidRPr="00BD6F84" w:rsidTr="00E52271">
        <w:trPr>
          <w:trHeight w:val="339"/>
        </w:trPr>
        <w:tc>
          <w:tcPr>
            <w:tcW w:w="679" w:type="dxa"/>
            <w:vAlign w:val="center"/>
          </w:tcPr>
          <w:p w:rsidR="00D20B72" w:rsidRDefault="00D20B72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2123" w:type="dxa"/>
            <w:vAlign w:val="center"/>
          </w:tcPr>
          <w:p w:rsidR="00D20B72" w:rsidRPr="00D20B72" w:rsidRDefault="001A786E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光伏机电工程</w:t>
            </w:r>
          </w:p>
        </w:tc>
        <w:tc>
          <w:tcPr>
            <w:tcW w:w="1872" w:type="dxa"/>
            <w:vAlign w:val="center"/>
          </w:tcPr>
          <w:p w:rsidR="00D20B72" w:rsidRPr="00D20B72" w:rsidRDefault="00E52271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16-20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单元组件安装</w:t>
            </w:r>
          </w:p>
        </w:tc>
        <w:tc>
          <w:tcPr>
            <w:tcW w:w="1427" w:type="dxa"/>
            <w:vAlign w:val="center"/>
          </w:tcPr>
          <w:p w:rsidR="00D20B72" w:rsidRPr="00BD6F84" w:rsidRDefault="00D20B72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D20B72" w:rsidRPr="00BD6F84" w:rsidRDefault="00D20B72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D20B72" w:rsidRPr="00BD6F84" w:rsidRDefault="00D20B72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E52271" w:rsidRPr="00BD6F84" w:rsidTr="00E52271">
        <w:trPr>
          <w:trHeight w:val="339"/>
        </w:trPr>
        <w:tc>
          <w:tcPr>
            <w:tcW w:w="679" w:type="dxa"/>
            <w:vAlign w:val="center"/>
          </w:tcPr>
          <w:p w:rsidR="00E52271" w:rsidRDefault="00E52271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2123" w:type="dxa"/>
            <w:vAlign w:val="center"/>
          </w:tcPr>
          <w:p w:rsidR="00E52271" w:rsidRDefault="00E52271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光伏机电工程</w:t>
            </w:r>
          </w:p>
        </w:tc>
        <w:tc>
          <w:tcPr>
            <w:tcW w:w="1872" w:type="dxa"/>
            <w:vAlign w:val="center"/>
          </w:tcPr>
          <w:p w:rsidR="00E52271" w:rsidRPr="00D20B72" w:rsidRDefault="00E52271" w:rsidP="0001712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汇流箱安装</w:t>
            </w:r>
          </w:p>
        </w:tc>
        <w:tc>
          <w:tcPr>
            <w:tcW w:w="1427" w:type="dxa"/>
            <w:vAlign w:val="center"/>
          </w:tcPr>
          <w:p w:rsidR="00E52271" w:rsidRPr="00BD6F84" w:rsidRDefault="00E52271" w:rsidP="006A099B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E52271" w:rsidRPr="00BD6F84" w:rsidRDefault="00E52271" w:rsidP="006A099B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E52271" w:rsidRPr="00BD6F84" w:rsidRDefault="00E52271" w:rsidP="006A099B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</w:tbl>
    <w:p w:rsidR="00D858ED" w:rsidRPr="00624B5B" w:rsidRDefault="00D858ED" w:rsidP="00017129">
      <w:pPr>
        <w:pStyle w:val="a4"/>
        <w:numPr>
          <w:ilvl w:val="0"/>
          <w:numId w:val="1"/>
        </w:numPr>
        <w:spacing w:line="54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624B5B">
        <w:rPr>
          <w:rFonts w:hint="eastAsia"/>
          <w:color w:val="000000" w:themeColor="text1"/>
          <w:sz w:val="30"/>
          <w:szCs w:val="30"/>
        </w:rPr>
        <w:t>监理重点工作情况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18"/>
        <w:gridCol w:w="2084"/>
        <w:gridCol w:w="2835"/>
        <w:gridCol w:w="2891"/>
      </w:tblGrid>
      <w:tr w:rsidR="00F85F8E" w:rsidRPr="00CB0F9B" w:rsidTr="00017129">
        <w:tc>
          <w:tcPr>
            <w:tcW w:w="718" w:type="dxa"/>
            <w:vAlign w:val="center"/>
          </w:tcPr>
          <w:p w:rsidR="00D858ED" w:rsidRPr="00CB0F9B" w:rsidRDefault="00D858ED" w:rsidP="00624B5B">
            <w:pPr>
              <w:spacing w:line="360" w:lineRule="auto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专业</w:t>
            </w:r>
          </w:p>
        </w:tc>
        <w:tc>
          <w:tcPr>
            <w:tcW w:w="2084" w:type="dxa"/>
            <w:vAlign w:val="center"/>
          </w:tcPr>
          <w:p w:rsidR="00D858ED" w:rsidRPr="00CB0F9B" w:rsidRDefault="00D858ED" w:rsidP="00624B5B">
            <w:pPr>
              <w:spacing w:line="360" w:lineRule="auto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事项</w:t>
            </w:r>
          </w:p>
        </w:tc>
        <w:tc>
          <w:tcPr>
            <w:tcW w:w="2835" w:type="dxa"/>
            <w:vAlign w:val="center"/>
          </w:tcPr>
          <w:p w:rsidR="00D858ED" w:rsidRPr="00CB0F9B" w:rsidRDefault="00D858ED" w:rsidP="00624B5B">
            <w:pPr>
              <w:spacing w:line="360" w:lineRule="auto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本月重点工作情况</w:t>
            </w:r>
          </w:p>
        </w:tc>
        <w:tc>
          <w:tcPr>
            <w:tcW w:w="2891" w:type="dxa"/>
            <w:vAlign w:val="center"/>
          </w:tcPr>
          <w:p w:rsidR="00D858ED" w:rsidRPr="00CB0F9B" w:rsidRDefault="00D858ED" w:rsidP="00624B5B">
            <w:pPr>
              <w:spacing w:line="360" w:lineRule="auto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下月重点工作计划</w:t>
            </w:r>
          </w:p>
        </w:tc>
      </w:tr>
      <w:tr w:rsidR="00F85F8E" w:rsidRPr="00AD701C" w:rsidTr="00017129">
        <w:tc>
          <w:tcPr>
            <w:tcW w:w="718" w:type="dxa"/>
            <w:vMerge w:val="restart"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进度</w:t>
            </w:r>
          </w:p>
        </w:tc>
        <w:tc>
          <w:tcPr>
            <w:tcW w:w="2084" w:type="dxa"/>
            <w:vAlign w:val="center"/>
          </w:tcPr>
          <w:p w:rsidR="00F20C3B" w:rsidRPr="00DE1849" w:rsidRDefault="00DE1849" w:rsidP="00EE12EF">
            <w:pPr>
              <w:rPr>
                <w:color w:val="000000" w:themeColor="text1"/>
                <w:sz w:val="18"/>
                <w:szCs w:val="18"/>
              </w:rPr>
            </w:pPr>
            <w:r w:rsidRPr="00DE1849">
              <w:rPr>
                <w:rFonts w:hint="eastAsia"/>
                <w:color w:val="000000" w:themeColor="text1"/>
                <w:sz w:val="18"/>
                <w:szCs w:val="18"/>
              </w:rPr>
              <w:t>工程形象进度</w:t>
            </w:r>
          </w:p>
        </w:tc>
        <w:tc>
          <w:tcPr>
            <w:tcW w:w="2835" w:type="dxa"/>
            <w:vAlign w:val="center"/>
          </w:tcPr>
          <w:p w:rsidR="00C56476" w:rsidRPr="00DE1849" w:rsidRDefault="00C56476" w:rsidP="00C56476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综合楼砌筑完成；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2.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内墙完成一遍刮腻子；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3.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室内吊顶基本完成；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4.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地板砖除卫生间外，全部完成；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5.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开关转一次、二次设备完成安装；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6.SVG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完成安装；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7.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支架安装完成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98%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8.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组件安装完成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95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：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9.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光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伏区域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电缆敷设完成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45%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10.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箱变进出线电缆终端制作完成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80%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11.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市电完成施工，未进室内。</w:t>
            </w:r>
          </w:p>
        </w:tc>
        <w:tc>
          <w:tcPr>
            <w:tcW w:w="2891" w:type="dxa"/>
            <w:vAlign w:val="center"/>
          </w:tcPr>
          <w:p w:rsidR="001E0EA6" w:rsidRPr="001E0EA6" w:rsidRDefault="00C56476" w:rsidP="00F775B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综合楼内墙涂料施工；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2.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综合楼保温、防水施工；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3.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开关站设备接线及调试；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4.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光伏区高压电缆及箱变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电气试验；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5.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输出线路立杆及架线；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6.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全站带电调试。</w:t>
            </w:r>
          </w:p>
        </w:tc>
      </w:tr>
      <w:tr w:rsidR="00F85F8E" w:rsidRPr="00AD701C" w:rsidTr="00017129">
        <w:tc>
          <w:tcPr>
            <w:tcW w:w="718" w:type="dxa"/>
            <w:vMerge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D858ED" w:rsidRPr="00F85F8E" w:rsidRDefault="00D858ED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设备交付进度</w:t>
            </w:r>
          </w:p>
        </w:tc>
        <w:tc>
          <w:tcPr>
            <w:tcW w:w="2835" w:type="dxa"/>
            <w:vAlign w:val="center"/>
          </w:tcPr>
          <w:p w:rsidR="001E0EA6" w:rsidRPr="001E0EA6" w:rsidRDefault="001E0EA6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高压电气一次、二次设备交付</w:t>
            </w:r>
            <w:r w:rsidR="00C56476">
              <w:rPr>
                <w:rFonts w:hint="eastAsia"/>
                <w:color w:val="000000" w:themeColor="text1"/>
                <w:sz w:val="18"/>
                <w:szCs w:val="18"/>
              </w:rPr>
              <w:t>，二次屏柜未到全</w:t>
            </w:r>
          </w:p>
        </w:tc>
        <w:tc>
          <w:tcPr>
            <w:tcW w:w="2891" w:type="dxa"/>
            <w:vAlign w:val="center"/>
          </w:tcPr>
          <w:p w:rsidR="00D858ED" w:rsidRPr="00F85F8E" w:rsidRDefault="00C56476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二次屏柜到货</w:t>
            </w:r>
          </w:p>
        </w:tc>
      </w:tr>
      <w:tr w:rsidR="00F85F8E" w:rsidRPr="00AD701C" w:rsidTr="00017129">
        <w:tc>
          <w:tcPr>
            <w:tcW w:w="718" w:type="dxa"/>
            <w:vMerge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D858ED" w:rsidRPr="00F85F8E" w:rsidRDefault="00D858ED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设计交付进度</w:t>
            </w:r>
          </w:p>
        </w:tc>
        <w:tc>
          <w:tcPr>
            <w:tcW w:w="2835" w:type="dxa"/>
            <w:vAlign w:val="center"/>
          </w:tcPr>
          <w:p w:rsidR="001E0EA6" w:rsidRPr="001E0EA6" w:rsidRDefault="00C56476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线路工程图纸交付</w:t>
            </w:r>
          </w:p>
        </w:tc>
        <w:tc>
          <w:tcPr>
            <w:tcW w:w="2891" w:type="dxa"/>
            <w:vAlign w:val="center"/>
          </w:tcPr>
          <w:p w:rsidR="00D858ED" w:rsidRPr="00F85F8E" w:rsidRDefault="00C56476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F85F8E" w:rsidRPr="00AD701C" w:rsidTr="00017129">
        <w:tc>
          <w:tcPr>
            <w:tcW w:w="718" w:type="dxa"/>
            <w:vMerge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D858ED" w:rsidRPr="00F85F8E" w:rsidRDefault="00D858ED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质量体系运作情况</w:t>
            </w:r>
          </w:p>
        </w:tc>
        <w:tc>
          <w:tcPr>
            <w:tcW w:w="2835" w:type="dxa"/>
            <w:vAlign w:val="center"/>
          </w:tcPr>
          <w:p w:rsidR="00D858ED" w:rsidRPr="00F85F8E" w:rsidRDefault="00F85F8E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质量体系健全，运行良好</w:t>
            </w:r>
          </w:p>
        </w:tc>
        <w:tc>
          <w:tcPr>
            <w:tcW w:w="2891" w:type="dxa"/>
            <w:vAlign w:val="center"/>
          </w:tcPr>
          <w:p w:rsidR="00D858ED" w:rsidRPr="00F85F8E" w:rsidRDefault="00F85F8E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落实质量保证体系，并对运行情况进行检查</w:t>
            </w:r>
          </w:p>
        </w:tc>
      </w:tr>
      <w:tr w:rsidR="00F85F8E" w:rsidRPr="00AD701C" w:rsidTr="00017129">
        <w:tc>
          <w:tcPr>
            <w:tcW w:w="718" w:type="dxa"/>
            <w:vMerge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D858ED" w:rsidRPr="00F85F8E" w:rsidRDefault="00D858ED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施工图会审</w:t>
            </w:r>
          </w:p>
        </w:tc>
        <w:tc>
          <w:tcPr>
            <w:tcW w:w="2835" w:type="dxa"/>
            <w:vAlign w:val="center"/>
          </w:tcPr>
          <w:p w:rsidR="00D858ED" w:rsidRPr="00F85F8E" w:rsidRDefault="00C56476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线路工程图纸会审</w:t>
            </w:r>
          </w:p>
        </w:tc>
        <w:tc>
          <w:tcPr>
            <w:tcW w:w="2891" w:type="dxa"/>
            <w:vAlign w:val="center"/>
          </w:tcPr>
          <w:p w:rsidR="00D858ED" w:rsidRPr="00F85F8E" w:rsidRDefault="00C56476" w:rsidP="001E0EA6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F85F8E" w:rsidRPr="00AD701C" w:rsidTr="00017129">
        <w:tc>
          <w:tcPr>
            <w:tcW w:w="718" w:type="dxa"/>
            <w:vMerge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D858ED" w:rsidRPr="00F85F8E" w:rsidRDefault="00D858ED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设计交底</w:t>
            </w:r>
          </w:p>
        </w:tc>
        <w:tc>
          <w:tcPr>
            <w:tcW w:w="2835" w:type="dxa"/>
            <w:vAlign w:val="center"/>
          </w:tcPr>
          <w:p w:rsidR="00D858ED" w:rsidRPr="00F85F8E" w:rsidRDefault="00C56476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线路施工交底</w:t>
            </w:r>
          </w:p>
        </w:tc>
        <w:tc>
          <w:tcPr>
            <w:tcW w:w="2891" w:type="dxa"/>
            <w:vAlign w:val="center"/>
          </w:tcPr>
          <w:p w:rsidR="00D858ED" w:rsidRPr="00F85F8E" w:rsidRDefault="00C56476" w:rsidP="0029139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F85F8E" w:rsidRPr="00AD701C" w:rsidTr="00017129">
        <w:tc>
          <w:tcPr>
            <w:tcW w:w="718" w:type="dxa"/>
            <w:vMerge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D858ED" w:rsidRPr="00F85F8E" w:rsidRDefault="00D858ED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方案审查</w:t>
            </w:r>
          </w:p>
        </w:tc>
        <w:tc>
          <w:tcPr>
            <w:tcW w:w="2835" w:type="dxa"/>
            <w:vAlign w:val="center"/>
          </w:tcPr>
          <w:p w:rsidR="00D858ED" w:rsidRPr="00F85F8E" w:rsidRDefault="00141B91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施工</w:t>
            </w:r>
            <w:r w:rsidR="00EE12EF">
              <w:rPr>
                <w:rFonts w:hint="eastAsia"/>
                <w:color w:val="000000" w:themeColor="text1"/>
                <w:sz w:val="18"/>
                <w:szCs w:val="18"/>
              </w:rPr>
              <w:t>方</w:t>
            </w:r>
            <w:r w:rsidR="00F85F8E" w:rsidRPr="00F85F8E">
              <w:rPr>
                <w:rFonts w:hint="eastAsia"/>
                <w:color w:val="000000" w:themeColor="text1"/>
                <w:sz w:val="18"/>
                <w:szCs w:val="18"/>
              </w:rPr>
              <w:t>案、措施已制定</w:t>
            </w:r>
          </w:p>
        </w:tc>
        <w:tc>
          <w:tcPr>
            <w:tcW w:w="2891" w:type="dxa"/>
            <w:vAlign w:val="center"/>
          </w:tcPr>
          <w:p w:rsidR="00D858ED" w:rsidRPr="00F85F8E" w:rsidRDefault="000F5AD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督促线路施工单位落实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杆塔跨越线路方案、吊装方案。</w:t>
            </w:r>
          </w:p>
        </w:tc>
      </w:tr>
      <w:tr w:rsidR="00EE12EF" w:rsidRPr="00AD701C" w:rsidTr="00017129">
        <w:tc>
          <w:tcPr>
            <w:tcW w:w="718" w:type="dxa"/>
            <w:vMerge/>
            <w:vAlign w:val="center"/>
          </w:tcPr>
          <w:p w:rsidR="00EE12EF" w:rsidRPr="00AD701C" w:rsidRDefault="00EE12EF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技术交底</w:t>
            </w:r>
          </w:p>
        </w:tc>
        <w:tc>
          <w:tcPr>
            <w:tcW w:w="2835" w:type="dxa"/>
            <w:vAlign w:val="center"/>
          </w:tcPr>
          <w:p w:rsidR="00EE12EF" w:rsidRPr="00F85F8E" w:rsidRDefault="00EE12EF" w:rsidP="00017129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施工项目部对施工队进行了交底</w:t>
            </w:r>
          </w:p>
        </w:tc>
        <w:tc>
          <w:tcPr>
            <w:tcW w:w="2891" w:type="dxa"/>
            <w:vAlign w:val="center"/>
          </w:tcPr>
          <w:p w:rsidR="00EE12EF" w:rsidRPr="00F85F8E" w:rsidRDefault="00EE12EF" w:rsidP="00017129">
            <w:pPr>
              <w:rPr>
                <w:color w:val="000000" w:themeColor="text1"/>
                <w:sz w:val="18"/>
                <w:szCs w:val="18"/>
              </w:rPr>
            </w:pPr>
            <w:r w:rsidRPr="00EE12EF">
              <w:rPr>
                <w:rFonts w:hint="eastAsia"/>
                <w:color w:val="000000" w:themeColor="text1"/>
                <w:sz w:val="18"/>
                <w:szCs w:val="18"/>
              </w:rPr>
              <w:t>检查后续工程技术交底</w:t>
            </w:r>
          </w:p>
        </w:tc>
      </w:tr>
      <w:tr w:rsidR="00EE12EF" w:rsidRPr="00AD701C" w:rsidTr="00017129">
        <w:tc>
          <w:tcPr>
            <w:tcW w:w="718" w:type="dxa"/>
            <w:vMerge/>
            <w:vAlign w:val="center"/>
          </w:tcPr>
          <w:p w:rsidR="00EE12EF" w:rsidRPr="00AD701C" w:rsidRDefault="00EE12EF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设计变更</w:t>
            </w:r>
          </w:p>
        </w:tc>
        <w:tc>
          <w:tcPr>
            <w:tcW w:w="2835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无变更</w:t>
            </w:r>
          </w:p>
        </w:tc>
        <w:tc>
          <w:tcPr>
            <w:tcW w:w="2891" w:type="dxa"/>
            <w:vAlign w:val="center"/>
          </w:tcPr>
          <w:p w:rsidR="00EE12EF" w:rsidRPr="00F85F8E" w:rsidRDefault="00B1212B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按设计要求执行</w:t>
            </w:r>
          </w:p>
        </w:tc>
      </w:tr>
      <w:tr w:rsidR="00EE12EF" w:rsidRPr="00AD701C" w:rsidTr="00017129">
        <w:tc>
          <w:tcPr>
            <w:tcW w:w="718" w:type="dxa"/>
            <w:vMerge w:val="restart"/>
            <w:vAlign w:val="center"/>
          </w:tcPr>
          <w:p w:rsidR="00EE12EF" w:rsidRPr="00F85F8E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安全</w:t>
            </w:r>
          </w:p>
        </w:tc>
        <w:tc>
          <w:tcPr>
            <w:tcW w:w="2084" w:type="dxa"/>
            <w:vAlign w:val="center"/>
          </w:tcPr>
          <w:p w:rsidR="00EE12EF" w:rsidRPr="00F85F8E" w:rsidRDefault="00EE12EF" w:rsidP="00EE12EF">
            <w:pPr>
              <w:tabs>
                <w:tab w:val="left" w:pos="990"/>
              </w:tabs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安全培训情况</w:t>
            </w:r>
          </w:p>
        </w:tc>
        <w:tc>
          <w:tcPr>
            <w:tcW w:w="2835" w:type="dxa"/>
            <w:vAlign w:val="center"/>
          </w:tcPr>
          <w:p w:rsidR="00EE12EF" w:rsidRPr="00F85F8E" w:rsidRDefault="000F5AD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已进行安全教育</w:t>
            </w:r>
          </w:p>
        </w:tc>
        <w:tc>
          <w:tcPr>
            <w:tcW w:w="2891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检查安全教育培训记录</w:t>
            </w:r>
          </w:p>
        </w:tc>
      </w:tr>
      <w:tr w:rsidR="00EE12EF" w:rsidRPr="00AD701C" w:rsidTr="00017129">
        <w:tc>
          <w:tcPr>
            <w:tcW w:w="718" w:type="dxa"/>
            <w:vMerge/>
            <w:vAlign w:val="center"/>
          </w:tcPr>
          <w:p w:rsidR="00EE12EF" w:rsidRPr="00F85F8E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安全交底情况</w:t>
            </w:r>
          </w:p>
        </w:tc>
        <w:tc>
          <w:tcPr>
            <w:tcW w:w="2835" w:type="dxa"/>
            <w:vAlign w:val="center"/>
          </w:tcPr>
          <w:p w:rsidR="00EE12EF" w:rsidRPr="00F85F8E" w:rsidRDefault="00EE12EF" w:rsidP="000F5AD0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督促施工单位</w:t>
            </w:r>
            <w:proofErr w:type="gramStart"/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对</w:t>
            </w:r>
            <w:r w:rsidR="000F5AD0">
              <w:rPr>
                <w:rFonts w:hint="eastAsia"/>
                <w:color w:val="000000" w:themeColor="text1"/>
                <w:sz w:val="18"/>
                <w:szCs w:val="18"/>
              </w:rPr>
              <w:t>涉电作业</w:t>
            </w:r>
            <w:proofErr w:type="gramEnd"/>
            <w:r w:rsidR="000F5AD0">
              <w:rPr>
                <w:rFonts w:hint="eastAsia"/>
                <w:color w:val="000000" w:themeColor="text1"/>
                <w:sz w:val="18"/>
                <w:szCs w:val="18"/>
              </w:rPr>
              <w:t>、登高作业</w:t>
            </w: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进行班前交底</w:t>
            </w:r>
          </w:p>
        </w:tc>
        <w:tc>
          <w:tcPr>
            <w:tcW w:w="2891" w:type="dxa"/>
            <w:vAlign w:val="center"/>
          </w:tcPr>
          <w:p w:rsidR="00EE12EF" w:rsidRPr="00F85F8E" w:rsidRDefault="00EE12EF" w:rsidP="000F5AD0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检查</w:t>
            </w:r>
            <w:r w:rsidR="000F5AD0">
              <w:rPr>
                <w:rFonts w:hint="eastAsia"/>
                <w:color w:val="000000" w:themeColor="text1"/>
                <w:sz w:val="18"/>
                <w:szCs w:val="18"/>
              </w:rPr>
              <w:t>安全交底落实情况</w:t>
            </w:r>
          </w:p>
        </w:tc>
      </w:tr>
      <w:tr w:rsidR="00EE12EF" w:rsidRPr="00AD701C" w:rsidTr="00017129">
        <w:tc>
          <w:tcPr>
            <w:tcW w:w="718" w:type="dxa"/>
            <w:vMerge/>
            <w:vAlign w:val="center"/>
          </w:tcPr>
          <w:p w:rsidR="00EE12EF" w:rsidRPr="00F85F8E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安全措施落实情况</w:t>
            </w:r>
          </w:p>
        </w:tc>
        <w:tc>
          <w:tcPr>
            <w:tcW w:w="2835" w:type="dxa"/>
            <w:vAlign w:val="center"/>
          </w:tcPr>
          <w:p w:rsidR="00EE12EF" w:rsidRPr="00F85F8E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安全措施落实基本到位</w:t>
            </w:r>
          </w:p>
        </w:tc>
        <w:tc>
          <w:tcPr>
            <w:tcW w:w="2891" w:type="dxa"/>
            <w:vAlign w:val="center"/>
          </w:tcPr>
          <w:p w:rsidR="00EE12EF" w:rsidRPr="00F85F8E" w:rsidRDefault="009F4300" w:rsidP="009F4300">
            <w:pPr>
              <w:rPr>
                <w:color w:val="000000" w:themeColor="text1"/>
                <w:sz w:val="18"/>
                <w:szCs w:val="18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依据相关法律、法规对施工现场进行检查和旁站</w:t>
            </w:r>
          </w:p>
        </w:tc>
      </w:tr>
      <w:tr w:rsidR="00EE12EF" w:rsidRPr="00AD701C" w:rsidTr="00017129">
        <w:tc>
          <w:tcPr>
            <w:tcW w:w="718" w:type="dxa"/>
            <w:vMerge/>
            <w:vAlign w:val="center"/>
          </w:tcPr>
          <w:p w:rsidR="00EE12EF" w:rsidRPr="00F85F8E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安全文明施工情况</w:t>
            </w:r>
          </w:p>
        </w:tc>
        <w:tc>
          <w:tcPr>
            <w:tcW w:w="2835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现场安全、文明措施良好</w:t>
            </w:r>
          </w:p>
        </w:tc>
        <w:tc>
          <w:tcPr>
            <w:tcW w:w="2891" w:type="dxa"/>
            <w:vAlign w:val="center"/>
          </w:tcPr>
          <w:p w:rsidR="00EE12EF" w:rsidRPr="00F85F8E" w:rsidRDefault="009F4300" w:rsidP="009F4300">
            <w:pPr>
              <w:rPr>
                <w:color w:val="000000" w:themeColor="text1"/>
                <w:sz w:val="18"/>
                <w:szCs w:val="18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依据相关法律、法规对施工现场进行检查</w:t>
            </w:r>
          </w:p>
        </w:tc>
      </w:tr>
      <w:tr w:rsidR="00EE12EF" w:rsidRPr="00AD701C" w:rsidTr="00017129">
        <w:tc>
          <w:tcPr>
            <w:tcW w:w="718" w:type="dxa"/>
            <w:vMerge w:val="restart"/>
            <w:vAlign w:val="center"/>
          </w:tcPr>
          <w:p w:rsidR="00EE12EF" w:rsidRPr="00F85F8E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质量</w:t>
            </w:r>
          </w:p>
        </w:tc>
        <w:tc>
          <w:tcPr>
            <w:tcW w:w="2084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主要工序质量</w:t>
            </w:r>
          </w:p>
        </w:tc>
        <w:tc>
          <w:tcPr>
            <w:tcW w:w="2835" w:type="dxa"/>
            <w:vAlign w:val="center"/>
          </w:tcPr>
          <w:p w:rsidR="000F5AD0" w:rsidRPr="000F5AD0" w:rsidRDefault="00D3768D" w:rsidP="000F5AD0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箱变高压电缆端口浸水，需切除锈蚀部分；其它质量完好</w:t>
            </w:r>
          </w:p>
        </w:tc>
        <w:tc>
          <w:tcPr>
            <w:tcW w:w="2891" w:type="dxa"/>
            <w:vAlign w:val="center"/>
          </w:tcPr>
          <w:p w:rsidR="00EE12EF" w:rsidRPr="009F4300" w:rsidRDefault="00D3768D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线路杆塔组立及拉线</w:t>
            </w:r>
          </w:p>
        </w:tc>
      </w:tr>
      <w:tr w:rsidR="00EE12EF" w:rsidRPr="00AD701C" w:rsidTr="00017129">
        <w:tc>
          <w:tcPr>
            <w:tcW w:w="718" w:type="dxa"/>
            <w:vMerge/>
            <w:vAlign w:val="center"/>
          </w:tcPr>
          <w:p w:rsidR="00EE12EF" w:rsidRPr="00F85F8E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主要原材料质量</w:t>
            </w:r>
          </w:p>
        </w:tc>
        <w:tc>
          <w:tcPr>
            <w:tcW w:w="2835" w:type="dxa"/>
            <w:vAlign w:val="center"/>
          </w:tcPr>
          <w:p w:rsidR="000F5AD0" w:rsidRPr="00F85F8E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进场材料质量合格</w:t>
            </w:r>
          </w:p>
        </w:tc>
        <w:tc>
          <w:tcPr>
            <w:tcW w:w="2891" w:type="dxa"/>
            <w:vAlign w:val="center"/>
          </w:tcPr>
          <w:p w:rsidR="00EE12EF" w:rsidRPr="00F85F8E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检查主要原材料质量复试报告</w:t>
            </w:r>
          </w:p>
        </w:tc>
      </w:tr>
      <w:tr w:rsidR="00EE12EF" w:rsidRPr="00AD701C" w:rsidTr="00017129">
        <w:tc>
          <w:tcPr>
            <w:tcW w:w="718" w:type="dxa"/>
            <w:vMerge/>
            <w:vAlign w:val="center"/>
          </w:tcPr>
          <w:p w:rsidR="00EE12EF" w:rsidRPr="00AD701C" w:rsidRDefault="00EE12EF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构（配）</w:t>
            </w:r>
            <w:proofErr w:type="gramStart"/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件质量</w:t>
            </w:r>
            <w:proofErr w:type="gramEnd"/>
          </w:p>
        </w:tc>
        <w:tc>
          <w:tcPr>
            <w:tcW w:w="2835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进场材料质量合格</w:t>
            </w:r>
          </w:p>
        </w:tc>
        <w:tc>
          <w:tcPr>
            <w:tcW w:w="2891" w:type="dxa"/>
            <w:vAlign w:val="center"/>
          </w:tcPr>
          <w:p w:rsidR="00EE12EF" w:rsidRPr="00624B5B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检查后续构配件质量</w:t>
            </w:r>
          </w:p>
        </w:tc>
      </w:tr>
      <w:tr w:rsidR="00EE12EF" w:rsidRPr="00AD701C" w:rsidTr="00017129">
        <w:tc>
          <w:tcPr>
            <w:tcW w:w="718" w:type="dxa"/>
            <w:vMerge/>
            <w:vAlign w:val="center"/>
          </w:tcPr>
          <w:p w:rsidR="00EE12EF" w:rsidRPr="00AD701C" w:rsidRDefault="00EE12EF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设备质量</w:t>
            </w:r>
          </w:p>
        </w:tc>
        <w:tc>
          <w:tcPr>
            <w:tcW w:w="2835" w:type="dxa"/>
            <w:vAlign w:val="center"/>
          </w:tcPr>
          <w:p w:rsidR="00EE12EF" w:rsidRPr="00624B5B" w:rsidRDefault="000F5AD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合格</w:t>
            </w:r>
          </w:p>
        </w:tc>
        <w:tc>
          <w:tcPr>
            <w:tcW w:w="2891" w:type="dxa"/>
            <w:vAlign w:val="center"/>
          </w:tcPr>
          <w:p w:rsidR="00EE12EF" w:rsidRPr="00624B5B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对到场设备进行开箱检查</w:t>
            </w:r>
          </w:p>
        </w:tc>
      </w:tr>
      <w:tr w:rsidR="00EE12EF" w:rsidRPr="00AD701C" w:rsidTr="00017129">
        <w:tc>
          <w:tcPr>
            <w:tcW w:w="718" w:type="dxa"/>
            <w:vMerge/>
            <w:vAlign w:val="center"/>
          </w:tcPr>
          <w:p w:rsidR="00EE12EF" w:rsidRPr="00AD701C" w:rsidRDefault="00EE12EF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质量验评情况</w:t>
            </w:r>
          </w:p>
        </w:tc>
        <w:tc>
          <w:tcPr>
            <w:tcW w:w="2835" w:type="dxa"/>
            <w:vAlign w:val="center"/>
          </w:tcPr>
          <w:p w:rsidR="00EE12EF" w:rsidRPr="00624B5B" w:rsidRDefault="000F5AD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完成工序报验收</w:t>
            </w:r>
          </w:p>
        </w:tc>
        <w:tc>
          <w:tcPr>
            <w:tcW w:w="2891" w:type="dxa"/>
            <w:vAlign w:val="center"/>
          </w:tcPr>
          <w:p w:rsidR="00EE12EF" w:rsidRPr="00624B5B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对已完成工程质量验评</w:t>
            </w:r>
          </w:p>
        </w:tc>
      </w:tr>
      <w:tr w:rsidR="00EE12EF" w:rsidRPr="00AD701C" w:rsidTr="00017129">
        <w:tc>
          <w:tcPr>
            <w:tcW w:w="718" w:type="dxa"/>
            <w:vMerge w:val="restart"/>
            <w:vAlign w:val="center"/>
          </w:tcPr>
          <w:p w:rsidR="00EE12EF" w:rsidRPr="00624B5B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投资</w:t>
            </w:r>
          </w:p>
        </w:tc>
        <w:tc>
          <w:tcPr>
            <w:tcW w:w="208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资金情况</w:t>
            </w:r>
          </w:p>
        </w:tc>
        <w:tc>
          <w:tcPr>
            <w:tcW w:w="2835" w:type="dxa"/>
            <w:vAlign w:val="center"/>
          </w:tcPr>
          <w:p w:rsidR="00EE12EF" w:rsidRPr="00624B5B" w:rsidRDefault="000F5AD0" w:rsidP="00EE12EF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正常</w:t>
            </w:r>
          </w:p>
        </w:tc>
        <w:tc>
          <w:tcPr>
            <w:tcW w:w="2891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EE12EF" w:rsidRPr="00AD701C" w:rsidTr="00017129">
        <w:tc>
          <w:tcPr>
            <w:tcW w:w="718" w:type="dxa"/>
            <w:vMerge/>
            <w:vAlign w:val="center"/>
          </w:tcPr>
          <w:p w:rsidR="00EE12EF" w:rsidRPr="00624B5B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款项支付情况</w:t>
            </w:r>
          </w:p>
        </w:tc>
        <w:tc>
          <w:tcPr>
            <w:tcW w:w="2835" w:type="dxa"/>
            <w:vAlign w:val="center"/>
          </w:tcPr>
          <w:p w:rsidR="00EE12EF" w:rsidRPr="00624B5B" w:rsidRDefault="00B1212B" w:rsidP="00EE12EF">
            <w:pPr>
              <w:rPr>
                <w:color w:val="000000" w:themeColor="text1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审查施工单位施工进度</w:t>
            </w:r>
            <w:r w:rsidR="00D3768D">
              <w:rPr>
                <w:rFonts w:hint="eastAsia"/>
                <w:color w:val="000000" w:themeColor="text1"/>
                <w:sz w:val="18"/>
                <w:szCs w:val="18"/>
              </w:rPr>
              <w:t>款</w:t>
            </w:r>
          </w:p>
        </w:tc>
        <w:tc>
          <w:tcPr>
            <w:tcW w:w="2891" w:type="dxa"/>
            <w:vAlign w:val="center"/>
          </w:tcPr>
          <w:p w:rsidR="00EE12EF" w:rsidRPr="00B1212B" w:rsidRDefault="00B1212B" w:rsidP="00EE12EF">
            <w:pPr>
              <w:rPr>
                <w:color w:val="000000" w:themeColor="text1"/>
              </w:rPr>
            </w:pPr>
            <w:r w:rsidRPr="00B1212B">
              <w:rPr>
                <w:rFonts w:hint="eastAsia"/>
                <w:color w:val="000000" w:themeColor="text1"/>
                <w:sz w:val="18"/>
              </w:rPr>
              <w:t>按合同要求审查施工单位进度款</w:t>
            </w:r>
          </w:p>
        </w:tc>
      </w:tr>
      <w:tr w:rsidR="00EE12EF" w:rsidRPr="00AD701C" w:rsidTr="00017129">
        <w:tc>
          <w:tcPr>
            <w:tcW w:w="718" w:type="dxa"/>
            <w:vMerge/>
            <w:vAlign w:val="center"/>
          </w:tcPr>
          <w:p w:rsidR="00EE12EF" w:rsidRPr="00624B5B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预算外签证</w:t>
            </w:r>
          </w:p>
        </w:tc>
        <w:tc>
          <w:tcPr>
            <w:tcW w:w="2835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</w:rPr>
              <w:t>无</w:t>
            </w:r>
          </w:p>
        </w:tc>
        <w:tc>
          <w:tcPr>
            <w:tcW w:w="2891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EE12EF" w:rsidRPr="00AD701C" w:rsidTr="00017129">
        <w:tc>
          <w:tcPr>
            <w:tcW w:w="718" w:type="dxa"/>
            <w:vMerge w:val="restart"/>
            <w:vAlign w:val="center"/>
          </w:tcPr>
          <w:p w:rsidR="00EE12EF" w:rsidRPr="00624B5B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合同</w:t>
            </w:r>
          </w:p>
        </w:tc>
        <w:tc>
          <w:tcPr>
            <w:tcW w:w="208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合同签订情况</w:t>
            </w:r>
          </w:p>
        </w:tc>
        <w:tc>
          <w:tcPr>
            <w:tcW w:w="2835" w:type="dxa"/>
            <w:vAlign w:val="center"/>
          </w:tcPr>
          <w:p w:rsidR="00EE12EF" w:rsidRPr="00624B5B" w:rsidRDefault="00EE12EF" w:rsidP="00B1212B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施工合同</w:t>
            </w:r>
            <w:r w:rsidR="00B1212B">
              <w:rPr>
                <w:rFonts w:hint="eastAsia"/>
                <w:color w:val="000000" w:themeColor="text1"/>
                <w:sz w:val="18"/>
                <w:szCs w:val="18"/>
              </w:rPr>
              <w:t>已</w:t>
            </w: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签订</w:t>
            </w:r>
          </w:p>
        </w:tc>
        <w:tc>
          <w:tcPr>
            <w:tcW w:w="2891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EE12EF" w:rsidRPr="00AD701C" w:rsidTr="00017129">
        <w:tc>
          <w:tcPr>
            <w:tcW w:w="718" w:type="dxa"/>
            <w:vMerge/>
            <w:vAlign w:val="center"/>
          </w:tcPr>
          <w:p w:rsidR="00EE12EF" w:rsidRPr="00624B5B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合同执行情况</w:t>
            </w:r>
          </w:p>
        </w:tc>
        <w:tc>
          <w:tcPr>
            <w:tcW w:w="2835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按合同执行</w:t>
            </w:r>
          </w:p>
        </w:tc>
        <w:tc>
          <w:tcPr>
            <w:tcW w:w="2891" w:type="dxa"/>
            <w:vAlign w:val="center"/>
          </w:tcPr>
          <w:p w:rsidR="00EE12EF" w:rsidRPr="00624B5B" w:rsidRDefault="009F4300" w:rsidP="00EE12EF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检查是否按照合同执行</w:t>
            </w:r>
          </w:p>
        </w:tc>
      </w:tr>
    </w:tbl>
    <w:p w:rsidR="00D858ED" w:rsidRPr="00155D85" w:rsidRDefault="00392D99" w:rsidP="00017129">
      <w:pPr>
        <w:pStyle w:val="a4"/>
        <w:numPr>
          <w:ilvl w:val="0"/>
          <w:numId w:val="1"/>
        </w:numPr>
        <w:spacing w:line="54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155D85">
        <w:rPr>
          <w:rFonts w:hint="eastAsia"/>
          <w:color w:val="000000" w:themeColor="text1"/>
          <w:sz w:val="30"/>
          <w:szCs w:val="30"/>
        </w:rPr>
        <w:t>本月进度情况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17"/>
        <w:gridCol w:w="1251"/>
        <w:gridCol w:w="992"/>
        <w:gridCol w:w="1134"/>
        <w:gridCol w:w="992"/>
        <w:gridCol w:w="1134"/>
        <w:gridCol w:w="992"/>
        <w:gridCol w:w="993"/>
        <w:gridCol w:w="623"/>
      </w:tblGrid>
      <w:tr w:rsidR="00155D85" w:rsidRPr="00CB0F9B" w:rsidTr="00D3768D">
        <w:tc>
          <w:tcPr>
            <w:tcW w:w="417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251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任务名称</w:t>
            </w:r>
          </w:p>
        </w:tc>
        <w:tc>
          <w:tcPr>
            <w:tcW w:w="992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计划开始时间</w:t>
            </w:r>
          </w:p>
        </w:tc>
        <w:tc>
          <w:tcPr>
            <w:tcW w:w="1134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计划结束时间</w:t>
            </w:r>
          </w:p>
        </w:tc>
        <w:tc>
          <w:tcPr>
            <w:tcW w:w="992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施工开始日期</w:t>
            </w:r>
          </w:p>
        </w:tc>
        <w:tc>
          <w:tcPr>
            <w:tcW w:w="1134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施工结束日期</w:t>
            </w:r>
          </w:p>
        </w:tc>
        <w:tc>
          <w:tcPr>
            <w:tcW w:w="992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本月实际完成（完成量</w:t>
            </w: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总量）</w:t>
            </w:r>
          </w:p>
        </w:tc>
        <w:tc>
          <w:tcPr>
            <w:tcW w:w="993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累计完成（完成量</w:t>
            </w: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总量）</w:t>
            </w:r>
          </w:p>
        </w:tc>
        <w:tc>
          <w:tcPr>
            <w:tcW w:w="623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备注</w:t>
            </w:r>
          </w:p>
        </w:tc>
      </w:tr>
      <w:tr w:rsidR="00D3768D" w:rsidRPr="00AD701C" w:rsidTr="00D3768D">
        <w:tc>
          <w:tcPr>
            <w:tcW w:w="417" w:type="dxa"/>
            <w:vAlign w:val="center"/>
          </w:tcPr>
          <w:p w:rsidR="00D3768D" w:rsidRPr="00017129" w:rsidRDefault="00D3768D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D3768D" w:rsidRDefault="00D3768D" w:rsidP="0029139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综合楼装饰装修</w:t>
            </w:r>
          </w:p>
        </w:tc>
        <w:tc>
          <w:tcPr>
            <w:tcW w:w="992" w:type="dxa"/>
            <w:vAlign w:val="center"/>
          </w:tcPr>
          <w:p w:rsidR="00D3768D" w:rsidRDefault="00D3768D" w:rsidP="00D3768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</w:t>
            </w:r>
          </w:p>
        </w:tc>
        <w:tc>
          <w:tcPr>
            <w:tcW w:w="1134" w:type="dxa"/>
            <w:vAlign w:val="center"/>
          </w:tcPr>
          <w:p w:rsidR="00D3768D" w:rsidRDefault="00D3768D" w:rsidP="000F5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2015.10.31</w:t>
            </w:r>
          </w:p>
        </w:tc>
        <w:tc>
          <w:tcPr>
            <w:tcW w:w="992" w:type="dxa"/>
            <w:vAlign w:val="center"/>
          </w:tcPr>
          <w:p w:rsidR="00D3768D" w:rsidRDefault="00D3768D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</w:t>
            </w:r>
          </w:p>
        </w:tc>
        <w:tc>
          <w:tcPr>
            <w:tcW w:w="1134" w:type="dxa"/>
            <w:vAlign w:val="center"/>
          </w:tcPr>
          <w:p w:rsidR="00D3768D" w:rsidRDefault="00D3768D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2015.10.31</w:t>
            </w:r>
          </w:p>
        </w:tc>
        <w:tc>
          <w:tcPr>
            <w:tcW w:w="992" w:type="dxa"/>
            <w:vAlign w:val="center"/>
          </w:tcPr>
          <w:p w:rsidR="00D3768D" w:rsidRDefault="00D3768D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40%</w:t>
            </w:r>
          </w:p>
        </w:tc>
        <w:tc>
          <w:tcPr>
            <w:tcW w:w="993" w:type="dxa"/>
            <w:vAlign w:val="center"/>
          </w:tcPr>
          <w:p w:rsidR="00D3768D" w:rsidRDefault="00D3768D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75%</w:t>
            </w:r>
          </w:p>
        </w:tc>
        <w:tc>
          <w:tcPr>
            <w:tcW w:w="623" w:type="dxa"/>
            <w:vAlign w:val="center"/>
          </w:tcPr>
          <w:p w:rsidR="00D3768D" w:rsidRDefault="00D3768D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土建</w:t>
            </w:r>
          </w:p>
        </w:tc>
      </w:tr>
      <w:tr w:rsidR="00D3768D" w:rsidRPr="00AD701C" w:rsidTr="00D3768D">
        <w:tc>
          <w:tcPr>
            <w:tcW w:w="417" w:type="dxa"/>
            <w:vAlign w:val="center"/>
          </w:tcPr>
          <w:p w:rsidR="00D3768D" w:rsidRPr="00017129" w:rsidRDefault="00D3768D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D3768D" w:rsidRPr="00155D85" w:rsidRDefault="00D3768D" w:rsidP="0029139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箱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逆变基础</w:t>
            </w:r>
          </w:p>
        </w:tc>
        <w:tc>
          <w:tcPr>
            <w:tcW w:w="992" w:type="dxa"/>
            <w:vAlign w:val="center"/>
          </w:tcPr>
          <w:p w:rsidR="00D3768D" w:rsidRPr="00155D85" w:rsidRDefault="00D3768D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</w:t>
            </w:r>
          </w:p>
        </w:tc>
        <w:tc>
          <w:tcPr>
            <w:tcW w:w="1134" w:type="dxa"/>
            <w:vAlign w:val="center"/>
          </w:tcPr>
          <w:p w:rsidR="00D3768D" w:rsidRPr="00155D85" w:rsidRDefault="00D3768D" w:rsidP="00D3768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2015.10.18</w:t>
            </w:r>
          </w:p>
        </w:tc>
        <w:tc>
          <w:tcPr>
            <w:tcW w:w="992" w:type="dxa"/>
            <w:vAlign w:val="center"/>
          </w:tcPr>
          <w:p w:rsidR="00D3768D" w:rsidRPr="00155D85" w:rsidRDefault="00D3768D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</w:t>
            </w:r>
          </w:p>
        </w:tc>
        <w:tc>
          <w:tcPr>
            <w:tcW w:w="1134" w:type="dxa"/>
            <w:vAlign w:val="center"/>
          </w:tcPr>
          <w:p w:rsidR="00D3768D" w:rsidRPr="00155D85" w:rsidRDefault="00D3768D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2015.10.16</w:t>
            </w:r>
          </w:p>
        </w:tc>
        <w:tc>
          <w:tcPr>
            <w:tcW w:w="992" w:type="dxa"/>
            <w:vAlign w:val="center"/>
          </w:tcPr>
          <w:p w:rsidR="00D3768D" w:rsidRPr="00155D85" w:rsidRDefault="00D3768D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25%</w:t>
            </w:r>
          </w:p>
        </w:tc>
        <w:tc>
          <w:tcPr>
            <w:tcW w:w="993" w:type="dxa"/>
            <w:vAlign w:val="center"/>
          </w:tcPr>
          <w:p w:rsidR="00D3768D" w:rsidRPr="00155D85" w:rsidRDefault="00D3768D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623" w:type="dxa"/>
            <w:vAlign w:val="center"/>
          </w:tcPr>
          <w:p w:rsidR="00D3768D" w:rsidRPr="00253EEA" w:rsidRDefault="00D3768D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土建</w:t>
            </w:r>
          </w:p>
        </w:tc>
      </w:tr>
      <w:tr w:rsidR="000F5AD0" w:rsidRPr="00AD701C" w:rsidTr="00D3768D">
        <w:tc>
          <w:tcPr>
            <w:tcW w:w="417" w:type="dxa"/>
            <w:vAlign w:val="center"/>
          </w:tcPr>
          <w:p w:rsidR="000F5AD0" w:rsidRPr="00017129" w:rsidRDefault="000F5AD0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0F5AD0" w:rsidRPr="00155D85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支架安装</w:t>
            </w:r>
          </w:p>
        </w:tc>
        <w:tc>
          <w:tcPr>
            <w:tcW w:w="992" w:type="dxa"/>
          </w:tcPr>
          <w:p w:rsidR="000F5AD0" w:rsidRDefault="000F5AD0" w:rsidP="00D45F08">
            <w:pPr>
              <w:jc w:val="center"/>
            </w:pPr>
            <w:r w:rsidRPr="00417446"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="00DA732F"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 w:rsidRPr="00417446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0F5AD0" w:rsidRPr="00155D85" w:rsidRDefault="000F5AD0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.22</w:t>
            </w:r>
          </w:p>
        </w:tc>
        <w:tc>
          <w:tcPr>
            <w:tcW w:w="992" w:type="dxa"/>
          </w:tcPr>
          <w:p w:rsidR="000F5AD0" w:rsidRDefault="000F5AD0" w:rsidP="00D45F08">
            <w:pPr>
              <w:jc w:val="center"/>
            </w:pPr>
            <w:r w:rsidRPr="00417446"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Pr="00417446">
              <w:rPr>
                <w:rFonts w:hint="eastAsia"/>
                <w:color w:val="000000" w:themeColor="text1"/>
                <w:sz w:val="18"/>
                <w:szCs w:val="18"/>
              </w:rPr>
              <w:t>.1</w:t>
            </w:r>
          </w:p>
        </w:tc>
        <w:tc>
          <w:tcPr>
            <w:tcW w:w="1134" w:type="dxa"/>
            <w:vAlign w:val="center"/>
          </w:tcPr>
          <w:p w:rsidR="000F5AD0" w:rsidRPr="00155D85" w:rsidRDefault="000F5AD0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10.31</w:t>
            </w:r>
          </w:p>
        </w:tc>
        <w:tc>
          <w:tcPr>
            <w:tcW w:w="992" w:type="dxa"/>
            <w:vAlign w:val="center"/>
          </w:tcPr>
          <w:p w:rsidR="000F5AD0" w:rsidRPr="00155D85" w:rsidRDefault="00D45F08" w:rsidP="000F5AD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</w:t>
            </w:r>
            <w:r w:rsidR="000F5AD0"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993" w:type="dxa"/>
            <w:vAlign w:val="center"/>
          </w:tcPr>
          <w:p w:rsidR="000F5AD0" w:rsidRPr="00155D85" w:rsidRDefault="000F5AD0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623" w:type="dxa"/>
            <w:vAlign w:val="center"/>
          </w:tcPr>
          <w:p w:rsidR="000F5AD0" w:rsidRPr="00253EEA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</w:t>
            </w:r>
          </w:p>
        </w:tc>
      </w:tr>
      <w:tr w:rsidR="000F5AD0" w:rsidRPr="00AD701C" w:rsidTr="00D3768D">
        <w:tc>
          <w:tcPr>
            <w:tcW w:w="417" w:type="dxa"/>
            <w:vAlign w:val="center"/>
          </w:tcPr>
          <w:p w:rsidR="000F5AD0" w:rsidRPr="00017129" w:rsidRDefault="000F5AD0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0F5AD0" w:rsidRPr="00155D85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组件安装</w:t>
            </w:r>
          </w:p>
        </w:tc>
        <w:tc>
          <w:tcPr>
            <w:tcW w:w="992" w:type="dxa"/>
          </w:tcPr>
          <w:p w:rsidR="000F5AD0" w:rsidRDefault="000F5AD0" w:rsidP="00DA732F">
            <w:pPr>
              <w:jc w:val="center"/>
            </w:pPr>
            <w:r w:rsidRPr="00417446"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DA732F"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Pr="00417446">
              <w:rPr>
                <w:rFonts w:hint="eastAsia"/>
                <w:color w:val="000000" w:themeColor="text1"/>
                <w:sz w:val="18"/>
                <w:szCs w:val="18"/>
              </w:rPr>
              <w:t>.1</w:t>
            </w:r>
          </w:p>
        </w:tc>
        <w:tc>
          <w:tcPr>
            <w:tcW w:w="1134" w:type="dxa"/>
            <w:vAlign w:val="center"/>
          </w:tcPr>
          <w:p w:rsidR="000F5AD0" w:rsidRPr="00155D85" w:rsidRDefault="000F5AD0" w:rsidP="00DA732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DA732F"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.23</w:t>
            </w:r>
          </w:p>
        </w:tc>
        <w:tc>
          <w:tcPr>
            <w:tcW w:w="992" w:type="dxa"/>
          </w:tcPr>
          <w:p w:rsidR="000F5AD0" w:rsidRDefault="000F5AD0" w:rsidP="00DA732F">
            <w:pPr>
              <w:jc w:val="center"/>
            </w:pPr>
            <w:r w:rsidRPr="00417446"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DA732F"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Pr="00417446">
              <w:rPr>
                <w:rFonts w:hint="eastAsia"/>
                <w:color w:val="000000" w:themeColor="text1"/>
                <w:sz w:val="18"/>
                <w:szCs w:val="18"/>
              </w:rPr>
              <w:t>.1</w:t>
            </w:r>
          </w:p>
        </w:tc>
        <w:tc>
          <w:tcPr>
            <w:tcW w:w="1134" w:type="dxa"/>
            <w:vAlign w:val="center"/>
          </w:tcPr>
          <w:p w:rsidR="000F5AD0" w:rsidRPr="00155D85" w:rsidRDefault="000F5AD0" w:rsidP="00DA732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DA732F">
              <w:rPr>
                <w:rFonts w:hint="eastAsia"/>
                <w:color w:val="000000" w:themeColor="text1"/>
                <w:sz w:val="18"/>
                <w:szCs w:val="18"/>
              </w:rPr>
              <w:t>10.31</w:t>
            </w:r>
          </w:p>
        </w:tc>
        <w:tc>
          <w:tcPr>
            <w:tcW w:w="992" w:type="dxa"/>
            <w:vAlign w:val="center"/>
          </w:tcPr>
          <w:p w:rsidR="000F5AD0" w:rsidRPr="00155D85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  <w:r w:rsidR="000F5AD0"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993" w:type="dxa"/>
            <w:vAlign w:val="center"/>
          </w:tcPr>
          <w:p w:rsidR="000F5AD0" w:rsidRPr="00155D85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95</w:t>
            </w:r>
            <w:r w:rsidR="000F5AD0"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623" w:type="dxa"/>
            <w:vAlign w:val="center"/>
          </w:tcPr>
          <w:p w:rsidR="000F5AD0" w:rsidRPr="00253EEA" w:rsidRDefault="000F5AD0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</w:t>
            </w:r>
          </w:p>
        </w:tc>
      </w:tr>
      <w:tr w:rsidR="00155D85" w:rsidRPr="00AD701C" w:rsidTr="00D3768D">
        <w:tc>
          <w:tcPr>
            <w:tcW w:w="417" w:type="dxa"/>
            <w:vAlign w:val="center"/>
          </w:tcPr>
          <w:p w:rsidR="00155D85" w:rsidRPr="00017129" w:rsidRDefault="00155D85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155D85" w:rsidRPr="00155D85" w:rsidRDefault="00017129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逆变、箱变安装</w:t>
            </w:r>
          </w:p>
        </w:tc>
        <w:tc>
          <w:tcPr>
            <w:tcW w:w="992" w:type="dxa"/>
            <w:vAlign w:val="center"/>
          </w:tcPr>
          <w:p w:rsidR="00155D85" w:rsidRPr="00155D85" w:rsidRDefault="00017129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.1</w:t>
            </w:r>
          </w:p>
        </w:tc>
        <w:tc>
          <w:tcPr>
            <w:tcW w:w="1134" w:type="dxa"/>
            <w:vAlign w:val="center"/>
          </w:tcPr>
          <w:p w:rsidR="00155D85" w:rsidRPr="00155D85" w:rsidRDefault="00017129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</w:t>
            </w:r>
            <w:bookmarkStart w:id="0" w:name="_GoBack"/>
            <w:r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bookmarkEnd w:id="0"/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.22</w:t>
            </w:r>
          </w:p>
        </w:tc>
        <w:tc>
          <w:tcPr>
            <w:tcW w:w="992" w:type="dxa"/>
            <w:vAlign w:val="center"/>
          </w:tcPr>
          <w:p w:rsidR="00155D85" w:rsidRPr="00155D85" w:rsidRDefault="00017129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.1</w:t>
            </w:r>
          </w:p>
        </w:tc>
        <w:tc>
          <w:tcPr>
            <w:tcW w:w="1134" w:type="dxa"/>
            <w:vAlign w:val="center"/>
          </w:tcPr>
          <w:p w:rsidR="00155D85" w:rsidRPr="00155D85" w:rsidRDefault="00017129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992" w:type="dxa"/>
            <w:vAlign w:val="center"/>
          </w:tcPr>
          <w:p w:rsidR="00155D85" w:rsidRPr="00155D85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="00017129">
              <w:rPr>
                <w:rFonts w:hint="eastAsia"/>
                <w:color w:val="000000" w:themeColor="text1"/>
                <w:sz w:val="18"/>
                <w:szCs w:val="18"/>
              </w:rPr>
              <w:t>5%</w:t>
            </w:r>
          </w:p>
        </w:tc>
        <w:tc>
          <w:tcPr>
            <w:tcW w:w="993" w:type="dxa"/>
            <w:vAlign w:val="center"/>
          </w:tcPr>
          <w:p w:rsidR="00155D85" w:rsidRPr="00155D85" w:rsidRDefault="00D45F08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</w:t>
            </w:r>
            <w:r w:rsidR="00017129"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623" w:type="dxa"/>
            <w:vAlign w:val="center"/>
          </w:tcPr>
          <w:p w:rsidR="00155D85" w:rsidRPr="00253EEA" w:rsidRDefault="00017129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</w:t>
            </w:r>
          </w:p>
        </w:tc>
      </w:tr>
      <w:tr w:rsidR="00017129" w:rsidRPr="00AD701C" w:rsidTr="00D3768D">
        <w:tc>
          <w:tcPr>
            <w:tcW w:w="417" w:type="dxa"/>
            <w:vAlign w:val="center"/>
          </w:tcPr>
          <w:p w:rsidR="00017129" w:rsidRPr="00017129" w:rsidRDefault="00017129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017129" w:rsidRPr="00155D85" w:rsidRDefault="00017129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汇流箱安装</w:t>
            </w:r>
          </w:p>
        </w:tc>
        <w:tc>
          <w:tcPr>
            <w:tcW w:w="992" w:type="dxa"/>
            <w:vAlign w:val="center"/>
          </w:tcPr>
          <w:p w:rsidR="00017129" w:rsidRPr="00155D85" w:rsidRDefault="00017129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="00DA732F"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017129" w:rsidRPr="00155D85" w:rsidRDefault="00D45F08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</w:t>
            </w:r>
            <w:r w:rsidR="00017129">
              <w:rPr>
                <w:rFonts w:hint="eastAsia"/>
                <w:color w:val="000000" w:themeColor="text1"/>
                <w:sz w:val="18"/>
                <w:szCs w:val="18"/>
              </w:rPr>
              <w:t>.22</w:t>
            </w:r>
          </w:p>
        </w:tc>
        <w:tc>
          <w:tcPr>
            <w:tcW w:w="992" w:type="dxa"/>
            <w:vAlign w:val="center"/>
          </w:tcPr>
          <w:p w:rsidR="00017129" w:rsidRPr="00155D85" w:rsidRDefault="00D45F08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</w:t>
            </w:r>
            <w:r w:rsidR="00017129">
              <w:rPr>
                <w:rFonts w:hint="eastAsia"/>
                <w:color w:val="000000" w:themeColor="text1"/>
                <w:sz w:val="18"/>
                <w:szCs w:val="18"/>
              </w:rPr>
              <w:t>.1</w:t>
            </w:r>
          </w:p>
        </w:tc>
        <w:tc>
          <w:tcPr>
            <w:tcW w:w="1134" w:type="dxa"/>
            <w:vAlign w:val="center"/>
          </w:tcPr>
          <w:p w:rsidR="00017129" w:rsidRPr="00155D85" w:rsidRDefault="00D45F08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</w:t>
            </w:r>
            <w:r w:rsidR="00017129">
              <w:rPr>
                <w:rFonts w:hint="eastAsia"/>
                <w:color w:val="000000" w:themeColor="text1"/>
                <w:sz w:val="18"/>
                <w:szCs w:val="18"/>
              </w:rPr>
              <w:t>.30</w:t>
            </w:r>
          </w:p>
        </w:tc>
        <w:tc>
          <w:tcPr>
            <w:tcW w:w="992" w:type="dxa"/>
            <w:vAlign w:val="center"/>
          </w:tcPr>
          <w:p w:rsidR="00017129" w:rsidRPr="00155D85" w:rsidRDefault="00D45F08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 w:rsidR="00017129">
              <w:rPr>
                <w:rFonts w:hint="eastAsia"/>
                <w:color w:val="000000" w:themeColor="text1"/>
                <w:sz w:val="18"/>
                <w:szCs w:val="18"/>
              </w:rPr>
              <w:t>5%</w:t>
            </w:r>
          </w:p>
        </w:tc>
        <w:tc>
          <w:tcPr>
            <w:tcW w:w="993" w:type="dxa"/>
            <w:vAlign w:val="center"/>
          </w:tcPr>
          <w:p w:rsidR="00017129" w:rsidRPr="00155D85" w:rsidRDefault="00D45F08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</w:t>
            </w:r>
            <w:r w:rsidR="00017129"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623" w:type="dxa"/>
            <w:vAlign w:val="center"/>
          </w:tcPr>
          <w:p w:rsidR="00017129" w:rsidRPr="00253EEA" w:rsidRDefault="00017129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</w:t>
            </w:r>
          </w:p>
        </w:tc>
      </w:tr>
      <w:tr w:rsidR="00907C0D" w:rsidRPr="00AD701C" w:rsidTr="00D3768D">
        <w:tc>
          <w:tcPr>
            <w:tcW w:w="417" w:type="dxa"/>
            <w:vAlign w:val="center"/>
          </w:tcPr>
          <w:p w:rsidR="00907C0D" w:rsidRPr="00017129" w:rsidRDefault="00907C0D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907C0D" w:rsidRDefault="00907C0D" w:rsidP="00907C0D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光伏区接地</w:t>
            </w:r>
            <w:proofErr w:type="gramEnd"/>
          </w:p>
        </w:tc>
        <w:tc>
          <w:tcPr>
            <w:tcW w:w="992" w:type="dxa"/>
            <w:vAlign w:val="center"/>
          </w:tcPr>
          <w:p w:rsidR="00907C0D" w:rsidRDefault="00907C0D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907C0D" w:rsidRDefault="00907C0D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992" w:type="dxa"/>
            <w:vAlign w:val="center"/>
          </w:tcPr>
          <w:p w:rsidR="00907C0D" w:rsidRDefault="00907C0D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907C0D" w:rsidRDefault="00907C0D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10.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992" w:type="dxa"/>
            <w:vAlign w:val="center"/>
          </w:tcPr>
          <w:p w:rsidR="00907C0D" w:rsidRDefault="00D45F08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="00907C0D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993" w:type="dxa"/>
            <w:vAlign w:val="center"/>
          </w:tcPr>
          <w:p w:rsidR="00907C0D" w:rsidRDefault="00D45F08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="00907C0D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623" w:type="dxa"/>
            <w:vAlign w:val="center"/>
          </w:tcPr>
          <w:p w:rsidR="00907C0D" w:rsidRDefault="00907C0D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</w:t>
            </w:r>
          </w:p>
        </w:tc>
      </w:tr>
      <w:tr w:rsidR="00D45F08" w:rsidRPr="00AD701C" w:rsidTr="00D3768D">
        <w:tc>
          <w:tcPr>
            <w:tcW w:w="417" w:type="dxa"/>
            <w:vAlign w:val="center"/>
          </w:tcPr>
          <w:p w:rsidR="00D45F08" w:rsidRPr="00017129" w:rsidRDefault="00D45F08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D45F08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低压电缆敷设</w:t>
            </w:r>
          </w:p>
        </w:tc>
        <w:tc>
          <w:tcPr>
            <w:tcW w:w="992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</w:t>
            </w:r>
          </w:p>
        </w:tc>
        <w:tc>
          <w:tcPr>
            <w:tcW w:w="1134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2015.10.25</w:t>
            </w:r>
          </w:p>
        </w:tc>
        <w:tc>
          <w:tcPr>
            <w:tcW w:w="992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</w:t>
            </w:r>
          </w:p>
        </w:tc>
        <w:tc>
          <w:tcPr>
            <w:tcW w:w="1134" w:type="dxa"/>
            <w:vAlign w:val="center"/>
          </w:tcPr>
          <w:p w:rsidR="00D45F08" w:rsidRDefault="00D45F08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2015.10.31</w:t>
            </w:r>
          </w:p>
        </w:tc>
        <w:tc>
          <w:tcPr>
            <w:tcW w:w="992" w:type="dxa"/>
            <w:vAlign w:val="center"/>
          </w:tcPr>
          <w:p w:rsidR="00D45F08" w:rsidRDefault="00D45F08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20%</w:t>
            </w:r>
          </w:p>
        </w:tc>
        <w:tc>
          <w:tcPr>
            <w:tcW w:w="993" w:type="dxa"/>
            <w:vAlign w:val="center"/>
          </w:tcPr>
          <w:p w:rsidR="00D45F08" w:rsidRDefault="00D45F08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90%</w:t>
            </w:r>
          </w:p>
        </w:tc>
        <w:tc>
          <w:tcPr>
            <w:tcW w:w="623" w:type="dxa"/>
            <w:vAlign w:val="center"/>
          </w:tcPr>
          <w:p w:rsidR="00D45F08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</w:t>
            </w:r>
          </w:p>
        </w:tc>
      </w:tr>
      <w:tr w:rsidR="00D45F08" w:rsidRPr="00AD701C" w:rsidTr="00D45F08">
        <w:trPr>
          <w:trHeight w:val="712"/>
        </w:trPr>
        <w:tc>
          <w:tcPr>
            <w:tcW w:w="417" w:type="dxa"/>
            <w:vAlign w:val="center"/>
          </w:tcPr>
          <w:p w:rsidR="00D45F08" w:rsidRPr="00017129" w:rsidRDefault="00D45F08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D45F08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高压电缆敷设</w:t>
            </w:r>
          </w:p>
        </w:tc>
        <w:tc>
          <w:tcPr>
            <w:tcW w:w="992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</w:t>
            </w:r>
          </w:p>
        </w:tc>
        <w:tc>
          <w:tcPr>
            <w:tcW w:w="1134" w:type="dxa"/>
            <w:vAlign w:val="center"/>
          </w:tcPr>
          <w:p w:rsidR="00D45F08" w:rsidRDefault="00D45F08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2015.10.31</w:t>
            </w:r>
          </w:p>
        </w:tc>
        <w:tc>
          <w:tcPr>
            <w:tcW w:w="992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</w:t>
            </w:r>
          </w:p>
        </w:tc>
        <w:tc>
          <w:tcPr>
            <w:tcW w:w="1134" w:type="dxa"/>
            <w:vAlign w:val="center"/>
          </w:tcPr>
          <w:p w:rsidR="00D45F08" w:rsidRDefault="00D45F08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2015.10.31</w:t>
            </w:r>
          </w:p>
        </w:tc>
        <w:tc>
          <w:tcPr>
            <w:tcW w:w="992" w:type="dxa"/>
            <w:vAlign w:val="center"/>
          </w:tcPr>
          <w:p w:rsidR="00D45F08" w:rsidRDefault="00D45F08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50%</w:t>
            </w:r>
          </w:p>
        </w:tc>
        <w:tc>
          <w:tcPr>
            <w:tcW w:w="993" w:type="dxa"/>
            <w:vAlign w:val="center"/>
          </w:tcPr>
          <w:p w:rsidR="00D45F08" w:rsidRDefault="00D45F08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80%</w:t>
            </w:r>
          </w:p>
        </w:tc>
        <w:tc>
          <w:tcPr>
            <w:tcW w:w="623" w:type="dxa"/>
            <w:vAlign w:val="center"/>
          </w:tcPr>
          <w:p w:rsidR="00D45F08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</w:t>
            </w:r>
          </w:p>
        </w:tc>
      </w:tr>
      <w:tr w:rsidR="00D45F08" w:rsidRPr="00AD701C" w:rsidTr="00D45F08">
        <w:trPr>
          <w:trHeight w:val="381"/>
        </w:trPr>
        <w:tc>
          <w:tcPr>
            <w:tcW w:w="417" w:type="dxa"/>
            <w:vAlign w:val="center"/>
          </w:tcPr>
          <w:p w:rsidR="00D45F08" w:rsidRPr="00017129" w:rsidRDefault="00D45F08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D45F08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市电工程</w:t>
            </w:r>
          </w:p>
        </w:tc>
        <w:tc>
          <w:tcPr>
            <w:tcW w:w="992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</w:t>
            </w:r>
          </w:p>
        </w:tc>
        <w:tc>
          <w:tcPr>
            <w:tcW w:w="1134" w:type="dxa"/>
            <w:vAlign w:val="center"/>
          </w:tcPr>
          <w:p w:rsidR="00D45F08" w:rsidRDefault="00D45F08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2015.10.15</w:t>
            </w:r>
          </w:p>
        </w:tc>
        <w:tc>
          <w:tcPr>
            <w:tcW w:w="992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</w:t>
            </w:r>
          </w:p>
        </w:tc>
        <w:tc>
          <w:tcPr>
            <w:tcW w:w="1134" w:type="dxa"/>
            <w:vAlign w:val="center"/>
          </w:tcPr>
          <w:p w:rsidR="00D45F08" w:rsidRDefault="00D45F08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2015.10.26</w:t>
            </w:r>
          </w:p>
        </w:tc>
        <w:tc>
          <w:tcPr>
            <w:tcW w:w="992" w:type="dxa"/>
            <w:vAlign w:val="center"/>
          </w:tcPr>
          <w:p w:rsidR="00D45F08" w:rsidRDefault="00D45F08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993" w:type="dxa"/>
            <w:vAlign w:val="center"/>
          </w:tcPr>
          <w:p w:rsidR="00D45F08" w:rsidRDefault="00D45F08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623" w:type="dxa"/>
            <w:vAlign w:val="center"/>
          </w:tcPr>
          <w:p w:rsidR="00D45F08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市电</w:t>
            </w:r>
          </w:p>
        </w:tc>
      </w:tr>
      <w:tr w:rsidR="00D45F08" w:rsidRPr="00AD701C" w:rsidTr="00D3768D">
        <w:tc>
          <w:tcPr>
            <w:tcW w:w="417" w:type="dxa"/>
            <w:vAlign w:val="center"/>
          </w:tcPr>
          <w:p w:rsidR="00D45F08" w:rsidRPr="00017129" w:rsidRDefault="00D45F08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D45F08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高压电缆终端</w:t>
            </w:r>
          </w:p>
        </w:tc>
        <w:tc>
          <w:tcPr>
            <w:tcW w:w="992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</w:t>
            </w:r>
          </w:p>
        </w:tc>
        <w:tc>
          <w:tcPr>
            <w:tcW w:w="1134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2015.10.31</w:t>
            </w:r>
          </w:p>
        </w:tc>
        <w:tc>
          <w:tcPr>
            <w:tcW w:w="992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2015.10.12</w:t>
            </w:r>
          </w:p>
        </w:tc>
        <w:tc>
          <w:tcPr>
            <w:tcW w:w="1134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2015.10.31</w:t>
            </w:r>
          </w:p>
        </w:tc>
        <w:tc>
          <w:tcPr>
            <w:tcW w:w="992" w:type="dxa"/>
            <w:vAlign w:val="center"/>
          </w:tcPr>
          <w:p w:rsidR="00D45F08" w:rsidRDefault="00D45F08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80%</w:t>
            </w:r>
          </w:p>
        </w:tc>
        <w:tc>
          <w:tcPr>
            <w:tcW w:w="993" w:type="dxa"/>
            <w:vAlign w:val="center"/>
          </w:tcPr>
          <w:p w:rsidR="00D45F08" w:rsidRDefault="00D45F08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80%</w:t>
            </w:r>
          </w:p>
        </w:tc>
        <w:tc>
          <w:tcPr>
            <w:tcW w:w="623" w:type="dxa"/>
            <w:vAlign w:val="center"/>
          </w:tcPr>
          <w:p w:rsidR="00D45F08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</w:t>
            </w:r>
          </w:p>
        </w:tc>
      </w:tr>
      <w:tr w:rsidR="00D45F08" w:rsidRPr="00AD701C" w:rsidTr="00D3768D">
        <w:tc>
          <w:tcPr>
            <w:tcW w:w="417" w:type="dxa"/>
            <w:vAlign w:val="center"/>
          </w:tcPr>
          <w:p w:rsidR="00D45F08" w:rsidRPr="00017129" w:rsidRDefault="00D45F08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D45F08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开关站设备安装及接线</w:t>
            </w:r>
          </w:p>
        </w:tc>
        <w:tc>
          <w:tcPr>
            <w:tcW w:w="992" w:type="dxa"/>
            <w:vAlign w:val="center"/>
          </w:tcPr>
          <w:p w:rsidR="00D45F08" w:rsidRDefault="00D45F08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2015.10.7</w:t>
            </w:r>
          </w:p>
        </w:tc>
        <w:tc>
          <w:tcPr>
            <w:tcW w:w="1134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2015.10.31</w:t>
            </w:r>
          </w:p>
        </w:tc>
        <w:tc>
          <w:tcPr>
            <w:tcW w:w="992" w:type="dxa"/>
            <w:vAlign w:val="center"/>
          </w:tcPr>
          <w:p w:rsidR="00D45F08" w:rsidRDefault="00D45F08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2015.10.8</w:t>
            </w:r>
          </w:p>
        </w:tc>
        <w:tc>
          <w:tcPr>
            <w:tcW w:w="1134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2015.10.31</w:t>
            </w:r>
          </w:p>
        </w:tc>
        <w:tc>
          <w:tcPr>
            <w:tcW w:w="992" w:type="dxa"/>
            <w:vAlign w:val="center"/>
          </w:tcPr>
          <w:p w:rsidR="00D45F08" w:rsidRDefault="00D45F08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60%</w:t>
            </w:r>
          </w:p>
        </w:tc>
        <w:tc>
          <w:tcPr>
            <w:tcW w:w="993" w:type="dxa"/>
            <w:vAlign w:val="center"/>
          </w:tcPr>
          <w:p w:rsidR="00D45F08" w:rsidRDefault="00D45F08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60%</w:t>
            </w:r>
          </w:p>
        </w:tc>
        <w:tc>
          <w:tcPr>
            <w:tcW w:w="623" w:type="dxa"/>
            <w:vAlign w:val="center"/>
          </w:tcPr>
          <w:p w:rsidR="00D45F08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开关站</w:t>
            </w:r>
          </w:p>
        </w:tc>
      </w:tr>
      <w:tr w:rsidR="00D45F08" w:rsidRPr="00AD701C" w:rsidTr="00D3768D">
        <w:tc>
          <w:tcPr>
            <w:tcW w:w="417" w:type="dxa"/>
            <w:vAlign w:val="center"/>
          </w:tcPr>
          <w:p w:rsidR="00D45F08" w:rsidRPr="00017129" w:rsidRDefault="00D45F08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D45F08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线路工程</w:t>
            </w:r>
          </w:p>
        </w:tc>
        <w:tc>
          <w:tcPr>
            <w:tcW w:w="992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</w:t>
            </w:r>
          </w:p>
        </w:tc>
        <w:tc>
          <w:tcPr>
            <w:tcW w:w="1134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2015.10.31</w:t>
            </w:r>
          </w:p>
        </w:tc>
        <w:tc>
          <w:tcPr>
            <w:tcW w:w="992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2015.10.7</w:t>
            </w:r>
          </w:p>
        </w:tc>
        <w:tc>
          <w:tcPr>
            <w:tcW w:w="1134" w:type="dxa"/>
            <w:vAlign w:val="center"/>
          </w:tcPr>
          <w:p w:rsidR="00D45F08" w:rsidRDefault="00D45F08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2015.10.31</w:t>
            </w:r>
          </w:p>
        </w:tc>
        <w:tc>
          <w:tcPr>
            <w:tcW w:w="992" w:type="dxa"/>
            <w:vAlign w:val="center"/>
          </w:tcPr>
          <w:p w:rsidR="00D45F08" w:rsidRDefault="00D45F08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20%</w:t>
            </w:r>
          </w:p>
        </w:tc>
        <w:tc>
          <w:tcPr>
            <w:tcW w:w="993" w:type="dxa"/>
            <w:vAlign w:val="center"/>
          </w:tcPr>
          <w:p w:rsidR="00D45F08" w:rsidRDefault="00D45F08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20%</w:t>
            </w:r>
          </w:p>
        </w:tc>
        <w:tc>
          <w:tcPr>
            <w:tcW w:w="623" w:type="dxa"/>
            <w:vAlign w:val="center"/>
          </w:tcPr>
          <w:p w:rsidR="00D45F08" w:rsidRDefault="00D45F08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线路</w:t>
            </w:r>
          </w:p>
        </w:tc>
      </w:tr>
    </w:tbl>
    <w:p w:rsidR="00392D99" w:rsidRPr="003F2278" w:rsidRDefault="00CA6B9A" w:rsidP="00017129">
      <w:pPr>
        <w:pStyle w:val="a4"/>
        <w:numPr>
          <w:ilvl w:val="0"/>
          <w:numId w:val="1"/>
        </w:numPr>
        <w:spacing w:line="54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3F2278">
        <w:rPr>
          <w:rFonts w:hint="eastAsia"/>
          <w:color w:val="000000" w:themeColor="text1"/>
          <w:sz w:val="30"/>
          <w:szCs w:val="30"/>
        </w:rPr>
        <w:t>下月进度计划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6"/>
        <w:gridCol w:w="940"/>
        <w:gridCol w:w="1031"/>
        <w:gridCol w:w="1037"/>
        <w:gridCol w:w="1037"/>
        <w:gridCol w:w="1037"/>
        <w:gridCol w:w="1209"/>
        <w:gridCol w:w="1209"/>
        <w:gridCol w:w="602"/>
      </w:tblGrid>
      <w:tr w:rsidR="003F2278" w:rsidRPr="00CB0F9B" w:rsidTr="00D45F08">
        <w:tc>
          <w:tcPr>
            <w:tcW w:w="426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940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1031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1037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1037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1037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1209" w:type="dxa"/>
            <w:vAlign w:val="center"/>
          </w:tcPr>
          <w:p w:rsidR="00CA6B9A" w:rsidRPr="00CB0F9B" w:rsidRDefault="003F2278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下月计划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完成（完成量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/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1209" w:type="dxa"/>
            <w:vAlign w:val="center"/>
          </w:tcPr>
          <w:p w:rsidR="00CA6B9A" w:rsidRPr="00CB0F9B" w:rsidRDefault="003F2278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本月实际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完成（完成量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/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602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权值</w:t>
            </w:r>
          </w:p>
        </w:tc>
      </w:tr>
      <w:tr w:rsidR="00D45F08" w:rsidRPr="00CB0F9B" w:rsidTr="00D45F08">
        <w:tc>
          <w:tcPr>
            <w:tcW w:w="426" w:type="dxa"/>
            <w:vAlign w:val="center"/>
          </w:tcPr>
          <w:p w:rsidR="00D45F08" w:rsidRPr="00907C0D" w:rsidRDefault="00D45F08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0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综合楼装饰装修</w:t>
            </w:r>
          </w:p>
        </w:tc>
        <w:tc>
          <w:tcPr>
            <w:tcW w:w="1031" w:type="dxa"/>
            <w:vAlign w:val="center"/>
          </w:tcPr>
          <w:p w:rsidR="00D45F08" w:rsidRDefault="00D45F08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2015.11.1</w:t>
            </w:r>
          </w:p>
        </w:tc>
        <w:tc>
          <w:tcPr>
            <w:tcW w:w="1037" w:type="dxa"/>
            <w:vAlign w:val="center"/>
          </w:tcPr>
          <w:p w:rsidR="00D45F08" w:rsidRDefault="00D45F08" w:rsidP="00D45F0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2015.11.30</w:t>
            </w:r>
          </w:p>
        </w:tc>
        <w:tc>
          <w:tcPr>
            <w:tcW w:w="1037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037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09" w:type="dxa"/>
            <w:vAlign w:val="center"/>
          </w:tcPr>
          <w:p w:rsidR="00D45F08" w:rsidRDefault="0048211A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25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1209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75%</w:t>
            </w:r>
          </w:p>
        </w:tc>
        <w:tc>
          <w:tcPr>
            <w:tcW w:w="602" w:type="dxa"/>
            <w:vAlign w:val="center"/>
          </w:tcPr>
          <w:p w:rsidR="00D45F08" w:rsidRPr="00017129" w:rsidRDefault="00D45F08" w:rsidP="00077CC1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D45F08" w:rsidRPr="003F2278" w:rsidTr="00D45F08">
        <w:tc>
          <w:tcPr>
            <w:tcW w:w="426" w:type="dxa"/>
            <w:vAlign w:val="center"/>
          </w:tcPr>
          <w:p w:rsidR="00D45F08" w:rsidRPr="00907C0D" w:rsidRDefault="00D45F08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0" w:type="dxa"/>
            <w:vAlign w:val="center"/>
          </w:tcPr>
          <w:p w:rsidR="00D45F08" w:rsidRPr="00155D85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支架安装</w:t>
            </w:r>
          </w:p>
        </w:tc>
        <w:tc>
          <w:tcPr>
            <w:tcW w:w="1031" w:type="dxa"/>
          </w:tcPr>
          <w:p w:rsidR="00D45F08" w:rsidRDefault="00D45F08" w:rsidP="006A099B">
            <w:pPr>
              <w:jc w:val="center"/>
            </w:pPr>
            <w:r w:rsidRPr="00417446"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Pr="00417446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37" w:type="dxa"/>
            <w:vAlign w:val="center"/>
          </w:tcPr>
          <w:p w:rsidR="00D45F08" w:rsidRPr="00155D85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2015.10.22</w:t>
            </w:r>
          </w:p>
        </w:tc>
        <w:tc>
          <w:tcPr>
            <w:tcW w:w="1037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037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09" w:type="dxa"/>
            <w:vAlign w:val="center"/>
          </w:tcPr>
          <w:p w:rsidR="00D45F08" w:rsidRPr="00155D85" w:rsidRDefault="0048211A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1209" w:type="dxa"/>
            <w:vAlign w:val="center"/>
          </w:tcPr>
          <w:p w:rsidR="00D45F08" w:rsidRPr="00155D85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97%</w:t>
            </w:r>
          </w:p>
        </w:tc>
        <w:tc>
          <w:tcPr>
            <w:tcW w:w="602" w:type="dxa"/>
            <w:vAlign w:val="center"/>
          </w:tcPr>
          <w:p w:rsidR="00D45F08" w:rsidRPr="00017129" w:rsidRDefault="00D45F08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D45F08" w:rsidRPr="003F2278" w:rsidTr="00D45F08">
        <w:tc>
          <w:tcPr>
            <w:tcW w:w="426" w:type="dxa"/>
            <w:vAlign w:val="center"/>
          </w:tcPr>
          <w:p w:rsidR="00D45F08" w:rsidRPr="00907C0D" w:rsidRDefault="00D45F08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0" w:type="dxa"/>
            <w:vAlign w:val="center"/>
          </w:tcPr>
          <w:p w:rsidR="00D45F08" w:rsidRPr="00155D85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组件安装</w:t>
            </w:r>
          </w:p>
        </w:tc>
        <w:tc>
          <w:tcPr>
            <w:tcW w:w="1031" w:type="dxa"/>
          </w:tcPr>
          <w:p w:rsidR="00D45F08" w:rsidRDefault="00D45F08" w:rsidP="006A099B">
            <w:pPr>
              <w:jc w:val="center"/>
            </w:pPr>
            <w:r w:rsidRPr="00417446">
              <w:rPr>
                <w:rFonts w:hint="eastAsia"/>
                <w:color w:val="000000" w:themeColor="text1"/>
                <w:sz w:val="18"/>
                <w:szCs w:val="18"/>
              </w:rPr>
              <w:t>2015.9.1</w:t>
            </w:r>
          </w:p>
        </w:tc>
        <w:tc>
          <w:tcPr>
            <w:tcW w:w="1037" w:type="dxa"/>
            <w:vAlign w:val="center"/>
          </w:tcPr>
          <w:p w:rsidR="00D45F08" w:rsidRPr="00155D85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2015.9.23</w:t>
            </w:r>
          </w:p>
        </w:tc>
        <w:tc>
          <w:tcPr>
            <w:tcW w:w="1037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037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09" w:type="dxa"/>
            <w:vAlign w:val="center"/>
          </w:tcPr>
          <w:p w:rsidR="00D45F08" w:rsidRPr="00155D85" w:rsidRDefault="0048211A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1209" w:type="dxa"/>
            <w:vAlign w:val="center"/>
          </w:tcPr>
          <w:p w:rsidR="00D45F08" w:rsidRPr="00155D85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95%</w:t>
            </w:r>
          </w:p>
        </w:tc>
        <w:tc>
          <w:tcPr>
            <w:tcW w:w="602" w:type="dxa"/>
            <w:vAlign w:val="center"/>
          </w:tcPr>
          <w:p w:rsidR="00D45F08" w:rsidRPr="00017129" w:rsidRDefault="00D45F08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D45F08" w:rsidRPr="003F2278" w:rsidTr="00D45F08">
        <w:tc>
          <w:tcPr>
            <w:tcW w:w="426" w:type="dxa"/>
            <w:vAlign w:val="center"/>
          </w:tcPr>
          <w:p w:rsidR="00D45F08" w:rsidRPr="00907C0D" w:rsidRDefault="00D45F08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0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低压电缆敷设</w:t>
            </w:r>
          </w:p>
        </w:tc>
        <w:tc>
          <w:tcPr>
            <w:tcW w:w="1031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</w:t>
            </w:r>
          </w:p>
        </w:tc>
        <w:tc>
          <w:tcPr>
            <w:tcW w:w="1037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2015.10.25</w:t>
            </w:r>
          </w:p>
        </w:tc>
        <w:tc>
          <w:tcPr>
            <w:tcW w:w="1037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037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09" w:type="dxa"/>
            <w:vAlign w:val="center"/>
          </w:tcPr>
          <w:p w:rsidR="00D45F08" w:rsidRDefault="0048211A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1209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90%</w:t>
            </w:r>
          </w:p>
        </w:tc>
        <w:tc>
          <w:tcPr>
            <w:tcW w:w="602" w:type="dxa"/>
            <w:vAlign w:val="center"/>
          </w:tcPr>
          <w:p w:rsidR="00D45F08" w:rsidRPr="00017129" w:rsidRDefault="00D45F08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D45F08" w:rsidRPr="003F2278" w:rsidTr="00D45F08">
        <w:tc>
          <w:tcPr>
            <w:tcW w:w="426" w:type="dxa"/>
            <w:vAlign w:val="center"/>
          </w:tcPr>
          <w:p w:rsidR="00D45F08" w:rsidRPr="00907C0D" w:rsidRDefault="00D45F08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0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高压电缆敷设</w:t>
            </w:r>
          </w:p>
        </w:tc>
        <w:tc>
          <w:tcPr>
            <w:tcW w:w="1031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</w:t>
            </w:r>
          </w:p>
        </w:tc>
        <w:tc>
          <w:tcPr>
            <w:tcW w:w="1037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2015.10.31</w:t>
            </w:r>
          </w:p>
        </w:tc>
        <w:tc>
          <w:tcPr>
            <w:tcW w:w="1037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037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09" w:type="dxa"/>
            <w:vAlign w:val="center"/>
          </w:tcPr>
          <w:p w:rsidR="00D45F08" w:rsidRDefault="0048211A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1209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80%</w:t>
            </w:r>
          </w:p>
        </w:tc>
        <w:tc>
          <w:tcPr>
            <w:tcW w:w="602" w:type="dxa"/>
            <w:vAlign w:val="center"/>
          </w:tcPr>
          <w:p w:rsidR="00D45F08" w:rsidRPr="00017129" w:rsidRDefault="00D45F08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D45F08" w:rsidRPr="003F2278" w:rsidTr="00D45F08">
        <w:tc>
          <w:tcPr>
            <w:tcW w:w="426" w:type="dxa"/>
            <w:vAlign w:val="center"/>
          </w:tcPr>
          <w:p w:rsidR="00D45F08" w:rsidRPr="00907C0D" w:rsidRDefault="00D45F08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0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高压电缆终端</w:t>
            </w:r>
          </w:p>
        </w:tc>
        <w:tc>
          <w:tcPr>
            <w:tcW w:w="1031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2015.10.1</w:t>
            </w:r>
          </w:p>
        </w:tc>
        <w:tc>
          <w:tcPr>
            <w:tcW w:w="1037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2015.10.31</w:t>
            </w:r>
          </w:p>
        </w:tc>
        <w:tc>
          <w:tcPr>
            <w:tcW w:w="1037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037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09" w:type="dxa"/>
            <w:vAlign w:val="center"/>
          </w:tcPr>
          <w:p w:rsidR="00D45F08" w:rsidRDefault="0048211A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="00D45F08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1209" w:type="dxa"/>
            <w:vAlign w:val="center"/>
          </w:tcPr>
          <w:p w:rsidR="00D45F08" w:rsidRDefault="00D45F08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80%</w:t>
            </w:r>
          </w:p>
        </w:tc>
        <w:tc>
          <w:tcPr>
            <w:tcW w:w="602" w:type="dxa"/>
            <w:vAlign w:val="center"/>
          </w:tcPr>
          <w:p w:rsidR="00D45F08" w:rsidRPr="00017129" w:rsidRDefault="00D45F08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48211A" w:rsidRPr="003F2278" w:rsidTr="00D45F08">
        <w:tc>
          <w:tcPr>
            <w:tcW w:w="426" w:type="dxa"/>
            <w:vAlign w:val="center"/>
          </w:tcPr>
          <w:p w:rsidR="0048211A" w:rsidRPr="00907C0D" w:rsidRDefault="0048211A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0" w:type="dxa"/>
            <w:vAlign w:val="center"/>
          </w:tcPr>
          <w:p w:rsidR="0048211A" w:rsidRDefault="0048211A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开关站设备安装及接线</w:t>
            </w:r>
          </w:p>
        </w:tc>
        <w:tc>
          <w:tcPr>
            <w:tcW w:w="1031" w:type="dxa"/>
            <w:vAlign w:val="center"/>
          </w:tcPr>
          <w:p w:rsidR="0048211A" w:rsidRDefault="0048211A" w:rsidP="0048211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2015.11.1</w:t>
            </w:r>
          </w:p>
        </w:tc>
        <w:tc>
          <w:tcPr>
            <w:tcW w:w="1037" w:type="dxa"/>
            <w:vAlign w:val="center"/>
          </w:tcPr>
          <w:p w:rsidR="0048211A" w:rsidRDefault="0048211A" w:rsidP="0048211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2015.11.20</w:t>
            </w:r>
          </w:p>
        </w:tc>
        <w:tc>
          <w:tcPr>
            <w:tcW w:w="1037" w:type="dxa"/>
            <w:vAlign w:val="center"/>
          </w:tcPr>
          <w:p w:rsidR="0048211A" w:rsidRDefault="0048211A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037" w:type="dxa"/>
            <w:vAlign w:val="center"/>
          </w:tcPr>
          <w:p w:rsidR="0048211A" w:rsidRDefault="0048211A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09" w:type="dxa"/>
            <w:vAlign w:val="center"/>
          </w:tcPr>
          <w:p w:rsidR="0048211A" w:rsidRDefault="0048211A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40%</w:t>
            </w:r>
          </w:p>
        </w:tc>
        <w:tc>
          <w:tcPr>
            <w:tcW w:w="1209" w:type="dxa"/>
            <w:vAlign w:val="center"/>
          </w:tcPr>
          <w:p w:rsidR="0048211A" w:rsidRDefault="0048211A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60%</w:t>
            </w:r>
          </w:p>
        </w:tc>
        <w:tc>
          <w:tcPr>
            <w:tcW w:w="602" w:type="dxa"/>
            <w:vAlign w:val="center"/>
          </w:tcPr>
          <w:p w:rsidR="0048211A" w:rsidRPr="00017129" w:rsidRDefault="0048211A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48211A" w:rsidRPr="003F2278" w:rsidTr="00D45F08">
        <w:tc>
          <w:tcPr>
            <w:tcW w:w="426" w:type="dxa"/>
            <w:vAlign w:val="center"/>
          </w:tcPr>
          <w:p w:rsidR="0048211A" w:rsidRPr="00907C0D" w:rsidRDefault="0048211A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0" w:type="dxa"/>
            <w:vAlign w:val="center"/>
          </w:tcPr>
          <w:p w:rsidR="0048211A" w:rsidRDefault="0048211A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线路工程</w:t>
            </w:r>
          </w:p>
        </w:tc>
        <w:tc>
          <w:tcPr>
            <w:tcW w:w="1031" w:type="dxa"/>
            <w:vAlign w:val="center"/>
          </w:tcPr>
          <w:p w:rsidR="0048211A" w:rsidRDefault="0048211A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2015.11.1</w:t>
            </w:r>
          </w:p>
        </w:tc>
        <w:tc>
          <w:tcPr>
            <w:tcW w:w="1037" w:type="dxa"/>
            <w:vAlign w:val="center"/>
          </w:tcPr>
          <w:p w:rsidR="0048211A" w:rsidRDefault="0048211A" w:rsidP="0048211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2015.11.22</w:t>
            </w:r>
          </w:p>
        </w:tc>
        <w:tc>
          <w:tcPr>
            <w:tcW w:w="1037" w:type="dxa"/>
            <w:vAlign w:val="center"/>
          </w:tcPr>
          <w:p w:rsidR="0048211A" w:rsidRDefault="0048211A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037" w:type="dxa"/>
            <w:vAlign w:val="center"/>
          </w:tcPr>
          <w:p w:rsidR="0048211A" w:rsidRDefault="0048211A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09" w:type="dxa"/>
            <w:vAlign w:val="center"/>
          </w:tcPr>
          <w:p w:rsidR="0048211A" w:rsidRDefault="0048211A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80%</w:t>
            </w:r>
          </w:p>
        </w:tc>
        <w:tc>
          <w:tcPr>
            <w:tcW w:w="1209" w:type="dxa"/>
            <w:vAlign w:val="center"/>
          </w:tcPr>
          <w:p w:rsidR="0048211A" w:rsidRDefault="0048211A" w:rsidP="006A099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20%</w:t>
            </w:r>
          </w:p>
        </w:tc>
        <w:tc>
          <w:tcPr>
            <w:tcW w:w="602" w:type="dxa"/>
            <w:vAlign w:val="center"/>
          </w:tcPr>
          <w:p w:rsidR="0048211A" w:rsidRPr="00017129" w:rsidRDefault="0048211A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CA6B9A" w:rsidRPr="00F04DC8" w:rsidRDefault="00B327D6" w:rsidP="00F04DC8">
      <w:pPr>
        <w:pStyle w:val="a4"/>
        <w:numPr>
          <w:ilvl w:val="0"/>
          <w:numId w:val="1"/>
        </w:numPr>
        <w:spacing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F04DC8">
        <w:rPr>
          <w:rFonts w:hint="eastAsia"/>
          <w:color w:val="000000" w:themeColor="text1"/>
          <w:sz w:val="30"/>
          <w:szCs w:val="30"/>
        </w:rPr>
        <w:t>安全文明施工情况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1276"/>
        <w:gridCol w:w="709"/>
        <w:gridCol w:w="850"/>
        <w:gridCol w:w="850"/>
        <w:gridCol w:w="947"/>
        <w:gridCol w:w="947"/>
      </w:tblGrid>
      <w:tr w:rsidR="00141B91" w:rsidRPr="00CB0F9B" w:rsidTr="00B327D6">
        <w:tc>
          <w:tcPr>
            <w:tcW w:w="2943" w:type="dxa"/>
            <w:gridSpan w:val="3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事故（起）</w:t>
            </w:r>
          </w:p>
        </w:tc>
        <w:tc>
          <w:tcPr>
            <w:tcW w:w="1276" w:type="dxa"/>
            <w:vMerge w:val="restart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编制安全策划文件（份）</w:t>
            </w:r>
          </w:p>
        </w:tc>
        <w:tc>
          <w:tcPr>
            <w:tcW w:w="709" w:type="dxa"/>
            <w:vMerge w:val="restart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施工人数</w:t>
            </w:r>
          </w:p>
        </w:tc>
        <w:tc>
          <w:tcPr>
            <w:tcW w:w="3594" w:type="dxa"/>
            <w:gridSpan w:val="4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安全分包情况</w:t>
            </w:r>
          </w:p>
        </w:tc>
      </w:tr>
      <w:tr w:rsidR="00141B91" w:rsidRPr="00CB0F9B" w:rsidTr="00B327D6">
        <w:tc>
          <w:tcPr>
            <w:tcW w:w="959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人身重伤</w:t>
            </w:r>
          </w:p>
        </w:tc>
        <w:tc>
          <w:tcPr>
            <w:tcW w:w="992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机械设备</w:t>
            </w:r>
          </w:p>
        </w:tc>
        <w:tc>
          <w:tcPr>
            <w:tcW w:w="992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电网事故</w:t>
            </w:r>
          </w:p>
        </w:tc>
        <w:tc>
          <w:tcPr>
            <w:tcW w:w="1276" w:type="dxa"/>
            <w:vMerge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</w:p>
        </w:tc>
        <w:tc>
          <w:tcPr>
            <w:tcW w:w="709" w:type="dxa"/>
            <w:vMerge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</w:p>
        </w:tc>
        <w:tc>
          <w:tcPr>
            <w:tcW w:w="850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分包队伍数量</w:t>
            </w:r>
          </w:p>
        </w:tc>
        <w:tc>
          <w:tcPr>
            <w:tcW w:w="850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分包队伍人数</w:t>
            </w:r>
          </w:p>
        </w:tc>
        <w:tc>
          <w:tcPr>
            <w:tcW w:w="947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系统外包队伍数量</w:t>
            </w:r>
          </w:p>
        </w:tc>
        <w:tc>
          <w:tcPr>
            <w:tcW w:w="947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系统外队伍人数</w:t>
            </w:r>
          </w:p>
        </w:tc>
      </w:tr>
      <w:tr w:rsidR="00141B91" w:rsidRPr="00141B91" w:rsidTr="00F04DC8">
        <w:tc>
          <w:tcPr>
            <w:tcW w:w="959" w:type="dxa"/>
            <w:vAlign w:val="center"/>
          </w:tcPr>
          <w:p w:rsidR="008960B9" w:rsidRPr="00141B91" w:rsidRDefault="008960B9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141B91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992" w:type="dxa"/>
            <w:vAlign w:val="center"/>
          </w:tcPr>
          <w:p w:rsidR="008960B9" w:rsidRPr="00141B91" w:rsidRDefault="008960B9" w:rsidP="00F04DC8">
            <w:pPr>
              <w:jc w:val="center"/>
              <w:rPr>
                <w:color w:val="000000" w:themeColor="text1"/>
              </w:rPr>
            </w:pPr>
            <w:r w:rsidRPr="00141B91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992" w:type="dxa"/>
            <w:vAlign w:val="center"/>
          </w:tcPr>
          <w:p w:rsidR="008960B9" w:rsidRPr="00141B91" w:rsidRDefault="008960B9" w:rsidP="00F04DC8">
            <w:pPr>
              <w:jc w:val="center"/>
              <w:rPr>
                <w:color w:val="000000" w:themeColor="text1"/>
              </w:rPr>
            </w:pPr>
            <w:r w:rsidRPr="00141B91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1276" w:type="dxa"/>
            <w:vAlign w:val="center"/>
          </w:tcPr>
          <w:p w:rsidR="008960B9" w:rsidRPr="00141B91" w:rsidRDefault="0048211A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:rsidR="008960B9" w:rsidRPr="00141B91" w:rsidRDefault="0048211A" w:rsidP="00197EF4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132</w:t>
            </w:r>
          </w:p>
        </w:tc>
        <w:tc>
          <w:tcPr>
            <w:tcW w:w="850" w:type="dxa"/>
            <w:vAlign w:val="center"/>
          </w:tcPr>
          <w:p w:rsidR="008960B9" w:rsidRPr="00141B91" w:rsidRDefault="008960B9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141B91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850" w:type="dxa"/>
            <w:vAlign w:val="center"/>
          </w:tcPr>
          <w:p w:rsidR="008960B9" w:rsidRPr="00141B91" w:rsidRDefault="008960B9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141B91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  <w:tc>
          <w:tcPr>
            <w:tcW w:w="947" w:type="dxa"/>
            <w:vAlign w:val="center"/>
          </w:tcPr>
          <w:p w:rsidR="008960B9" w:rsidRPr="00141B91" w:rsidRDefault="008960B9" w:rsidP="00F04DC8">
            <w:pPr>
              <w:jc w:val="center"/>
              <w:rPr>
                <w:color w:val="000000" w:themeColor="text1"/>
              </w:rPr>
            </w:pPr>
            <w:r w:rsidRPr="00141B91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  <w:tc>
          <w:tcPr>
            <w:tcW w:w="947" w:type="dxa"/>
            <w:vAlign w:val="center"/>
          </w:tcPr>
          <w:p w:rsidR="008960B9" w:rsidRPr="00141B91" w:rsidRDefault="008960B9" w:rsidP="00F04DC8">
            <w:pPr>
              <w:jc w:val="center"/>
              <w:rPr>
                <w:color w:val="000000" w:themeColor="text1"/>
              </w:rPr>
            </w:pPr>
            <w:r w:rsidRPr="00141B91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</w:tr>
    </w:tbl>
    <w:p w:rsidR="00B327D6" w:rsidRPr="00141B91" w:rsidRDefault="008960B9" w:rsidP="00F04DC8">
      <w:pPr>
        <w:pStyle w:val="a4"/>
        <w:numPr>
          <w:ilvl w:val="0"/>
          <w:numId w:val="1"/>
        </w:numPr>
        <w:spacing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141B91">
        <w:rPr>
          <w:rFonts w:hint="eastAsia"/>
          <w:color w:val="000000" w:themeColor="text1"/>
          <w:sz w:val="30"/>
          <w:szCs w:val="30"/>
        </w:rPr>
        <w:t>施工重点工作情况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3402"/>
        <w:gridCol w:w="4019"/>
      </w:tblGrid>
      <w:tr w:rsidR="00141B91" w:rsidRPr="00F04DC8" w:rsidTr="00141B91">
        <w:tc>
          <w:tcPr>
            <w:tcW w:w="1101" w:type="dxa"/>
            <w:vAlign w:val="center"/>
          </w:tcPr>
          <w:p w:rsidR="008960B9" w:rsidRPr="00F04DC8" w:rsidRDefault="008960B9" w:rsidP="00CB0F9B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专业</w:t>
            </w:r>
          </w:p>
        </w:tc>
        <w:tc>
          <w:tcPr>
            <w:tcW w:w="3402" w:type="dxa"/>
            <w:vAlign w:val="center"/>
          </w:tcPr>
          <w:p w:rsidR="008960B9" w:rsidRPr="00F04DC8" w:rsidRDefault="008960B9" w:rsidP="00CB0F9B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本月重点工作情况</w:t>
            </w:r>
          </w:p>
        </w:tc>
        <w:tc>
          <w:tcPr>
            <w:tcW w:w="4019" w:type="dxa"/>
            <w:vAlign w:val="center"/>
          </w:tcPr>
          <w:p w:rsidR="008960B9" w:rsidRPr="00F04DC8" w:rsidRDefault="008960B9" w:rsidP="00CB0F9B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下月重点工作计划</w:t>
            </w:r>
          </w:p>
        </w:tc>
      </w:tr>
      <w:tr w:rsidR="00141B91" w:rsidRPr="00F04DC8" w:rsidTr="00141B91">
        <w:tc>
          <w:tcPr>
            <w:tcW w:w="1101" w:type="dxa"/>
            <w:vAlign w:val="center"/>
          </w:tcPr>
          <w:p w:rsidR="008960B9" w:rsidRPr="00F04DC8" w:rsidRDefault="008960B9" w:rsidP="00F04DC8">
            <w:pPr>
              <w:spacing w:line="30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进度管理</w:t>
            </w:r>
          </w:p>
        </w:tc>
        <w:tc>
          <w:tcPr>
            <w:tcW w:w="3402" w:type="dxa"/>
            <w:vAlign w:val="center"/>
          </w:tcPr>
          <w:p w:rsidR="0019137A" w:rsidRDefault="0048211A" w:rsidP="0048211A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12</w:t>
            </w:r>
            <w:r>
              <w:rPr>
                <w:rFonts w:hint="eastAsia"/>
                <w:color w:val="000000" w:themeColor="text1"/>
                <w:szCs w:val="21"/>
              </w:rPr>
              <w:t>、</w:t>
            </w:r>
            <w:r>
              <w:rPr>
                <w:rFonts w:hint="eastAsia"/>
                <w:color w:val="000000" w:themeColor="text1"/>
                <w:szCs w:val="21"/>
              </w:rPr>
              <w:t>16-20</w:t>
            </w:r>
            <w:r>
              <w:rPr>
                <w:rFonts w:hint="eastAsia"/>
                <w:color w:val="000000" w:themeColor="text1"/>
                <w:szCs w:val="21"/>
              </w:rPr>
              <w:t>单元施工场地淤泥较深，进度缓慢；</w:t>
            </w:r>
          </w:p>
          <w:p w:rsidR="0048211A" w:rsidRPr="0048211A" w:rsidRDefault="000F7D65" w:rsidP="0048211A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线路施工单位，基础采用人工挖掘的方式施工，进度缓慢</w:t>
            </w:r>
          </w:p>
        </w:tc>
        <w:tc>
          <w:tcPr>
            <w:tcW w:w="4019" w:type="dxa"/>
            <w:vAlign w:val="center"/>
          </w:tcPr>
          <w:p w:rsidR="007C5362" w:rsidRDefault="000F7D65" w:rsidP="0048211A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督促光伏机电安装单位尽快完成全部施工；</w:t>
            </w:r>
          </w:p>
          <w:p w:rsidR="000F7D65" w:rsidRPr="000F7D65" w:rsidRDefault="000F7D65" w:rsidP="0048211A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督促土建施工单位尽快完成综合楼施工；</w:t>
            </w:r>
          </w:p>
        </w:tc>
      </w:tr>
      <w:tr w:rsidR="00F04DC8" w:rsidRPr="00F04DC8" w:rsidTr="00017129">
        <w:tc>
          <w:tcPr>
            <w:tcW w:w="1101" w:type="dxa"/>
            <w:vAlign w:val="center"/>
          </w:tcPr>
          <w:p w:rsidR="00F04DC8" w:rsidRPr="00F04DC8" w:rsidRDefault="00F04DC8" w:rsidP="00F04DC8">
            <w:pPr>
              <w:spacing w:line="30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安全管理</w:t>
            </w:r>
          </w:p>
        </w:tc>
        <w:tc>
          <w:tcPr>
            <w:tcW w:w="3402" w:type="dxa"/>
          </w:tcPr>
          <w:p w:rsidR="00F04DC8" w:rsidRPr="00F04DC8" w:rsidRDefault="000F7D65" w:rsidP="0048211A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检查排除综合楼登高脚手架安</w:t>
            </w:r>
            <w:r>
              <w:rPr>
                <w:rFonts w:hint="eastAsia"/>
                <w:szCs w:val="21"/>
              </w:rPr>
              <w:lastRenderedPageBreak/>
              <w:t>全隐患</w:t>
            </w:r>
          </w:p>
        </w:tc>
        <w:tc>
          <w:tcPr>
            <w:tcW w:w="4019" w:type="dxa"/>
          </w:tcPr>
          <w:p w:rsidR="00F04DC8" w:rsidRPr="00F04DC8" w:rsidRDefault="00F04DC8" w:rsidP="0048211A">
            <w:pPr>
              <w:ind w:firstLineChars="200" w:firstLine="420"/>
              <w:rPr>
                <w:szCs w:val="21"/>
              </w:rPr>
            </w:pPr>
            <w:r w:rsidRPr="00F04DC8">
              <w:rPr>
                <w:rFonts w:hint="eastAsia"/>
                <w:szCs w:val="21"/>
              </w:rPr>
              <w:lastRenderedPageBreak/>
              <w:t>继续加强检查施工现场高处作业，防</w:t>
            </w:r>
            <w:r w:rsidRPr="00F04DC8">
              <w:rPr>
                <w:rFonts w:hint="eastAsia"/>
                <w:szCs w:val="21"/>
              </w:rPr>
              <w:lastRenderedPageBreak/>
              <w:t>触电、防火及</w:t>
            </w:r>
            <w:r w:rsidRPr="00F04DC8">
              <w:rPr>
                <w:rFonts w:hint="eastAsia"/>
                <w:szCs w:val="21"/>
              </w:rPr>
              <w:t xml:space="preserve"> </w:t>
            </w:r>
            <w:r w:rsidRPr="00F04DC8">
              <w:rPr>
                <w:rFonts w:hint="eastAsia"/>
                <w:szCs w:val="21"/>
              </w:rPr>
              <w:t>临边、坑洞施工</w:t>
            </w:r>
            <w:r w:rsidRPr="00F04DC8">
              <w:rPr>
                <w:rFonts w:hint="eastAsia"/>
                <w:szCs w:val="21"/>
              </w:rPr>
              <w:t xml:space="preserve">  </w:t>
            </w:r>
          </w:p>
        </w:tc>
      </w:tr>
      <w:tr w:rsidR="007C5362" w:rsidRPr="00F04DC8" w:rsidTr="00017129">
        <w:tc>
          <w:tcPr>
            <w:tcW w:w="1101" w:type="dxa"/>
            <w:vAlign w:val="center"/>
          </w:tcPr>
          <w:p w:rsidR="007C5362" w:rsidRPr="00F04DC8" w:rsidRDefault="007C5362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lastRenderedPageBreak/>
              <w:t>质量管理</w:t>
            </w:r>
          </w:p>
        </w:tc>
        <w:tc>
          <w:tcPr>
            <w:tcW w:w="3402" w:type="dxa"/>
            <w:vAlign w:val="center"/>
          </w:tcPr>
          <w:p w:rsidR="00197EF4" w:rsidRDefault="000F7D65" w:rsidP="0048211A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proofErr w:type="gramStart"/>
            <w:r>
              <w:rPr>
                <w:rFonts w:hint="eastAsia"/>
                <w:color w:val="000000" w:themeColor="text1"/>
                <w:szCs w:val="21"/>
              </w:rPr>
              <w:t>光伏区支架</w:t>
            </w:r>
            <w:proofErr w:type="gramEnd"/>
            <w:r>
              <w:rPr>
                <w:rFonts w:hint="eastAsia"/>
                <w:color w:val="000000" w:themeColor="text1"/>
                <w:szCs w:val="21"/>
              </w:rPr>
              <w:t>、</w:t>
            </w:r>
            <w:proofErr w:type="gramStart"/>
            <w:r>
              <w:rPr>
                <w:rFonts w:hint="eastAsia"/>
                <w:color w:val="000000" w:themeColor="text1"/>
                <w:szCs w:val="21"/>
              </w:rPr>
              <w:t>组价平整度</w:t>
            </w:r>
            <w:proofErr w:type="gramEnd"/>
            <w:r>
              <w:rPr>
                <w:rFonts w:hint="eastAsia"/>
                <w:color w:val="000000" w:themeColor="text1"/>
                <w:szCs w:val="21"/>
              </w:rPr>
              <w:t>调整未完成；</w:t>
            </w:r>
          </w:p>
          <w:p w:rsidR="000F7D65" w:rsidRPr="000F7D65" w:rsidRDefault="000F7D65" w:rsidP="0048211A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部分檩条存在氧化现象，整改进展缓慢；</w:t>
            </w:r>
          </w:p>
        </w:tc>
        <w:tc>
          <w:tcPr>
            <w:tcW w:w="4019" w:type="dxa"/>
            <w:vAlign w:val="center"/>
          </w:tcPr>
          <w:p w:rsidR="00197EF4" w:rsidRDefault="000F7D65" w:rsidP="0048211A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proofErr w:type="gramStart"/>
            <w:r>
              <w:rPr>
                <w:rFonts w:hint="eastAsia"/>
                <w:color w:val="000000" w:themeColor="text1"/>
                <w:szCs w:val="21"/>
              </w:rPr>
              <w:t>对光伏区交流</w:t>
            </w:r>
            <w:proofErr w:type="gramEnd"/>
            <w:r>
              <w:rPr>
                <w:rFonts w:hint="eastAsia"/>
                <w:color w:val="000000" w:themeColor="text1"/>
                <w:szCs w:val="21"/>
              </w:rPr>
              <w:t>高压</w:t>
            </w:r>
            <w:proofErr w:type="gramStart"/>
            <w:r>
              <w:rPr>
                <w:rFonts w:hint="eastAsia"/>
                <w:color w:val="000000" w:themeColor="text1"/>
                <w:szCs w:val="21"/>
              </w:rPr>
              <w:t>电缆及箱变</w:t>
            </w:r>
            <w:proofErr w:type="gramEnd"/>
            <w:r>
              <w:rPr>
                <w:rFonts w:hint="eastAsia"/>
                <w:color w:val="000000" w:themeColor="text1"/>
                <w:szCs w:val="21"/>
              </w:rPr>
              <w:t>电气试验进行旁站；</w:t>
            </w:r>
          </w:p>
          <w:p w:rsidR="000F7D65" w:rsidRDefault="000F7D65" w:rsidP="0048211A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对开关站电气接线及电气调试进行旁站；</w:t>
            </w:r>
          </w:p>
          <w:p w:rsidR="000F7D65" w:rsidRPr="000F7D65" w:rsidRDefault="000F7D65" w:rsidP="0048211A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对线路基础施工及</w:t>
            </w:r>
            <w:proofErr w:type="gramStart"/>
            <w:r>
              <w:rPr>
                <w:rFonts w:hint="eastAsia"/>
                <w:color w:val="000000" w:themeColor="text1"/>
                <w:szCs w:val="21"/>
              </w:rPr>
              <w:t>管杆组</w:t>
            </w:r>
            <w:proofErr w:type="gramEnd"/>
            <w:r>
              <w:rPr>
                <w:rFonts w:hint="eastAsia"/>
                <w:color w:val="000000" w:themeColor="text1"/>
                <w:szCs w:val="21"/>
              </w:rPr>
              <w:t>立旁站；</w:t>
            </w:r>
          </w:p>
        </w:tc>
      </w:tr>
      <w:tr w:rsidR="007C5362" w:rsidRPr="00F04DC8" w:rsidTr="00141B91">
        <w:tc>
          <w:tcPr>
            <w:tcW w:w="1101" w:type="dxa"/>
            <w:vAlign w:val="center"/>
          </w:tcPr>
          <w:p w:rsidR="007C5362" w:rsidRPr="00F04DC8" w:rsidRDefault="007C5362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技术管理</w:t>
            </w:r>
          </w:p>
        </w:tc>
        <w:tc>
          <w:tcPr>
            <w:tcW w:w="3402" w:type="dxa"/>
            <w:vAlign w:val="center"/>
          </w:tcPr>
          <w:p w:rsidR="007C5362" w:rsidRPr="00F04DC8" w:rsidRDefault="007C5362" w:rsidP="0048211A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督促施工单位对施工人员进行技术交底，现场检查施工人员是否按照技术交底内容进行施工。</w:t>
            </w:r>
          </w:p>
        </w:tc>
        <w:tc>
          <w:tcPr>
            <w:tcW w:w="4019" w:type="dxa"/>
            <w:vAlign w:val="center"/>
          </w:tcPr>
          <w:p w:rsidR="007C5362" w:rsidRPr="00F04DC8" w:rsidRDefault="007C5362" w:rsidP="0048211A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参与过程中重要（关键）环节的施工技术交底会，监督检查执行情况。</w:t>
            </w:r>
          </w:p>
        </w:tc>
      </w:tr>
      <w:tr w:rsidR="007C5362" w:rsidRPr="00F04DC8" w:rsidTr="00141B91">
        <w:tc>
          <w:tcPr>
            <w:tcW w:w="1101" w:type="dxa"/>
            <w:vAlign w:val="center"/>
          </w:tcPr>
          <w:p w:rsidR="007C5362" w:rsidRPr="00F04DC8" w:rsidRDefault="007C5362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造价管理</w:t>
            </w:r>
          </w:p>
        </w:tc>
        <w:tc>
          <w:tcPr>
            <w:tcW w:w="3402" w:type="dxa"/>
            <w:vAlign w:val="center"/>
          </w:tcPr>
          <w:p w:rsidR="007C5362" w:rsidRPr="00F04DC8" w:rsidRDefault="00197EF4" w:rsidP="0048211A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无新增签证</w:t>
            </w:r>
          </w:p>
        </w:tc>
        <w:tc>
          <w:tcPr>
            <w:tcW w:w="4019" w:type="dxa"/>
            <w:vAlign w:val="center"/>
          </w:tcPr>
          <w:p w:rsidR="007C5362" w:rsidRPr="00F04DC8" w:rsidRDefault="007C5362" w:rsidP="0048211A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对工程量实施计量，及时审核施工项目部报送的工程量清单、进度款支付申请</w:t>
            </w:r>
          </w:p>
        </w:tc>
      </w:tr>
      <w:tr w:rsidR="007C5362" w:rsidRPr="00F04DC8" w:rsidTr="00141B91">
        <w:tc>
          <w:tcPr>
            <w:tcW w:w="1101" w:type="dxa"/>
            <w:vAlign w:val="center"/>
          </w:tcPr>
          <w:p w:rsidR="007C5362" w:rsidRPr="00F04DC8" w:rsidRDefault="007C5362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物资供应</w:t>
            </w:r>
          </w:p>
        </w:tc>
        <w:tc>
          <w:tcPr>
            <w:tcW w:w="3402" w:type="dxa"/>
            <w:vAlign w:val="center"/>
          </w:tcPr>
          <w:p w:rsidR="007C5362" w:rsidRPr="007C5362" w:rsidRDefault="000F7D65" w:rsidP="0048211A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施工</w:t>
            </w:r>
            <w:r w:rsidR="007C5362">
              <w:rPr>
                <w:rFonts w:hint="eastAsia"/>
                <w:color w:val="000000" w:themeColor="text1"/>
                <w:szCs w:val="21"/>
              </w:rPr>
              <w:t>单位物资供应</w:t>
            </w:r>
            <w:r w:rsidR="00197EF4">
              <w:rPr>
                <w:rFonts w:hint="eastAsia"/>
                <w:color w:val="000000" w:themeColor="text1"/>
                <w:szCs w:val="21"/>
              </w:rPr>
              <w:t>基本满足</w:t>
            </w:r>
            <w:r w:rsidR="007C5362">
              <w:rPr>
                <w:rFonts w:hint="eastAsia"/>
                <w:color w:val="000000" w:themeColor="text1"/>
                <w:szCs w:val="21"/>
              </w:rPr>
              <w:t>进度计划</w:t>
            </w:r>
          </w:p>
        </w:tc>
        <w:tc>
          <w:tcPr>
            <w:tcW w:w="4019" w:type="dxa"/>
            <w:vAlign w:val="center"/>
          </w:tcPr>
          <w:p w:rsidR="007C5362" w:rsidRPr="00F04DC8" w:rsidRDefault="00197EF4" w:rsidP="0048211A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确保物资供应速度满足工程进展要求</w:t>
            </w:r>
          </w:p>
        </w:tc>
      </w:tr>
    </w:tbl>
    <w:p w:rsidR="008960B9" w:rsidRPr="003A5D2F" w:rsidRDefault="00AD701C" w:rsidP="00AD701C">
      <w:pPr>
        <w:spacing w:beforeLines="350" w:before="1092" w:line="360" w:lineRule="auto"/>
        <w:jc w:val="right"/>
        <w:rPr>
          <w:color w:val="000000" w:themeColor="text1"/>
          <w:sz w:val="28"/>
          <w:szCs w:val="28"/>
        </w:rPr>
      </w:pPr>
      <w:r w:rsidRPr="003A5D2F">
        <w:rPr>
          <w:rFonts w:hint="eastAsia"/>
          <w:color w:val="000000" w:themeColor="text1"/>
          <w:sz w:val="28"/>
          <w:szCs w:val="28"/>
        </w:rPr>
        <w:t>常州正衡电力工程监理有限公司</w:t>
      </w:r>
    </w:p>
    <w:p w:rsidR="00AD701C" w:rsidRPr="003A5D2F" w:rsidRDefault="00F04DC8" w:rsidP="00610000">
      <w:pPr>
        <w:spacing w:beforeLines="100" w:before="312" w:line="360" w:lineRule="auto"/>
        <w:jc w:val="righ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汉寿昊晖一组</w:t>
      </w:r>
      <w:r>
        <w:rPr>
          <w:rFonts w:hint="eastAsia"/>
          <w:color w:val="000000" w:themeColor="text1"/>
          <w:sz w:val="28"/>
          <w:szCs w:val="28"/>
        </w:rPr>
        <w:t>20MW</w:t>
      </w:r>
      <w:r>
        <w:rPr>
          <w:rFonts w:hint="eastAsia"/>
          <w:color w:val="000000" w:themeColor="text1"/>
          <w:sz w:val="28"/>
          <w:szCs w:val="28"/>
        </w:rPr>
        <w:t>光伏</w:t>
      </w:r>
      <w:r w:rsidR="00AD701C" w:rsidRPr="003A5D2F">
        <w:rPr>
          <w:rFonts w:hint="eastAsia"/>
          <w:color w:val="000000" w:themeColor="text1"/>
          <w:sz w:val="28"/>
          <w:szCs w:val="28"/>
        </w:rPr>
        <w:t>发电项目监理部</w:t>
      </w:r>
    </w:p>
    <w:p w:rsidR="0019137A" w:rsidRDefault="00AD701C" w:rsidP="00610000">
      <w:pPr>
        <w:spacing w:beforeLines="100" w:before="312" w:line="360" w:lineRule="auto"/>
        <w:jc w:val="right"/>
        <w:rPr>
          <w:color w:val="000000" w:themeColor="text1"/>
          <w:sz w:val="28"/>
          <w:szCs w:val="28"/>
        </w:rPr>
      </w:pPr>
      <w:r w:rsidRPr="003A5D2F">
        <w:rPr>
          <w:rFonts w:hint="eastAsia"/>
          <w:color w:val="000000" w:themeColor="text1"/>
          <w:sz w:val="28"/>
          <w:szCs w:val="28"/>
        </w:rPr>
        <w:t>201</w:t>
      </w:r>
      <w:r w:rsidR="00F04DC8">
        <w:rPr>
          <w:rFonts w:hint="eastAsia"/>
          <w:color w:val="000000" w:themeColor="text1"/>
          <w:sz w:val="28"/>
          <w:szCs w:val="28"/>
        </w:rPr>
        <w:t>5</w:t>
      </w:r>
      <w:r w:rsidRPr="003A5D2F">
        <w:rPr>
          <w:rFonts w:hint="eastAsia"/>
          <w:color w:val="000000" w:themeColor="text1"/>
          <w:sz w:val="28"/>
          <w:szCs w:val="28"/>
        </w:rPr>
        <w:t>年</w:t>
      </w:r>
      <w:r w:rsidR="0048211A">
        <w:rPr>
          <w:rFonts w:hint="eastAsia"/>
          <w:color w:val="000000" w:themeColor="text1"/>
          <w:sz w:val="28"/>
          <w:szCs w:val="28"/>
        </w:rPr>
        <w:t>10</w:t>
      </w:r>
      <w:r w:rsidRPr="003A5D2F">
        <w:rPr>
          <w:rFonts w:hint="eastAsia"/>
          <w:color w:val="000000" w:themeColor="text1"/>
          <w:sz w:val="28"/>
          <w:szCs w:val="28"/>
        </w:rPr>
        <w:t>月</w:t>
      </w:r>
      <w:r w:rsidRPr="003A5D2F">
        <w:rPr>
          <w:rFonts w:hint="eastAsia"/>
          <w:color w:val="000000" w:themeColor="text1"/>
          <w:sz w:val="28"/>
          <w:szCs w:val="28"/>
        </w:rPr>
        <w:t>3</w:t>
      </w:r>
      <w:r w:rsidR="0048211A">
        <w:rPr>
          <w:rFonts w:hint="eastAsia"/>
          <w:color w:val="000000" w:themeColor="text1"/>
          <w:sz w:val="28"/>
          <w:szCs w:val="28"/>
        </w:rPr>
        <w:t>1</w:t>
      </w:r>
      <w:r w:rsidRPr="003A5D2F">
        <w:rPr>
          <w:rFonts w:hint="eastAsia"/>
          <w:color w:val="000000" w:themeColor="text1"/>
          <w:sz w:val="28"/>
          <w:szCs w:val="28"/>
        </w:rPr>
        <w:t>日</w:t>
      </w:r>
    </w:p>
    <w:p w:rsidR="00A31D29" w:rsidRDefault="00A31D29">
      <w:pPr>
        <w:widowControl/>
        <w:jc w:val="left"/>
        <w:rPr>
          <w:color w:val="000000" w:themeColor="text1"/>
          <w:sz w:val="28"/>
          <w:szCs w:val="28"/>
        </w:rPr>
      </w:pPr>
    </w:p>
    <w:p w:rsidR="00A31D29" w:rsidRDefault="00A31D29">
      <w:pPr>
        <w:widowControl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  <w:r w:rsidR="000F7D6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62245" cy="3950970"/>
            <wp:effectExtent l="0" t="0" r="0" b="0"/>
            <wp:docPr id="1" name="图片 1" descr="D:\0-汉寿一组20MW\监理资料\月报\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-汉寿一组20MW\监理资料\月报\5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D6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270500" cy="3898900"/>
            <wp:effectExtent l="0" t="0" r="6350" b="6350"/>
            <wp:docPr id="6" name="图片 6" descr="D:\0-汉寿一组20MW\监理资料\月报\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-汉寿一组20MW\监理资料\月报\5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D6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0500" cy="3898900"/>
            <wp:effectExtent l="0" t="0" r="6350" b="6350"/>
            <wp:docPr id="7" name="图片 7" descr="D:\0-汉寿一组20MW\监理资料\月报\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-汉寿一组20MW\监理资料\月报\5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D6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270500" cy="3898900"/>
            <wp:effectExtent l="0" t="0" r="6350" b="6350"/>
            <wp:docPr id="8" name="图片 8" descr="D:\0-汉寿一组20MW\监理资料\月报\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-汉寿一组20MW\监理资料\月报\5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D6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62245" cy="4304665"/>
            <wp:effectExtent l="0" t="0" r="0" b="635"/>
            <wp:docPr id="9" name="图片 9" descr="D:\0-汉寿一组20MW\监理资料\月报\5\5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-汉寿一组20MW\监理资料\月报\5\5.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D6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270500" cy="3898900"/>
            <wp:effectExtent l="0" t="0" r="6350" b="6350"/>
            <wp:docPr id="10" name="图片 10" descr="D:\0-汉寿一组20MW\监理资料\月报\5\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-汉寿一组20MW\监理资料\月报\5\5.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D6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0500" cy="3898900"/>
            <wp:effectExtent l="0" t="0" r="6350" b="6350"/>
            <wp:docPr id="11" name="图片 11" descr="D:\0-汉寿一组20MW\监理资料\月报\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-汉寿一组20MW\监理资料\月报\5\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D6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270500" cy="3898900"/>
            <wp:effectExtent l="0" t="0" r="6350" b="6350"/>
            <wp:docPr id="17" name="图片 17" descr="D:\0-汉寿一组20MW\监理资料\月报\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-汉寿一组20MW\监理资料\月报\5\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D6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62245" cy="3002280"/>
            <wp:effectExtent l="0" t="0" r="0" b="7620"/>
            <wp:docPr id="20" name="图片 20" descr="D:\0-汉寿一组20MW\监理资料\月报\5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-汉寿一组20MW\监理资料\月报\5\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27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262245" cy="3950970"/>
            <wp:effectExtent l="0" t="0" r="0" b="0"/>
            <wp:docPr id="21" name="图片 21" descr="D:\0-汉寿一组20MW\监理资料\月报\5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-汉寿一组20MW\监理资料\月报\5\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1D29" w:rsidSect="00502559">
      <w:footerReference w:type="default" r:id="rId21"/>
      <w:pgSz w:w="11906" w:h="16838" w:code="9"/>
      <w:pgMar w:top="1440" w:right="1797" w:bottom="1440" w:left="1797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ED1" w:rsidRDefault="008E6ED1" w:rsidP="00502559">
      <w:r>
        <w:separator/>
      </w:r>
    </w:p>
  </w:endnote>
  <w:endnote w:type="continuationSeparator" w:id="0">
    <w:p w:rsidR="008E6ED1" w:rsidRDefault="008E6ED1" w:rsidP="00502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0521851"/>
      <w:docPartObj>
        <w:docPartGallery w:val="Page Numbers (Bottom of Page)"/>
        <w:docPartUnique/>
      </w:docPartObj>
    </w:sdtPr>
    <w:sdtEndPr/>
    <w:sdtContent>
      <w:p w:rsidR="00D20B72" w:rsidRDefault="00D20B7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32F" w:rsidRPr="00DA732F">
          <w:rPr>
            <w:noProof/>
            <w:lang w:val="zh-CN"/>
          </w:rPr>
          <w:t>2</w:t>
        </w:r>
        <w:r>
          <w:fldChar w:fldCharType="end"/>
        </w:r>
      </w:p>
    </w:sdtContent>
  </w:sdt>
  <w:p w:rsidR="00D20B72" w:rsidRDefault="00D20B7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ED1" w:rsidRDefault="008E6ED1" w:rsidP="00502559">
      <w:r>
        <w:separator/>
      </w:r>
    </w:p>
  </w:footnote>
  <w:footnote w:type="continuationSeparator" w:id="0">
    <w:p w:rsidR="008E6ED1" w:rsidRDefault="008E6ED1" w:rsidP="005025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74782"/>
    <w:multiLevelType w:val="hybridMultilevel"/>
    <w:tmpl w:val="A79ED7A2"/>
    <w:lvl w:ilvl="0" w:tplc="639A93AC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378259B"/>
    <w:multiLevelType w:val="hybridMultilevel"/>
    <w:tmpl w:val="E46ED1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CD136AD"/>
    <w:multiLevelType w:val="hybridMultilevel"/>
    <w:tmpl w:val="7A5242B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097"/>
    <w:rsid w:val="00011723"/>
    <w:rsid w:val="00017100"/>
    <w:rsid w:val="00017129"/>
    <w:rsid w:val="00051BCC"/>
    <w:rsid w:val="00054F55"/>
    <w:rsid w:val="00077CC1"/>
    <w:rsid w:val="00097764"/>
    <w:rsid w:val="000F5AD0"/>
    <w:rsid w:val="000F7D65"/>
    <w:rsid w:val="00141B91"/>
    <w:rsid w:val="00144C26"/>
    <w:rsid w:val="00155D85"/>
    <w:rsid w:val="0019137A"/>
    <w:rsid w:val="00197EF4"/>
    <w:rsid w:val="001A786E"/>
    <w:rsid w:val="001E0EA6"/>
    <w:rsid w:val="00236CF4"/>
    <w:rsid w:val="00253EEA"/>
    <w:rsid w:val="00285532"/>
    <w:rsid w:val="0029139E"/>
    <w:rsid w:val="00297C5A"/>
    <w:rsid w:val="00392D99"/>
    <w:rsid w:val="003A5A33"/>
    <w:rsid w:val="003A5D2F"/>
    <w:rsid w:val="003D2C16"/>
    <w:rsid w:val="003F2278"/>
    <w:rsid w:val="00471426"/>
    <w:rsid w:val="0048211A"/>
    <w:rsid w:val="004F7570"/>
    <w:rsid w:val="00502559"/>
    <w:rsid w:val="00550583"/>
    <w:rsid w:val="005947EC"/>
    <w:rsid w:val="00610000"/>
    <w:rsid w:val="00624B5B"/>
    <w:rsid w:val="0064231D"/>
    <w:rsid w:val="00794296"/>
    <w:rsid w:val="007C51F9"/>
    <w:rsid w:val="007C5362"/>
    <w:rsid w:val="00812E5F"/>
    <w:rsid w:val="0085440C"/>
    <w:rsid w:val="008835AC"/>
    <w:rsid w:val="00890A11"/>
    <w:rsid w:val="008960B9"/>
    <w:rsid w:val="008D05E2"/>
    <w:rsid w:val="008E6ED1"/>
    <w:rsid w:val="00907C0D"/>
    <w:rsid w:val="00914097"/>
    <w:rsid w:val="00940405"/>
    <w:rsid w:val="00940639"/>
    <w:rsid w:val="00982770"/>
    <w:rsid w:val="009D775B"/>
    <w:rsid w:val="009F1FCB"/>
    <w:rsid w:val="009F4300"/>
    <w:rsid w:val="00A31D29"/>
    <w:rsid w:val="00A33779"/>
    <w:rsid w:val="00A54B17"/>
    <w:rsid w:val="00A7236B"/>
    <w:rsid w:val="00A86E7B"/>
    <w:rsid w:val="00AA2FFC"/>
    <w:rsid w:val="00AD701C"/>
    <w:rsid w:val="00B1212B"/>
    <w:rsid w:val="00B207F4"/>
    <w:rsid w:val="00B327D6"/>
    <w:rsid w:val="00B41BAE"/>
    <w:rsid w:val="00B64839"/>
    <w:rsid w:val="00B86917"/>
    <w:rsid w:val="00B90E59"/>
    <w:rsid w:val="00BD6F84"/>
    <w:rsid w:val="00BE1E3B"/>
    <w:rsid w:val="00C56476"/>
    <w:rsid w:val="00CA6B9A"/>
    <w:rsid w:val="00CB0F9B"/>
    <w:rsid w:val="00CC64A0"/>
    <w:rsid w:val="00CE23E9"/>
    <w:rsid w:val="00D20B72"/>
    <w:rsid w:val="00D3768D"/>
    <w:rsid w:val="00D45F08"/>
    <w:rsid w:val="00D67ED4"/>
    <w:rsid w:val="00D858ED"/>
    <w:rsid w:val="00DA732F"/>
    <w:rsid w:val="00DA7676"/>
    <w:rsid w:val="00DC684A"/>
    <w:rsid w:val="00DE1849"/>
    <w:rsid w:val="00DE66D9"/>
    <w:rsid w:val="00DF7760"/>
    <w:rsid w:val="00E514DB"/>
    <w:rsid w:val="00E52271"/>
    <w:rsid w:val="00EB1CD3"/>
    <w:rsid w:val="00EE12EF"/>
    <w:rsid w:val="00F04DC8"/>
    <w:rsid w:val="00F20C3B"/>
    <w:rsid w:val="00F7297C"/>
    <w:rsid w:val="00F775BC"/>
    <w:rsid w:val="00F85F8E"/>
    <w:rsid w:val="00FD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0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097"/>
    <w:rPr>
      <w:sz w:val="18"/>
      <w:szCs w:val="18"/>
    </w:rPr>
  </w:style>
  <w:style w:type="paragraph" w:styleId="a4">
    <w:name w:val="List Paragraph"/>
    <w:basedOn w:val="a"/>
    <w:uiPriority w:val="34"/>
    <w:qFormat/>
    <w:rsid w:val="00D858ED"/>
    <w:pPr>
      <w:ind w:firstLineChars="200" w:firstLine="420"/>
    </w:pPr>
  </w:style>
  <w:style w:type="table" w:styleId="a5">
    <w:name w:val="Table Grid"/>
    <w:basedOn w:val="a1"/>
    <w:uiPriority w:val="59"/>
    <w:rsid w:val="00D85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5025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0255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025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0255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0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097"/>
    <w:rPr>
      <w:sz w:val="18"/>
      <w:szCs w:val="18"/>
    </w:rPr>
  </w:style>
  <w:style w:type="paragraph" w:styleId="a4">
    <w:name w:val="List Paragraph"/>
    <w:basedOn w:val="a"/>
    <w:uiPriority w:val="34"/>
    <w:qFormat/>
    <w:rsid w:val="00D858ED"/>
    <w:pPr>
      <w:ind w:firstLineChars="200" w:firstLine="420"/>
    </w:pPr>
  </w:style>
  <w:style w:type="table" w:styleId="a5">
    <w:name w:val="Table Grid"/>
    <w:basedOn w:val="a1"/>
    <w:uiPriority w:val="59"/>
    <w:rsid w:val="00D85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5025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0255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025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025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A383B-D096-4888-9DD2-8C9F8688F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10</Pages>
  <Words>511</Words>
  <Characters>2917</Characters>
  <Application>Microsoft Office Word</Application>
  <DocSecurity>0</DocSecurity>
  <Lines>24</Lines>
  <Paragraphs>6</Paragraphs>
  <ScaleCrop>false</ScaleCrop>
  <Company>Microsoft</Company>
  <LinksUpToDate>false</LinksUpToDate>
  <CharactersWithSpaces>3422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DELL-N4050</dc:creator>
  <cp:lastModifiedBy>Sky123.Org</cp:lastModifiedBy>
  <cp:revision>5</cp:revision>
  <cp:lastPrinted>2014-08-21T04:40:00Z</cp:lastPrinted>
  <dcterms:created xsi:type="dcterms:W3CDTF">2015-11-03T10:27:00Z</dcterms:created>
  <dcterms:modified xsi:type="dcterms:W3CDTF">2015-12-09T12:09:00Z</dcterms:modified>
</cp:coreProperties>
</file>