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编号：JL-（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PGSGF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cs="宋体"/>
          <w:kern w:val="21"/>
          <w:sz w:val="32"/>
          <w:szCs w:val="32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 w:val="32"/>
          <w:szCs w:val="32"/>
          <w:lang w:val="en-US" w:eastAsia="zh-CN"/>
        </w:rPr>
        <w:t>化</w:t>
      </w:r>
      <w:r>
        <w:rPr>
          <w:rFonts w:hint="eastAsia" w:ascii="宋体" w:hAnsi="宋体" w:cs="宋体"/>
          <w:kern w:val="21"/>
          <w:sz w:val="32"/>
          <w:szCs w:val="32"/>
        </w:rPr>
        <w:t>项目</w:t>
      </w:r>
    </w:p>
    <w:p>
      <w:pPr>
        <w:spacing w:before="156" w:beforeLines="50" w:after="156" w:afterLines="50"/>
        <w:ind w:firstLine="270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2496" w:beforeLines="800"/>
        <w:ind w:firstLine="2400" w:firstLineChars="8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任仲峰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cs="宋体"/>
          <w:kern w:val="21"/>
          <w:sz w:val="24"/>
          <w:szCs w:val="24"/>
          <w:u w:val="single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 w:val="24"/>
          <w:szCs w:val="24"/>
          <w:u w:val="single"/>
          <w:lang w:val="en-US" w:eastAsia="zh-CN"/>
        </w:rPr>
        <w:t>化</w:t>
      </w:r>
      <w:r>
        <w:rPr>
          <w:rFonts w:hint="eastAsia" w:ascii="宋体" w:hAnsi="宋体" w:cs="宋体"/>
          <w:kern w:val="21"/>
          <w:sz w:val="24"/>
          <w:szCs w:val="24"/>
          <w:u w:val="single"/>
        </w:rPr>
        <w:t>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8" w:afterLines="1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工程影像资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光伏区、山地集中电站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中设国联于都县盘古山镇60MWp（二期40MWp）光伏电站中草药种植一体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  <w:lang w:val="en-US" w:eastAsia="zh-CN"/>
              </w:rPr>
              <w:t>化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2018.03.16复工。施工正常</w:t>
            </w: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240" w:lineRule="auto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ind w:firstLine="1050" w:firstLineChars="50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42"/>
              </w:tabs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截止本月光伏4区本月平整场地20亩，累计255亩，完成100%。</w:t>
            </w:r>
          </w:p>
          <w:p>
            <w:pPr>
              <w:numPr>
                <w:ilvl w:val="0"/>
                <w:numId w:val="0"/>
              </w:numPr>
              <w:tabs>
                <w:tab w:val="left" w:pos="342"/>
              </w:tabs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光伏2区增加部分本月平整土地10亩。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2、截止本月打桩10062孔，完成83.85%。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hanging="360" w:hangingChars="200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3、截止本月灌桩地下部分10062个完成83.35%。地上部分10002个 ，完成83.35%。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4、截止本月支架檩条安装9720个完成81%。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5、截止本月组件安装50832块，完成70.6%。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6、截止本月防雷接地12790组，完成90%。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7、截止本月箱变基础12个，完成82% 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8、截止本月逆变器240个，完成63.3%。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9、截止本月汇流箱46个，完成54.12%。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10、截止本月光伏电缆敷设，完成75% 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11、截止本月交流电缆敷设，完成80%。</w:t>
            </w:r>
          </w:p>
          <w:p>
            <w:p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光伏四区平整场地。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浇筑。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支架，檩条安装。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防雷接地安装。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箱变、基础。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逆变器，汇流箱安装。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光伏电缆，交流电缆敷设。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平整场地。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打桩孔，浇筑。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支架组件安装。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4、防雷接地安装。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5、箱变、基础。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6、逆变器，汇流箱安装。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7、光伏电缆，交流电缆敷设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已进行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施工作业安全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已进行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满足设计及规范要求。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对现场进行巡视检查和旁站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按照施工进度和施工合同支付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已支付首次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签订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>
      <w:pPr>
        <w:pStyle w:val="9"/>
        <w:numPr>
          <w:ilvl w:val="0"/>
          <w:numId w:val="5"/>
        </w:numPr>
        <w:spacing w:before="156" w:beforeLines="50" w:after="156" w:afterLines="50" w:line="24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24"/>
        <w:gridCol w:w="69"/>
        <w:gridCol w:w="1063"/>
        <w:gridCol w:w="101"/>
        <w:gridCol w:w="949"/>
        <w:gridCol w:w="43"/>
        <w:gridCol w:w="1079"/>
        <w:gridCol w:w="944"/>
        <w:gridCol w:w="198"/>
        <w:gridCol w:w="749"/>
        <w:gridCol w:w="96"/>
        <w:gridCol w:w="851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</w:t>
            </w: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完成量/总量）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20亩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10亩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4区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光伏2区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17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打桩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10062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83.85%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浇筑地下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10062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83.85%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浇筑地上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2018.05.1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10062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83.35%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支架檩条（组）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9720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组件（块）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54000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防雷接地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12790组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箱变基础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240个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59.1%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汇流箱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tabs>
                <w:tab w:val="left" w:pos="396"/>
              </w:tabs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46个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54.16%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光伏电缆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35KM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交流电缆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2018.05.01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2018.05.31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1KM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施工正常</w:t>
            </w: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240" w:lineRule="auto"/>
        <w:ind w:leftChars="-170"/>
        <w:jc w:val="left"/>
        <w:rPr>
          <w:rFonts w:hint="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组件并网量：1区：0MW；2区：1MW（152组）；3区：0.9504MW（144组）；4区7.27MW（1176组）</w:t>
      </w:r>
    </w:p>
    <w:p>
      <w:pPr>
        <w:pStyle w:val="9"/>
        <w:numPr>
          <w:ilvl w:val="0"/>
          <w:numId w:val="0"/>
        </w:numPr>
        <w:spacing w:before="156" w:beforeLines="50" w:after="156" w:afterLines="50" w:line="240" w:lineRule="auto"/>
        <w:ind w:leftChars="-170" w:firstLine="600" w:firstLineChars="20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4区、2区）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149"/>
        <w:gridCol w:w="1113"/>
        <w:gridCol w:w="1078"/>
        <w:gridCol w:w="1150"/>
        <w:gridCol w:w="900"/>
        <w:gridCol w:w="78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钻孔浇筑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防雷接地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箱变基础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逆变器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汇流箱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光伏电缆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交流电缆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2018.06.01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2018.06.30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天气原因</w:t>
            </w:r>
          </w:p>
        </w:tc>
      </w:tr>
    </w:tbl>
    <w:p>
      <w:pPr>
        <w:pStyle w:val="9"/>
        <w:numPr>
          <w:ilvl w:val="0"/>
          <w:numId w:val="5"/>
        </w:numPr>
        <w:spacing w:before="156" w:beforeLines="50" w:after="156" w:afterLines="50" w:line="24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43" w:type="dxa"/>
            <w:gridSpan w:val="3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24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40" w:lineRule="auto"/>
              <w:ind w:firstLine="180" w:firstLineChars="10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240" w:lineRule="auto"/>
              <w:ind w:firstLine="360" w:firstLineChars="2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709" w:type="dxa"/>
          </w:tcPr>
          <w:p>
            <w:pPr>
              <w:spacing w:line="24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850" w:type="dxa"/>
          </w:tcPr>
          <w:p>
            <w:pPr>
              <w:spacing w:line="240" w:lineRule="auto"/>
              <w:ind w:firstLine="180" w:firstLineChars="1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850" w:type="dxa"/>
          </w:tcPr>
          <w:p>
            <w:pPr>
              <w:spacing w:line="24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5"/>
        </w:numPr>
        <w:spacing w:before="156" w:beforeLines="50" w:after="156" w:afterLines="50" w:line="24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平整场地，钻孔，浇筑，支架，组件，电气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平整场地，浇筑，支架安装、组件安装、电气安装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不定期巡视检查现场工作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不定期巡视检查现场工作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符合设计要求，施工规范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加强质量管理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严格按照设计，规范施工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严格执行设计，规范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严格执行设计，规范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督促总包掌控供应进度</w:t>
            </w:r>
          </w:p>
        </w:tc>
        <w:tc>
          <w:tcPr>
            <w:tcW w:w="4019" w:type="dxa"/>
            <w:vAlign w:val="center"/>
          </w:tcPr>
          <w:p>
            <w:pPr>
              <w:tabs>
                <w:tab w:val="left" w:pos="1303"/>
              </w:tabs>
              <w:spacing w:line="24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督促总包掌控供应进度</w:t>
            </w:r>
          </w:p>
        </w:tc>
      </w:tr>
    </w:tbl>
    <w:p>
      <w:pPr>
        <w:spacing w:before="1092" w:beforeLines="350" w:line="240" w:lineRule="auto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1092" w:beforeLines="350" w:line="240" w:lineRule="auto"/>
        <w:ind w:firstLine="1968" w:firstLineChars="700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092" w:beforeLines="350" w:line="240" w:lineRule="auto"/>
        <w:ind w:firstLine="1968" w:firstLineChars="700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092" w:beforeLines="350" w:line="240" w:lineRule="auto"/>
        <w:ind w:firstLine="1968" w:firstLineChars="700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092" w:beforeLines="350" w:line="240" w:lineRule="auto"/>
        <w:ind w:firstLine="1968" w:firstLineChars="700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092" w:beforeLines="350" w:line="240" w:lineRule="auto"/>
        <w:ind w:firstLine="2249" w:firstLineChars="800"/>
        <w:jc w:val="both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bCs/>
          <w:kern w:val="21"/>
          <w:sz w:val="28"/>
          <w:szCs w:val="28"/>
        </w:rPr>
        <w:t>中设国联于都县盘古山镇60MWp（二期40MWp）光伏电站中草药种植一体</w:t>
      </w:r>
      <w:r>
        <w:rPr>
          <w:rFonts w:hint="eastAsia" w:ascii="宋体" w:hAnsi="宋体" w:cs="宋体"/>
          <w:b/>
          <w:bCs/>
          <w:kern w:val="21"/>
          <w:sz w:val="28"/>
          <w:szCs w:val="28"/>
          <w:lang w:val="en-US" w:eastAsia="zh-CN"/>
        </w:rPr>
        <w:t>化</w:t>
      </w:r>
      <w:r>
        <w:rPr>
          <w:rFonts w:hint="eastAsia" w:ascii="宋体" w:hAnsi="宋体" w:cs="宋体"/>
          <w:b/>
          <w:bCs/>
          <w:kern w:val="21"/>
          <w:sz w:val="28"/>
          <w:szCs w:val="28"/>
        </w:rPr>
        <w:t>项目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8A03C"/>
    <w:multiLevelType w:val="singleLevel"/>
    <w:tmpl w:val="58D8A03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82E7B1"/>
    <w:multiLevelType w:val="singleLevel"/>
    <w:tmpl w:val="5982E7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82F62E"/>
    <w:multiLevelType w:val="singleLevel"/>
    <w:tmpl w:val="5982F62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B0BAE4C"/>
    <w:multiLevelType w:val="singleLevel"/>
    <w:tmpl w:val="5B0BAE4C"/>
    <w:lvl w:ilvl="0" w:tentative="0">
      <w:start w:val="1"/>
      <w:numFmt w:val="decimal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524334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387213D"/>
    <w:rsid w:val="045808C7"/>
    <w:rsid w:val="08046998"/>
    <w:rsid w:val="09732C65"/>
    <w:rsid w:val="0C292A88"/>
    <w:rsid w:val="0D830EA6"/>
    <w:rsid w:val="0E1867C8"/>
    <w:rsid w:val="0E1E2EF2"/>
    <w:rsid w:val="11013837"/>
    <w:rsid w:val="11A0337E"/>
    <w:rsid w:val="125F7AEA"/>
    <w:rsid w:val="17C927F0"/>
    <w:rsid w:val="185C7AAE"/>
    <w:rsid w:val="19AA4448"/>
    <w:rsid w:val="1AB8229E"/>
    <w:rsid w:val="1E5E5854"/>
    <w:rsid w:val="1EB11C69"/>
    <w:rsid w:val="1F8326BC"/>
    <w:rsid w:val="20161A51"/>
    <w:rsid w:val="20243652"/>
    <w:rsid w:val="20574054"/>
    <w:rsid w:val="23767009"/>
    <w:rsid w:val="23B520AB"/>
    <w:rsid w:val="23DE7C01"/>
    <w:rsid w:val="24186FBC"/>
    <w:rsid w:val="25DA5110"/>
    <w:rsid w:val="27C5034F"/>
    <w:rsid w:val="2BA410C0"/>
    <w:rsid w:val="2F2E14AD"/>
    <w:rsid w:val="34A14410"/>
    <w:rsid w:val="34C26F7D"/>
    <w:rsid w:val="371F5604"/>
    <w:rsid w:val="3762178E"/>
    <w:rsid w:val="38BF4998"/>
    <w:rsid w:val="398C0C82"/>
    <w:rsid w:val="3B6F53FB"/>
    <w:rsid w:val="3CA1135A"/>
    <w:rsid w:val="3DD92EB6"/>
    <w:rsid w:val="3ECE78CA"/>
    <w:rsid w:val="41912E27"/>
    <w:rsid w:val="4194536F"/>
    <w:rsid w:val="41BD6F83"/>
    <w:rsid w:val="42AC6010"/>
    <w:rsid w:val="42B06521"/>
    <w:rsid w:val="442907A1"/>
    <w:rsid w:val="447440A0"/>
    <w:rsid w:val="45557E0F"/>
    <w:rsid w:val="488D70B6"/>
    <w:rsid w:val="4CA049C1"/>
    <w:rsid w:val="4CBD0BD2"/>
    <w:rsid w:val="4E5625C7"/>
    <w:rsid w:val="4EB824B9"/>
    <w:rsid w:val="4EBE1630"/>
    <w:rsid w:val="4F03315B"/>
    <w:rsid w:val="4FF162DD"/>
    <w:rsid w:val="508E008A"/>
    <w:rsid w:val="51924C39"/>
    <w:rsid w:val="561D36BE"/>
    <w:rsid w:val="56C33BE8"/>
    <w:rsid w:val="56F905B2"/>
    <w:rsid w:val="56FA5A54"/>
    <w:rsid w:val="57220E08"/>
    <w:rsid w:val="578820E4"/>
    <w:rsid w:val="58CC0768"/>
    <w:rsid w:val="5C116D80"/>
    <w:rsid w:val="5C5E40FE"/>
    <w:rsid w:val="5EE827FB"/>
    <w:rsid w:val="5F955EB6"/>
    <w:rsid w:val="605D3E79"/>
    <w:rsid w:val="608D19CB"/>
    <w:rsid w:val="609C562D"/>
    <w:rsid w:val="60FA2141"/>
    <w:rsid w:val="629F2BFF"/>
    <w:rsid w:val="636E21CB"/>
    <w:rsid w:val="6405627A"/>
    <w:rsid w:val="64F62EA0"/>
    <w:rsid w:val="666C0BB1"/>
    <w:rsid w:val="6976022A"/>
    <w:rsid w:val="6B830F6C"/>
    <w:rsid w:val="6E0F11EA"/>
    <w:rsid w:val="6E511395"/>
    <w:rsid w:val="6EAA022F"/>
    <w:rsid w:val="6F6E5D59"/>
    <w:rsid w:val="701D595E"/>
    <w:rsid w:val="70254ED1"/>
    <w:rsid w:val="74723DAD"/>
    <w:rsid w:val="755325D9"/>
    <w:rsid w:val="76A55366"/>
    <w:rsid w:val="797A074D"/>
    <w:rsid w:val="7D300941"/>
    <w:rsid w:val="7DCE7208"/>
    <w:rsid w:val="7F467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1728</Words>
  <Characters>2236</Characters>
  <Lines>17</Lines>
  <Paragraphs>4</Paragraphs>
  <ScaleCrop>false</ScaleCrop>
  <LinksUpToDate>false</LinksUpToDate>
  <CharactersWithSpaces>2285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cj</cp:lastModifiedBy>
  <cp:lastPrinted>2018-05-28T08:14:00Z</cp:lastPrinted>
  <dcterms:modified xsi:type="dcterms:W3CDTF">2018-05-28T12:17:57Z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