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10155" w14:textId="77777777" w:rsidR="00FA5EA5" w:rsidRDefault="00D617F5">
      <w:pPr>
        <w:rPr>
          <w:color w:val="000000" w:themeColor="text1"/>
          <w:sz w:val="24"/>
          <w:szCs w:val="24"/>
        </w:rPr>
      </w:pPr>
      <w:r>
        <w:rPr>
          <w:noProof/>
          <w:color w:val="FF0000"/>
        </w:rPr>
        <w:drawing>
          <wp:anchor distT="0" distB="0" distL="114300" distR="114300" simplePos="0" relativeHeight="251659264" behindDoc="0" locked="0" layoutInCell="1" allowOverlap="1" wp14:anchorId="29E5F7B7" wp14:editId="765CEC56">
            <wp:simplePos x="0" y="0"/>
            <wp:positionH relativeFrom="column">
              <wp:posOffset>163830</wp:posOffset>
            </wp:positionH>
            <wp:positionV relativeFrom="paragraph">
              <wp:posOffset>1162050</wp:posOffset>
            </wp:positionV>
            <wp:extent cx="1083945" cy="332105"/>
            <wp:effectExtent l="0" t="0" r="190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083945" cy="332105"/>
                    </a:xfrm>
                    <a:prstGeom prst="rect">
                      <a:avLst/>
                    </a:prstGeom>
                  </pic:spPr>
                </pic:pic>
              </a:graphicData>
            </a:graphic>
          </wp:anchor>
        </w:drawing>
      </w:r>
      <w:r>
        <w:rPr>
          <w:rFonts w:hint="eastAsia"/>
          <w:noProof/>
          <w:color w:val="FF0000"/>
        </w:rPr>
        <w:drawing>
          <wp:anchor distT="0" distB="0" distL="114300" distR="114300" simplePos="0" relativeHeight="251660288" behindDoc="0" locked="0" layoutInCell="1" allowOverlap="1" wp14:anchorId="65E39CAC" wp14:editId="67FE4F05">
            <wp:simplePos x="0" y="0"/>
            <wp:positionH relativeFrom="column">
              <wp:posOffset>163830</wp:posOffset>
            </wp:positionH>
            <wp:positionV relativeFrom="paragraph">
              <wp:posOffset>95250</wp:posOffset>
            </wp:positionV>
            <wp:extent cx="1066800" cy="1066800"/>
            <wp:effectExtent l="0" t="0" r="0" b="0"/>
            <wp:wrapSquare wrapText="bothSides"/>
            <wp:docPr id="5" name="图片 5" descr="C:\Users\DELL-N4050\Pictures\QQ图片20140821123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DELL-N4050\Pictures\QQ图片2014082112333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066800" cy="1066800"/>
                    </a:xfrm>
                    <a:prstGeom prst="rect">
                      <a:avLst/>
                    </a:prstGeom>
                    <a:noFill/>
                    <a:ln>
                      <a:noFill/>
                    </a:ln>
                  </pic:spPr>
                </pic:pic>
              </a:graphicData>
            </a:graphic>
          </wp:anchor>
        </w:drawing>
      </w:r>
    </w:p>
    <w:p w14:paraId="532CED6C" w14:textId="77777777" w:rsidR="00FA5EA5" w:rsidRDefault="00FA5EA5">
      <w:pPr>
        <w:rPr>
          <w:color w:val="000000" w:themeColor="text1"/>
          <w:sz w:val="24"/>
          <w:szCs w:val="24"/>
        </w:rPr>
      </w:pPr>
    </w:p>
    <w:p w14:paraId="7D9D3660" w14:textId="77777777" w:rsidR="00FA5EA5" w:rsidRDefault="00FA5EA5">
      <w:pPr>
        <w:rPr>
          <w:color w:val="000000" w:themeColor="text1"/>
          <w:sz w:val="24"/>
          <w:szCs w:val="24"/>
        </w:rPr>
      </w:pPr>
    </w:p>
    <w:p w14:paraId="133C0188" w14:textId="77777777" w:rsidR="00FA5EA5" w:rsidRDefault="00FA5EA5">
      <w:pPr>
        <w:rPr>
          <w:color w:val="000000" w:themeColor="text1"/>
          <w:sz w:val="24"/>
          <w:szCs w:val="24"/>
        </w:rPr>
      </w:pPr>
    </w:p>
    <w:p w14:paraId="00136D3E" w14:textId="77777777" w:rsidR="00FA5EA5" w:rsidRDefault="00FA5EA5">
      <w:pPr>
        <w:rPr>
          <w:color w:val="000000" w:themeColor="text1"/>
          <w:sz w:val="24"/>
          <w:szCs w:val="24"/>
        </w:rPr>
      </w:pPr>
    </w:p>
    <w:p w14:paraId="045284CC" w14:textId="77777777" w:rsidR="00FA5EA5" w:rsidRDefault="00FA5EA5">
      <w:pPr>
        <w:rPr>
          <w:color w:val="000000" w:themeColor="text1"/>
          <w:sz w:val="24"/>
          <w:szCs w:val="24"/>
        </w:rPr>
      </w:pPr>
    </w:p>
    <w:p w14:paraId="6CBD2C19" w14:textId="77777777" w:rsidR="00FA5EA5" w:rsidRDefault="00FA5EA5">
      <w:pPr>
        <w:rPr>
          <w:color w:val="000000" w:themeColor="text1"/>
          <w:sz w:val="24"/>
          <w:szCs w:val="24"/>
        </w:rPr>
      </w:pPr>
    </w:p>
    <w:p w14:paraId="3051A61A" w14:textId="77777777" w:rsidR="00FA5EA5" w:rsidRDefault="00FA5EA5">
      <w:pPr>
        <w:rPr>
          <w:color w:val="000000" w:themeColor="text1"/>
          <w:sz w:val="24"/>
          <w:szCs w:val="24"/>
        </w:rPr>
      </w:pPr>
    </w:p>
    <w:p w14:paraId="475DEDD0" w14:textId="11DDD34C" w:rsidR="00FA5EA5" w:rsidRDefault="00D617F5">
      <w:pPr>
        <w:jc w:val="right"/>
        <w:rPr>
          <w:rFonts w:eastAsia="宋体"/>
          <w:color w:val="000000" w:themeColor="text1"/>
          <w:sz w:val="24"/>
          <w:szCs w:val="24"/>
        </w:rPr>
      </w:pPr>
      <w:r>
        <w:rPr>
          <w:rFonts w:hint="eastAsia"/>
          <w:color w:val="000000" w:themeColor="text1"/>
          <w:sz w:val="24"/>
          <w:szCs w:val="24"/>
        </w:rPr>
        <w:t>编号：</w:t>
      </w:r>
      <w:r>
        <w:rPr>
          <w:rFonts w:ascii="Calibri" w:eastAsia="Calibri"/>
          <w:sz w:val="24"/>
        </w:rPr>
        <w:t>ZSFD-YB-ZHJL-0</w:t>
      </w:r>
      <w:r w:rsidR="00ED7841">
        <w:rPr>
          <w:rFonts w:asciiTheme="minorEastAsia" w:hAnsiTheme="minorEastAsia" w:hint="eastAsia"/>
          <w:sz w:val="24"/>
        </w:rPr>
        <w:t>2</w:t>
      </w:r>
      <w:r w:rsidR="004C1EC0">
        <w:rPr>
          <w:rFonts w:asciiTheme="minorEastAsia" w:hAnsiTheme="minorEastAsia" w:hint="eastAsia"/>
          <w:sz w:val="24"/>
        </w:rPr>
        <w:t>2</w:t>
      </w:r>
    </w:p>
    <w:p w14:paraId="79793181" w14:textId="77777777" w:rsidR="00FA5EA5" w:rsidRDefault="00D617F5">
      <w:pPr>
        <w:spacing w:beforeLines="400" w:before="1248" w:afterLines="150" w:after="468" w:line="480" w:lineRule="auto"/>
        <w:jc w:val="center"/>
        <w:rPr>
          <w:rFonts w:ascii="黑体" w:eastAsia="黑体" w:hAnsi="黑体"/>
          <w:color w:val="000000" w:themeColor="text1"/>
          <w:sz w:val="52"/>
          <w:szCs w:val="52"/>
        </w:rPr>
      </w:pPr>
      <w:r>
        <w:rPr>
          <w:rFonts w:ascii="黑体" w:eastAsia="黑体" w:hAnsi="黑体" w:hint="eastAsia"/>
          <w:color w:val="000000" w:themeColor="text1"/>
          <w:sz w:val="52"/>
          <w:szCs w:val="52"/>
        </w:rPr>
        <w:t>监  理  月  报</w:t>
      </w:r>
    </w:p>
    <w:p w14:paraId="396D261D" w14:textId="77777777" w:rsidR="00FA5EA5" w:rsidRDefault="00D617F5">
      <w:pPr>
        <w:ind w:left="277"/>
        <w:jc w:val="center"/>
        <w:rPr>
          <w:sz w:val="32"/>
        </w:rPr>
      </w:pPr>
      <w:r>
        <w:rPr>
          <w:rFonts w:asciiTheme="minorEastAsia" w:hAnsiTheme="minorEastAsia" w:hint="eastAsia"/>
          <w:color w:val="000000" w:themeColor="text1"/>
          <w:sz w:val="32"/>
          <w:szCs w:val="36"/>
        </w:rPr>
        <w:t>工程名称：</w:t>
      </w:r>
      <w:r>
        <w:rPr>
          <w:sz w:val="32"/>
        </w:rPr>
        <w:t>高传新能源宜春樟树阁皂山风电场项目</w:t>
      </w:r>
    </w:p>
    <w:p w14:paraId="2B5BF0F1" w14:textId="77777777" w:rsidR="00FA5EA5" w:rsidRDefault="00FA5EA5">
      <w:pPr>
        <w:spacing w:beforeLines="100" w:before="312" w:afterLines="150" w:after="468" w:line="480" w:lineRule="auto"/>
        <w:jc w:val="center"/>
        <w:rPr>
          <w:rFonts w:asciiTheme="minorEastAsia" w:hAnsiTheme="minorEastAsia"/>
          <w:color w:val="000000" w:themeColor="text1"/>
          <w:sz w:val="32"/>
          <w:szCs w:val="36"/>
        </w:rPr>
      </w:pPr>
    </w:p>
    <w:p w14:paraId="01370F31" w14:textId="3F7CA00B" w:rsidR="00FA5EA5" w:rsidRDefault="00D617F5">
      <w:pPr>
        <w:spacing w:beforeLines="50" w:before="156" w:afterLines="50" w:after="156"/>
        <w:jc w:val="center"/>
        <w:rPr>
          <w:color w:val="000000" w:themeColor="text1"/>
          <w:sz w:val="30"/>
          <w:szCs w:val="30"/>
        </w:rPr>
      </w:pPr>
      <w:r>
        <w:rPr>
          <w:rFonts w:hint="eastAsia"/>
          <w:color w:val="000000" w:themeColor="text1"/>
          <w:sz w:val="30"/>
          <w:szCs w:val="30"/>
          <w:u w:val="single"/>
        </w:rPr>
        <w:t>202</w:t>
      </w:r>
      <w:r w:rsidR="00FF5656">
        <w:rPr>
          <w:rFonts w:hint="eastAsia"/>
          <w:color w:val="000000" w:themeColor="text1"/>
          <w:sz w:val="30"/>
          <w:szCs w:val="30"/>
          <w:u w:val="single"/>
        </w:rPr>
        <w:t>2</w:t>
      </w:r>
      <w:r>
        <w:rPr>
          <w:rFonts w:hint="eastAsia"/>
          <w:color w:val="000000" w:themeColor="text1"/>
          <w:sz w:val="30"/>
          <w:szCs w:val="30"/>
        </w:rPr>
        <w:t>年</w:t>
      </w:r>
      <w:r w:rsidR="00FF5656">
        <w:rPr>
          <w:rFonts w:hint="eastAsia"/>
          <w:color w:val="000000" w:themeColor="text1"/>
          <w:sz w:val="30"/>
          <w:szCs w:val="30"/>
          <w:u w:val="single"/>
        </w:rPr>
        <w:t>01</w:t>
      </w:r>
      <w:r>
        <w:rPr>
          <w:rFonts w:hint="eastAsia"/>
          <w:color w:val="000000" w:themeColor="text1"/>
          <w:sz w:val="30"/>
          <w:szCs w:val="30"/>
        </w:rPr>
        <w:t>月第</w:t>
      </w:r>
      <w:r w:rsidR="00ED7841">
        <w:rPr>
          <w:rFonts w:hint="eastAsia"/>
          <w:color w:val="000000" w:themeColor="text1"/>
          <w:sz w:val="30"/>
          <w:szCs w:val="30"/>
          <w:u w:val="single"/>
        </w:rPr>
        <w:t>2</w:t>
      </w:r>
      <w:r w:rsidR="004C1EC0">
        <w:rPr>
          <w:rFonts w:hint="eastAsia"/>
          <w:color w:val="000000" w:themeColor="text1"/>
          <w:sz w:val="30"/>
          <w:szCs w:val="30"/>
          <w:u w:val="single"/>
        </w:rPr>
        <w:t>2</w:t>
      </w:r>
      <w:r>
        <w:rPr>
          <w:rFonts w:hint="eastAsia"/>
          <w:color w:val="000000" w:themeColor="text1"/>
          <w:sz w:val="30"/>
          <w:szCs w:val="30"/>
        </w:rPr>
        <w:t>期</w:t>
      </w:r>
    </w:p>
    <w:p w14:paraId="384E82C6" w14:textId="77777777" w:rsidR="00FA5EA5" w:rsidRDefault="00D617F5">
      <w:pPr>
        <w:spacing w:beforeLines="800" w:before="2496"/>
        <w:jc w:val="center"/>
        <w:rPr>
          <w:color w:val="000000" w:themeColor="text1"/>
          <w:sz w:val="30"/>
          <w:szCs w:val="30"/>
        </w:rPr>
      </w:pPr>
      <w:r>
        <w:rPr>
          <w:rFonts w:hint="eastAsia"/>
          <w:color w:val="000000" w:themeColor="text1"/>
          <w:sz w:val="30"/>
          <w:szCs w:val="30"/>
        </w:rPr>
        <w:t>项目监理部（章）：</w:t>
      </w:r>
    </w:p>
    <w:p w14:paraId="36FBB3B5" w14:textId="77777777" w:rsidR="00FA5EA5" w:rsidRDefault="00D617F5">
      <w:pPr>
        <w:spacing w:beforeLines="150" w:before="468" w:afterLines="150" w:after="468"/>
        <w:ind w:firstLineChars="950" w:firstLine="2850"/>
        <w:rPr>
          <w:color w:val="000000" w:themeColor="text1"/>
          <w:sz w:val="30"/>
          <w:szCs w:val="30"/>
        </w:rPr>
      </w:pPr>
      <w:r>
        <w:rPr>
          <w:rFonts w:hint="eastAsia"/>
          <w:color w:val="000000" w:themeColor="text1"/>
          <w:sz w:val="30"/>
          <w:szCs w:val="30"/>
        </w:rPr>
        <w:t>总监理工程师：徐耀生</w:t>
      </w:r>
    </w:p>
    <w:p w14:paraId="7129FA85" w14:textId="4548FEAB" w:rsidR="00FA5EA5" w:rsidRDefault="00D617F5">
      <w:pPr>
        <w:jc w:val="center"/>
        <w:rPr>
          <w:color w:val="000000" w:themeColor="text1"/>
          <w:sz w:val="30"/>
          <w:szCs w:val="30"/>
        </w:rPr>
      </w:pPr>
      <w:r>
        <w:rPr>
          <w:rFonts w:hint="eastAsia"/>
          <w:color w:val="000000" w:themeColor="text1"/>
          <w:sz w:val="30"/>
          <w:szCs w:val="30"/>
        </w:rPr>
        <w:t>报告日期：</w:t>
      </w:r>
      <w:r>
        <w:rPr>
          <w:rFonts w:hint="eastAsia"/>
          <w:color w:val="000000" w:themeColor="text1"/>
          <w:sz w:val="30"/>
          <w:szCs w:val="30"/>
        </w:rPr>
        <w:t>202</w:t>
      </w:r>
      <w:r w:rsidR="00B524C2">
        <w:rPr>
          <w:rFonts w:hint="eastAsia"/>
          <w:color w:val="000000" w:themeColor="text1"/>
          <w:sz w:val="30"/>
          <w:szCs w:val="30"/>
        </w:rPr>
        <w:t>2</w:t>
      </w:r>
      <w:r>
        <w:rPr>
          <w:rFonts w:hint="eastAsia"/>
          <w:color w:val="000000" w:themeColor="text1"/>
          <w:sz w:val="30"/>
          <w:szCs w:val="30"/>
        </w:rPr>
        <w:t>年</w:t>
      </w:r>
      <w:r w:rsidR="00B524C2">
        <w:rPr>
          <w:rFonts w:hint="eastAsia"/>
          <w:color w:val="000000" w:themeColor="text1"/>
          <w:sz w:val="30"/>
          <w:szCs w:val="30"/>
        </w:rPr>
        <w:t>01</w:t>
      </w:r>
      <w:r>
        <w:rPr>
          <w:rFonts w:hint="eastAsia"/>
          <w:color w:val="000000" w:themeColor="text1"/>
          <w:sz w:val="30"/>
          <w:szCs w:val="30"/>
        </w:rPr>
        <w:t>月</w:t>
      </w:r>
      <w:r w:rsidR="00B524C2">
        <w:rPr>
          <w:rFonts w:hint="eastAsia"/>
          <w:color w:val="000000" w:themeColor="text1"/>
          <w:sz w:val="30"/>
          <w:szCs w:val="30"/>
        </w:rPr>
        <w:t>1</w:t>
      </w:r>
      <w:r w:rsidR="005B1983">
        <w:rPr>
          <w:rFonts w:hint="eastAsia"/>
          <w:color w:val="000000" w:themeColor="text1"/>
          <w:sz w:val="30"/>
          <w:szCs w:val="30"/>
        </w:rPr>
        <w:t>8</w:t>
      </w:r>
      <w:r>
        <w:rPr>
          <w:rFonts w:hint="eastAsia"/>
          <w:color w:val="000000" w:themeColor="text1"/>
          <w:sz w:val="30"/>
          <w:szCs w:val="30"/>
        </w:rPr>
        <w:t>日</w:t>
      </w:r>
    </w:p>
    <w:p w14:paraId="727CC35D" w14:textId="77777777" w:rsidR="00FA5EA5" w:rsidRDefault="00D617F5">
      <w:pPr>
        <w:widowControl/>
        <w:jc w:val="left"/>
        <w:rPr>
          <w:color w:val="000000" w:themeColor="text1"/>
          <w:sz w:val="30"/>
          <w:szCs w:val="30"/>
        </w:rPr>
      </w:pPr>
      <w:r>
        <w:rPr>
          <w:color w:val="000000" w:themeColor="text1"/>
          <w:sz w:val="30"/>
          <w:szCs w:val="30"/>
        </w:rPr>
        <w:br w:type="page"/>
      </w:r>
    </w:p>
    <w:p w14:paraId="375FBB26" w14:textId="77777777" w:rsidR="00FA5EA5" w:rsidRDefault="00D617F5">
      <w:pPr>
        <w:jc w:val="center"/>
        <w:rPr>
          <w:color w:val="000000" w:themeColor="text1"/>
          <w:sz w:val="36"/>
          <w:szCs w:val="36"/>
        </w:rPr>
      </w:pPr>
      <w:r>
        <w:rPr>
          <w:rFonts w:hint="eastAsia"/>
          <w:color w:val="000000" w:themeColor="text1"/>
          <w:sz w:val="36"/>
          <w:szCs w:val="36"/>
        </w:rPr>
        <w:lastRenderedPageBreak/>
        <w:t>监</w:t>
      </w:r>
      <w:r>
        <w:rPr>
          <w:rFonts w:hint="eastAsia"/>
          <w:color w:val="000000" w:themeColor="text1"/>
          <w:sz w:val="36"/>
          <w:szCs w:val="36"/>
        </w:rPr>
        <w:t xml:space="preserve">  </w:t>
      </w:r>
      <w:r>
        <w:rPr>
          <w:rFonts w:hint="eastAsia"/>
          <w:color w:val="000000" w:themeColor="text1"/>
          <w:sz w:val="36"/>
          <w:szCs w:val="36"/>
        </w:rPr>
        <w:t>理</w:t>
      </w:r>
      <w:r>
        <w:rPr>
          <w:rFonts w:hint="eastAsia"/>
          <w:color w:val="000000" w:themeColor="text1"/>
          <w:sz w:val="36"/>
          <w:szCs w:val="36"/>
        </w:rPr>
        <w:t xml:space="preserve">  </w:t>
      </w:r>
      <w:r>
        <w:rPr>
          <w:rFonts w:hint="eastAsia"/>
          <w:color w:val="000000" w:themeColor="text1"/>
          <w:sz w:val="36"/>
          <w:szCs w:val="36"/>
        </w:rPr>
        <w:t>月</w:t>
      </w:r>
      <w:r>
        <w:rPr>
          <w:rFonts w:hint="eastAsia"/>
          <w:color w:val="000000" w:themeColor="text1"/>
          <w:sz w:val="36"/>
          <w:szCs w:val="36"/>
        </w:rPr>
        <w:t xml:space="preserve">  </w:t>
      </w:r>
      <w:r>
        <w:rPr>
          <w:rFonts w:hint="eastAsia"/>
          <w:color w:val="000000" w:themeColor="text1"/>
          <w:sz w:val="36"/>
          <w:szCs w:val="36"/>
        </w:rPr>
        <w:t>报</w:t>
      </w:r>
    </w:p>
    <w:p w14:paraId="6E9B7E17" w14:textId="5127E7B5" w:rsidR="00FA5EA5" w:rsidRDefault="00D617F5">
      <w:pPr>
        <w:pStyle w:val="a4"/>
        <w:tabs>
          <w:tab w:val="left" w:pos="3164"/>
          <w:tab w:val="left" w:pos="6366"/>
        </w:tabs>
        <w:spacing w:before="16" w:line="468" w:lineRule="exact"/>
        <w:ind w:left="277" w:right="694"/>
      </w:pPr>
      <w:r>
        <w:t>工程名称：</w:t>
      </w:r>
      <w:r>
        <w:rPr>
          <w:spacing w:val="-6"/>
        </w:rPr>
        <w:t xml:space="preserve"> </w:t>
      </w:r>
      <w:r>
        <w:t>高传新能源宜春樟树阁皂山风电场项目</w:t>
      </w:r>
      <w:r>
        <w:tab/>
        <w:t>月次：</w:t>
      </w:r>
      <w:r>
        <w:rPr>
          <w:u w:val="single"/>
        </w:rPr>
        <w:t>第</w:t>
      </w:r>
      <w:r>
        <w:rPr>
          <w:spacing w:val="-54"/>
          <w:u w:val="single"/>
        </w:rPr>
        <w:t xml:space="preserve"> </w:t>
      </w:r>
      <w:r w:rsidR="00A4406D">
        <w:rPr>
          <w:rFonts w:hint="eastAsia"/>
          <w:u w:val="single"/>
        </w:rPr>
        <w:t>2</w:t>
      </w:r>
      <w:r w:rsidR="004C1EC0">
        <w:rPr>
          <w:rFonts w:hint="eastAsia"/>
          <w:u w:val="single"/>
        </w:rPr>
        <w:t>2</w:t>
      </w:r>
      <w:r>
        <w:rPr>
          <w:u w:val="single"/>
        </w:rPr>
        <w:t>次</w:t>
      </w:r>
      <w:r>
        <w:t>月</w:t>
      </w:r>
      <w:r>
        <w:rPr>
          <w:spacing w:val="-14"/>
        </w:rPr>
        <w:t>报</w:t>
      </w:r>
      <w:r>
        <w:t>开始时间：202</w:t>
      </w:r>
      <w:r>
        <w:rPr>
          <w:rFonts w:hint="eastAsia"/>
          <w:lang w:val="en-US"/>
        </w:rPr>
        <w:t>1</w:t>
      </w:r>
      <w:r>
        <w:t>年</w:t>
      </w:r>
      <w:r w:rsidR="00A4406D">
        <w:rPr>
          <w:rFonts w:hint="eastAsia"/>
          <w:lang w:val="en-US"/>
        </w:rPr>
        <w:t>1</w:t>
      </w:r>
      <w:r w:rsidR="00B524C2">
        <w:rPr>
          <w:rFonts w:hint="eastAsia"/>
          <w:lang w:val="en-US"/>
        </w:rPr>
        <w:t>2</w:t>
      </w:r>
      <w:r>
        <w:t>月</w:t>
      </w:r>
      <w:r>
        <w:rPr>
          <w:rFonts w:hint="eastAsia"/>
          <w:lang w:val="en-US"/>
        </w:rPr>
        <w:t xml:space="preserve">26 </w:t>
      </w:r>
      <w:r>
        <w:t>日</w:t>
      </w:r>
      <w:r>
        <w:rPr>
          <w:rFonts w:hint="eastAsia"/>
          <w:lang w:val="en-US"/>
        </w:rPr>
        <w:t xml:space="preserve">   </w:t>
      </w:r>
      <w:r>
        <w:t>结束时间：202</w:t>
      </w:r>
      <w:r w:rsidR="00B524C2">
        <w:rPr>
          <w:rFonts w:hint="eastAsia"/>
          <w:lang w:val="en-US"/>
        </w:rPr>
        <w:t>2</w:t>
      </w:r>
      <w:r>
        <w:t>年</w:t>
      </w:r>
      <w:r>
        <w:rPr>
          <w:spacing w:val="-53"/>
        </w:rPr>
        <w:t xml:space="preserve"> </w:t>
      </w:r>
      <w:r w:rsidR="00B524C2">
        <w:rPr>
          <w:rFonts w:hint="eastAsia"/>
          <w:lang w:val="en-US"/>
        </w:rPr>
        <w:t>01</w:t>
      </w:r>
      <w:r>
        <w:t>月</w:t>
      </w:r>
      <w:r w:rsidR="00B524C2">
        <w:rPr>
          <w:rFonts w:hint="eastAsia"/>
          <w:lang w:val="en-US"/>
        </w:rPr>
        <w:t>1</w:t>
      </w:r>
      <w:r w:rsidR="005B1983">
        <w:rPr>
          <w:rFonts w:hint="eastAsia"/>
          <w:lang w:val="en-US"/>
        </w:rPr>
        <w:t>8</w:t>
      </w:r>
      <w:r>
        <w:t>日</w:t>
      </w:r>
    </w:p>
    <w:p w14:paraId="5E4117AA" w14:textId="77777777" w:rsidR="00FA5EA5" w:rsidRDefault="00D617F5">
      <w:pPr>
        <w:pStyle w:val="a4"/>
        <w:spacing w:before="88"/>
        <w:ind w:left="277"/>
      </w:pPr>
      <w:r>
        <w:t>监理单位：常州正衡电力工程监理有限公司</w:t>
      </w:r>
    </w:p>
    <w:p w14:paraId="0235B066" w14:textId="77777777" w:rsidR="00FA5EA5" w:rsidRDefault="00D617F5">
      <w:pPr>
        <w:spacing w:beforeLines="100" w:before="312" w:afterLines="150" w:after="468" w:line="24" w:lineRule="auto"/>
        <w:rPr>
          <w:color w:val="000000" w:themeColor="text1"/>
          <w:sz w:val="30"/>
          <w:szCs w:val="30"/>
        </w:rPr>
      </w:pPr>
      <w:r>
        <w:rPr>
          <w:rFonts w:hint="eastAsia"/>
          <w:color w:val="000000" w:themeColor="text1"/>
          <w:sz w:val="30"/>
          <w:szCs w:val="30"/>
        </w:rPr>
        <w:t>一、工程影像资料</w:t>
      </w:r>
    </w:p>
    <w:tbl>
      <w:tblPr>
        <w:tblStyle w:val="ab"/>
        <w:tblW w:w="9184" w:type="dxa"/>
        <w:jc w:val="center"/>
        <w:tblLayout w:type="fixed"/>
        <w:tblLook w:val="04A0" w:firstRow="1" w:lastRow="0" w:firstColumn="1" w:lastColumn="0" w:noHBand="0" w:noVBand="1"/>
      </w:tblPr>
      <w:tblGrid>
        <w:gridCol w:w="728"/>
        <w:gridCol w:w="2444"/>
        <w:gridCol w:w="2139"/>
        <w:gridCol w:w="1375"/>
        <w:gridCol w:w="1222"/>
        <w:gridCol w:w="1276"/>
      </w:tblGrid>
      <w:tr w:rsidR="00FA5EA5" w14:paraId="63133364" w14:textId="77777777">
        <w:trPr>
          <w:jc w:val="center"/>
        </w:trPr>
        <w:tc>
          <w:tcPr>
            <w:tcW w:w="675" w:type="dxa"/>
            <w:vAlign w:val="center"/>
          </w:tcPr>
          <w:p w14:paraId="60BCF226" w14:textId="77777777" w:rsidR="00FA5EA5" w:rsidRDefault="00D617F5">
            <w:pPr>
              <w:spacing w:line="360" w:lineRule="auto"/>
              <w:jc w:val="center"/>
              <w:rPr>
                <w:color w:val="000000" w:themeColor="text1"/>
                <w:szCs w:val="18"/>
              </w:rPr>
            </w:pPr>
            <w:r>
              <w:rPr>
                <w:rFonts w:hint="eastAsia"/>
                <w:color w:val="000000" w:themeColor="text1"/>
                <w:szCs w:val="18"/>
              </w:rPr>
              <w:t>序号</w:t>
            </w:r>
          </w:p>
        </w:tc>
        <w:tc>
          <w:tcPr>
            <w:tcW w:w="2268" w:type="dxa"/>
            <w:vAlign w:val="center"/>
          </w:tcPr>
          <w:p w14:paraId="4BA28561" w14:textId="77777777" w:rsidR="00FA5EA5" w:rsidRDefault="00D617F5">
            <w:pPr>
              <w:spacing w:line="360" w:lineRule="auto"/>
              <w:jc w:val="center"/>
              <w:rPr>
                <w:color w:val="000000" w:themeColor="text1"/>
                <w:szCs w:val="18"/>
              </w:rPr>
            </w:pPr>
            <w:r>
              <w:rPr>
                <w:rFonts w:hint="eastAsia"/>
                <w:color w:val="000000" w:themeColor="text1"/>
                <w:szCs w:val="18"/>
              </w:rPr>
              <w:t>单位工程标准名称</w:t>
            </w:r>
          </w:p>
        </w:tc>
        <w:tc>
          <w:tcPr>
            <w:tcW w:w="1985" w:type="dxa"/>
            <w:vAlign w:val="center"/>
          </w:tcPr>
          <w:p w14:paraId="34E3C875" w14:textId="77777777" w:rsidR="00FA5EA5" w:rsidRDefault="00D617F5">
            <w:pPr>
              <w:spacing w:line="360" w:lineRule="auto"/>
              <w:jc w:val="center"/>
              <w:rPr>
                <w:color w:val="000000" w:themeColor="text1"/>
                <w:szCs w:val="18"/>
              </w:rPr>
            </w:pPr>
            <w:r>
              <w:rPr>
                <w:rFonts w:hint="eastAsia"/>
                <w:color w:val="000000" w:themeColor="text1"/>
                <w:szCs w:val="18"/>
              </w:rPr>
              <w:t>施工项目名称</w:t>
            </w:r>
          </w:p>
        </w:tc>
        <w:tc>
          <w:tcPr>
            <w:tcW w:w="1276" w:type="dxa"/>
            <w:vAlign w:val="center"/>
          </w:tcPr>
          <w:p w14:paraId="218E11C3" w14:textId="77777777" w:rsidR="00FA5EA5" w:rsidRDefault="00D617F5">
            <w:pPr>
              <w:spacing w:line="360" w:lineRule="auto"/>
              <w:jc w:val="center"/>
              <w:rPr>
                <w:color w:val="000000" w:themeColor="text1"/>
                <w:szCs w:val="18"/>
              </w:rPr>
            </w:pPr>
            <w:r>
              <w:rPr>
                <w:rFonts w:hint="eastAsia"/>
                <w:color w:val="000000" w:themeColor="text1"/>
                <w:szCs w:val="18"/>
              </w:rPr>
              <w:t>资料类型</w:t>
            </w:r>
          </w:p>
        </w:tc>
        <w:tc>
          <w:tcPr>
            <w:tcW w:w="1134" w:type="dxa"/>
            <w:vAlign w:val="center"/>
          </w:tcPr>
          <w:p w14:paraId="624C36D6" w14:textId="77777777" w:rsidR="00FA5EA5" w:rsidRDefault="00D617F5">
            <w:pPr>
              <w:spacing w:line="360" w:lineRule="auto"/>
              <w:jc w:val="center"/>
              <w:rPr>
                <w:color w:val="000000" w:themeColor="text1"/>
                <w:szCs w:val="18"/>
              </w:rPr>
            </w:pPr>
            <w:r>
              <w:rPr>
                <w:rFonts w:hint="eastAsia"/>
                <w:color w:val="000000" w:themeColor="text1"/>
                <w:szCs w:val="18"/>
              </w:rPr>
              <w:t>资料数量</w:t>
            </w:r>
          </w:p>
        </w:tc>
        <w:tc>
          <w:tcPr>
            <w:tcW w:w="1184" w:type="dxa"/>
            <w:vAlign w:val="center"/>
          </w:tcPr>
          <w:p w14:paraId="20E09725" w14:textId="77777777" w:rsidR="00FA5EA5" w:rsidRDefault="00D617F5">
            <w:pPr>
              <w:spacing w:line="360" w:lineRule="auto"/>
              <w:jc w:val="center"/>
              <w:rPr>
                <w:color w:val="000000" w:themeColor="text1"/>
                <w:szCs w:val="18"/>
              </w:rPr>
            </w:pPr>
            <w:r>
              <w:rPr>
                <w:rFonts w:hint="eastAsia"/>
                <w:color w:val="000000" w:themeColor="text1"/>
                <w:szCs w:val="18"/>
              </w:rPr>
              <w:t>备注</w:t>
            </w:r>
          </w:p>
        </w:tc>
      </w:tr>
      <w:tr w:rsidR="00FA5EA5" w14:paraId="2F73540F" w14:textId="77777777">
        <w:trPr>
          <w:jc w:val="center"/>
        </w:trPr>
        <w:tc>
          <w:tcPr>
            <w:tcW w:w="675" w:type="dxa"/>
            <w:vAlign w:val="center"/>
          </w:tcPr>
          <w:p w14:paraId="72A77212" w14:textId="77777777" w:rsidR="00FA5EA5" w:rsidRDefault="00D617F5">
            <w:pPr>
              <w:spacing w:line="360" w:lineRule="auto"/>
              <w:jc w:val="center"/>
              <w:rPr>
                <w:color w:val="000000" w:themeColor="text1"/>
                <w:sz w:val="18"/>
                <w:szCs w:val="18"/>
              </w:rPr>
            </w:pPr>
            <w:r>
              <w:rPr>
                <w:rFonts w:hint="eastAsia"/>
                <w:color w:val="000000" w:themeColor="text1"/>
                <w:sz w:val="18"/>
                <w:szCs w:val="18"/>
              </w:rPr>
              <w:t>1</w:t>
            </w:r>
          </w:p>
        </w:tc>
        <w:tc>
          <w:tcPr>
            <w:tcW w:w="2268" w:type="dxa"/>
            <w:vAlign w:val="center"/>
          </w:tcPr>
          <w:p w14:paraId="1CD00837" w14:textId="77777777" w:rsidR="00FA5EA5" w:rsidRDefault="00D617F5">
            <w:pPr>
              <w:rPr>
                <w:color w:val="000000" w:themeColor="text1"/>
                <w:sz w:val="18"/>
                <w:szCs w:val="18"/>
              </w:rPr>
            </w:pPr>
            <w:r>
              <w:t>高传新能源宜春樟树阁皂山风电场项目</w:t>
            </w:r>
          </w:p>
        </w:tc>
        <w:tc>
          <w:tcPr>
            <w:tcW w:w="1985" w:type="dxa"/>
            <w:vAlign w:val="center"/>
          </w:tcPr>
          <w:p w14:paraId="73D7DA34" w14:textId="77777777" w:rsidR="00FA5EA5" w:rsidRDefault="00D617F5">
            <w:pPr>
              <w:jc w:val="center"/>
              <w:rPr>
                <w:color w:val="000000" w:themeColor="text1"/>
                <w:sz w:val="18"/>
                <w:szCs w:val="18"/>
              </w:rPr>
            </w:pPr>
            <w:r>
              <w:rPr>
                <w:szCs w:val="21"/>
              </w:rPr>
              <w:t>宜春樟树阁皂山风电场</w:t>
            </w:r>
            <w:r>
              <w:rPr>
                <w:szCs w:val="21"/>
              </w:rPr>
              <w:t xml:space="preserve">30MW </w:t>
            </w:r>
            <w:r>
              <w:rPr>
                <w:szCs w:val="21"/>
              </w:rPr>
              <w:t>整装风电工程</w:t>
            </w:r>
            <w:r>
              <w:rPr>
                <w:szCs w:val="21"/>
              </w:rPr>
              <w:t xml:space="preserve"> EPC</w:t>
            </w:r>
            <w:r>
              <w:rPr>
                <w:szCs w:val="21"/>
              </w:rPr>
              <w:t>项目经理部</w:t>
            </w:r>
          </w:p>
        </w:tc>
        <w:tc>
          <w:tcPr>
            <w:tcW w:w="1276" w:type="dxa"/>
            <w:vAlign w:val="center"/>
          </w:tcPr>
          <w:p w14:paraId="3ADAEDE2" w14:textId="77777777" w:rsidR="00FA5EA5" w:rsidRDefault="00D617F5">
            <w:pPr>
              <w:spacing w:line="360" w:lineRule="auto"/>
              <w:jc w:val="center"/>
              <w:rPr>
                <w:color w:val="000000" w:themeColor="text1"/>
                <w:sz w:val="18"/>
                <w:szCs w:val="18"/>
              </w:rPr>
            </w:pPr>
            <w:r>
              <w:rPr>
                <w:rFonts w:hint="eastAsia"/>
                <w:color w:val="000000" w:themeColor="text1"/>
                <w:sz w:val="18"/>
                <w:szCs w:val="18"/>
              </w:rPr>
              <w:t>影像</w:t>
            </w:r>
          </w:p>
        </w:tc>
        <w:tc>
          <w:tcPr>
            <w:tcW w:w="1134" w:type="dxa"/>
            <w:vAlign w:val="center"/>
          </w:tcPr>
          <w:p w14:paraId="7BE4CDA4" w14:textId="60E81E3A" w:rsidR="00FA5EA5" w:rsidRDefault="00A32A6D">
            <w:pPr>
              <w:spacing w:line="360" w:lineRule="auto"/>
              <w:jc w:val="center"/>
              <w:rPr>
                <w:color w:val="000000" w:themeColor="text1"/>
                <w:sz w:val="18"/>
                <w:szCs w:val="18"/>
              </w:rPr>
            </w:pPr>
            <w:r>
              <w:rPr>
                <w:color w:val="000000" w:themeColor="text1"/>
                <w:sz w:val="18"/>
                <w:szCs w:val="18"/>
              </w:rPr>
              <w:t>4</w:t>
            </w:r>
            <w:r w:rsidR="00D617F5">
              <w:rPr>
                <w:rFonts w:hint="eastAsia"/>
                <w:color w:val="000000" w:themeColor="text1"/>
                <w:sz w:val="18"/>
                <w:szCs w:val="18"/>
              </w:rPr>
              <w:t>张</w:t>
            </w:r>
          </w:p>
        </w:tc>
        <w:tc>
          <w:tcPr>
            <w:tcW w:w="1184" w:type="dxa"/>
            <w:vAlign w:val="center"/>
          </w:tcPr>
          <w:p w14:paraId="13B204EA" w14:textId="77777777" w:rsidR="00FA5EA5" w:rsidRDefault="00FA5EA5">
            <w:pPr>
              <w:spacing w:line="360" w:lineRule="auto"/>
              <w:jc w:val="center"/>
              <w:rPr>
                <w:color w:val="000000" w:themeColor="text1"/>
                <w:sz w:val="18"/>
                <w:szCs w:val="18"/>
              </w:rPr>
            </w:pPr>
          </w:p>
        </w:tc>
      </w:tr>
    </w:tbl>
    <w:p w14:paraId="766C8F20" w14:textId="77777777" w:rsidR="00FA5EA5" w:rsidRDefault="00D617F5">
      <w:pPr>
        <w:pStyle w:val="1"/>
        <w:spacing w:beforeLines="50" w:before="156" w:afterLines="50" w:after="156" w:line="360" w:lineRule="auto"/>
        <w:ind w:leftChars="-170" w:left="-357" w:firstLineChars="100" w:firstLine="300"/>
        <w:jc w:val="left"/>
        <w:rPr>
          <w:color w:val="000000" w:themeColor="text1"/>
          <w:sz w:val="30"/>
          <w:szCs w:val="30"/>
        </w:rPr>
      </w:pPr>
      <w:r>
        <w:rPr>
          <w:rFonts w:hint="eastAsia"/>
          <w:color w:val="000000" w:themeColor="text1"/>
          <w:sz w:val="30"/>
          <w:szCs w:val="30"/>
        </w:rPr>
        <w:t>二、监理重点工作情况</w:t>
      </w:r>
    </w:p>
    <w:tbl>
      <w:tblPr>
        <w:tblStyle w:val="ab"/>
        <w:tblW w:w="9420" w:type="dxa"/>
        <w:jc w:val="center"/>
        <w:tblLayout w:type="fixed"/>
        <w:tblLook w:val="04A0" w:firstRow="1" w:lastRow="0" w:firstColumn="1" w:lastColumn="0" w:noHBand="0" w:noVBand="1"/>
      </w:tblPr>
      <w:tblGrid>
        <w:gridCol w:w="773"/>
        <w:gridCol w:w="5176"/>
        <w:gridCol w:w="1893"/>
        <w:gridCol w:w="1578"/>
      </w:tblGrid>
      <w:tr w:rsidR="00FA5EA5" w14:paraId="0584D567" w14:textId="77777777" w:rsidTr="00BB00F2">
        <w:trPr>
          <w:jc w:val="center"/>
        </w:trPr>
        <w:tc>
          <w:tcPr>
            <w:tcW w:w="773" w:type="dxa"/>
            <w:vAlign w:val="center"/>
          </w:tcPr>
          <w:p w14:paraId="3DBBA9FF" w14:textId="77777777" w:rsidR="00FA5EA5" w:rsidRDefault="00D617F5">
            <w:pPr>
              <w:spacing w:line="360" w:lineRule="auto"/>
              <w:rPr>
                <w:color w:val="000000" w:themeColor="text1"/>
                <w:szCs w:val="18"/>
              </w:rPr>
            </w:pPr>
            <w:r>
              <w:rPr>
                <w:rFonts w:hint="eastAsia"/>
                <w:color w:val="000000" w:themeColor="text1"/>
                <w:szCs w:val="18"/>
              </w:rPr>
              <w:t>专业</w:t>
            </w:r>
          </w:p>
        </w:tc>
        <w:tc>
          <w:tcPr>
            <w:tcW w:w="5176" w:type="dxa"/>
            <w:vAlign w:val="center"/>
          </w:tcPr>
          <w:p w14:paraId="637580B7" w14:textId="77777777" w:rsidR="00FA5EA5" w:rsidRDefault="00D617F5">
            <w:pPr>
              <w:spacing w:line="360" w:lineRule="auto"/>
              <w:rPr>
                <w:color w:val="000000" w:themeColor="text1"/>
                <w:szCs w:val="18"/>
              </w:rPr>
            </w:pPr>
            <w:r>
              <w:rPr>
                <w:rFonts w:hint="eastAsia"/>
                <w:color w:val="000000" w:themeColor="text1"/>
                <w:szCs w:val="18"/>
              </w:rPr>
              <w:t>事项</w:t>
            </w:r>
          </w:p>
        </w:tc>
        <w:tc>
          <w:tcPr>
            <w:tcW w:w="1893" w:type="dxa"/>
            <w:vAlign w:val="center"/>
          </w:tcPr>
          <w:p w14:paraId="2DD7C798" w14:textId="77777777" w:rsidR="00FA5EA5" w:rsidRDefault="00D617F5">
            <w:pPr>
              <w:spacing w:line="360" w:lineRule="auto"/>
              <w:rPr>
                <w:color w:val="000000" w:themeColor="text1"/>
                <w:szCs w:val="18"/>
              </w:rPr>
            </w:pPr>
            <w:r>
              <w:rPr>
                <w:rFonts w:hint="eastAsia"/>
                <w:color w:val="000000" w:themeColor="text1"/>
                <w:szCs w:val="18"/>
              </w:rPr>
              <w:t>本月重点工作情况</w:t>
            </w:r>
          </w:p>
        </w:tc>
        <w:tc>
          <w:tcPr>
            <w:tcW w:w="1578" w:type="dxa"/>
            <w:vAlign w:val="center"/>
          </w:tcPr>
          <w:p w14:paraId="4A10E743" w14:textId="77777777" w:rsidR="00FA5EA5" w:rsidRDefault="00D617F5">
            <w:pPr>
              <w:spacing w:line="360" w:lineRule="auto"/>
              <w:rPr>
                <w:color w:val="000000" w:themeColor="text1"/>
                <w:szCs w:val="18"/>
              </w:rPr>
            </w:pPr>
            <w:r>
              <w:rPr>
                <w:rFonts w:hint="eastAsia"/>
                <w:color w:val="000000" w:themeColor="text1"/>
                <w:szCs w:val="18"/>
              </w:rPr>
              <w:t>下月重点工作计划</w:t>
            </w:r>
          </w:p>
        </w:tc>
      </w:tr>
      <w:tr w:rsidR="00FA5EA5" w14:paraId="34E1D0D5" w14:textId="77777777" w:rsidTr="00B524C2">
        <w:trPr>
          <w:trHeight w:val="699"/>
          <w:jc w:val="center"/>
        </w:trPr>
        <w:tc>
          <w:tcPr>
            <w:tcW w:w="773" w:type="dxa"/>
            <w:vMerge w:val="restart"/>
            <w:vAlign w:val="center"/>
          </w:tcPr>
          <w:p w14:paraId="53FB7EA6" w14:textId="77777777" w:rsidR="00FA5EA5" w:rsidRDefault="00D617F5">
            <w:pPr>
              <w:spacing w:line="360" w:lineRule="auto"/>
              <w:rPr>
                <w:color w:val="FF0000"/>
                <w:sz w:val="18"/>
                <w:szCs w:val="18"/>
              </w:rPr>
            </w:pPr>
            <w:r>
              <w:rPr>
                <w:rFonts w:hint="eastAsia"/>
                <w:color w:val="000000" w:themeColor="text1"/>
                <w:szCs w:val="18"/>
              </w:rPr>
              <w:t>进度</w:t>
            </w:r>
          </w:p>
        </w:tc>
        <w:tc>
          <w:tcPr>
            <w:tcW w:w="5176" w:type="dxa"/>
          </w:tcPr>
          <w:p w14:paraId="433768C3" w14:textId="0B1DAD44" w:rsidR="00AC249D" w:rsidRDefault="00B524C2" w:rsidP="00B524C2">
            <w:pPr>
              <w:spacing w:line="360" w:lineRule="auto"/>
            </w:pPr>
            <w:r>
              <w:rPr>
                <w:noProof/>
              </w:rPr>
              <w:drawing>
                <wp:inline distT="0" distB="0" distL="0" distR="0" wp14:anchorId="4E03A7A7" wp14:editId="3E9394E8">
                  <wp:extent cx="3149600" cy="1460500"/>
                  <wp:effectExtent l="0" t="0" r="0" b="635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9600" cy="1460500"/>
                          </a:xfrm>
                          <a:prstGeom prst="rect">
                            <a:avLst/>
                          </a:prstGeom>
                          <a:noFill/>
                          <a:ln>
                            <a:noFill/>
                          </a:ln>
                        </pic:spPr>
                      </pic:pic>
                    </a:graphicData>
                  </a:graphic>
                </wp:inline>
              </w:drawing>
            </w:r>
          </w:p>
          <w:p w14:paraId="0C8CB8E9" w14:textId="4B5996F5" w:rsidR="00B524C2" w:rsidRDefault="00A32A6D" w:rsidP="00B524C2">
            <w:pPr>
              <w:spacing w:line="360" w:lineRule="auto"/>
            </w:pPr>
            <w:r w:rsidRPr="00A32A6D">
              <w:rPr>
                <w:rFonts w:hint="eastAsia"/>
              </w:rPr>
              <w:t>检查风机平台平整</w:t>
            </w:r>
            <w:r w:rsidRPr="00A32A6D">
              <w:rPr>
                <w:rFonts w:hint="eastAsia"/>
              </w:rPr>
              <w:t>2021.12.30</w:t>
            </w:r>
          </w:p>
          <w:p w14:paraId="7C5EAE28" w14:textId="78B21CDE" w:rsidR="00B524C2" w:rsidRDefault="00B524C2" w:rsidP="00B524C2">
            <w:pPr>
              <w:spacing w:line="360" w:lineRule="auto"/>
            </w:pPr>
            <w:r>
              <w:rPr>
                <w:noProof/>
              </w:rPr>
              <w:drawing>
                <wp:inline distT="0" distB="0" distL="0" distR="0" wp14:anchorId="24293022" wp14:editId="410F82E7">
                  <wp:extent cx="3149600" cy="210312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9600" cy="2103120"/>
                          </a:xfrm>
                          <a:prstGeom prst="rect">
                            <a:avLst/>
                          </a:prstGeom>
                          <a:noFill/>
                          <a:ln>
                            <a:noFill/>
                          </a:ln>
                        </pic:spPr>
                      </pic:pic>
                    </a:graphicData>
                  </a:graphic>
                </wp:inline>
              </w:drawing>
            </w:r>
          </w:p>
          <w:p w14:paraId="236D0C94" w14:textId="6369E0C6" w:rsidR="00B524C2" w:rsidRDefault="00A32A6D" w:rsidP="00B524C2">
            <w:pPr>
              <w:spacing w:line="360" w:lineRule="auto"/>
            </w:pPr>
            <w:r w:rsidRPr="00A32A6D">
              <w:rPr>
                <w:rFonts w:hint="eastAsia"/>
              </w:rPr>
              <w:t>道路平整</w:t>
            </w:r>
            <w:r w:rsidRPr="00A32A6D">
              <w:rPr>
                <w:rFonts w:hint="eastAsia"/>
              </w:rPr>
              <w:t>2022.01.02</w:t>
            </w:r>
          </w:p>
          <w:p w14:paraId="6C938ED2" w14:textId="2FAEACF7" w:rsidR="00B524C2" w:rsidRDefault="00A32A6D" w:rsidP="00B524C2">
            <w:pPr>
              <w:spacing w:line="360" w:lineRule="auto"/>
            </w:pPr>
            <w:r>
              <w:rPr>
                <w:noProof/>
              </w:rPr>
              <w:lastRenderedPageBreak/>
              <w:drawing>
                <wp:inline distT="0" distB="0" distL="0" distR="0" wp14:anchorId="49471F61" wp14:editId="67227350">
                  <wp:extent cx="3149600" cy="1460500"/>
                  <wp:effectExtent l="0" t="0" r="0" b="635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9600" cy="1460500"/>
                          </a:xfrm>
                          <a:prstGeom prst="rect">
                            <a:avLst/>
                          </a:prstGeom>
                          <a:noFill/>
                          <a:ln>
                            <a:noFill/>
                          </a:ln>
                        </pic:spPr>
                      </pic:pic>
                    </a:graphicData>
                  </a:graphic>
                </wp:inline>
              </w:drawing>
            </w:r>
          </w:p>
          <w:p w14:paraId="325B110A" w14:textId="42E39FB5" w:rsidR="00B524C2" w:rsidRDefault="00A32A6D" w:rsidP="00B524C2">
            <w:pPr>
              <w:spacing w:line="360" w:lineRule="auto"/>
            </w:pPr>
            <w:r w:rsidRPr="00A32A6D">
              <w:rPr>
                <w:rFonts w:hint="eastAsia"/>
              </w:rPr>
              <w:t>G05</w:t>
            </w:r>
            <w:r w:rsidRPr="00A32A6D">
              <w:rPr>
                <w:rFonts w:hint="eastAsia"/>
              </w:rPr>
              <w:t>叶片维修完工专题会</w:t>
            </w:r>
            <w:r w:rsidRPr="00A32A6D">
              <w:rPr>
                <w:rFonts w:hint="eastAsia"/>
              </w:rPr>
              <w:t>2022.01.12</w:t>
            </w:r>
          </w:p>
          <w:p w14:paraId="3172C3CA" w14:textId="45EA87A8" w:rsidR="00A32A6D" w:rsidRDefault="00A32A6D" w:rsidP="00B524C2">
            <w:pPr>
              <w:spacing w:line="360" w:lineRule="auto"/>
            </w:pPr>
            <w:r>
              <w:rPr>
                <w:noProof/>
              </w:rPr>
              <w:drawing>
                <wp:inline distT="0" distB="0" distL="0" distR="0" wp14:anchorId="6B5F825A" wp14:editId="01DE3D83">
                  <wp:extent cx="3149600" cy="1460500"/>
                  <wp:effectExtent l="0" t="0" r="0" b="635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9600" cy="1460500"/>
                          </a:xfrm>
                          <a:prstGeom prst="rect">
                            <a:avLst/>
                          </a:prstGeom>
                          <a:noFill/>
                          <a:ln>
                            <a:noFill/>
                          </a:ln>
                        </pic:spPr>
                      </pic:pic>
                    </a:graphicData>
                  </a:graphic>
                </wp:inline>
              </w:drawing>
            </w:r>
          </w:p>
          <w:p w14:paraId="473C2F98" w14:textId="70E601E5" w:rsidR="00A32A6D" w:rsidRPr="00BB00F2" w:rsidRDefault="00A32A6D" w:rsidP="00B524C2">
            <w:pPr>
              <w:spacing w:line="360" w:lineRule="auto"/>
            </w:pPr>
            <w:r w:rsidRPr="00A32A6D">
              <w:rPr>
                <w:rFonts w:hint="eastAsia"/>
              </w:rPr>
              <w:t>陪同业主、测绘查看进站道路征地事宜</w:t>
            </w:r>
            <w:r w:rsidRPr="00A32A6D">
              <w:rPr>
                <w:rFonts w:hint="eastAsia"/>
              </w:rPr>
              <w:t>2022.01.12</w:t>
            </w:r>
          </w:p>
        </w:tc>
        <w:tc>
          <w:tcPr>
            <w:tcW w:w="1893" w:type="dxa"/>
            <w:vAlign w:val="center"/>
          </w:tcPr>
          <w:p w14:paraId="739D62DE" w14:textId="682E7E59" w:rsidR="00A4406D" w:rsidRDefault="00A4406D" w:rsidP="00A4406D">
            <w:r>
              <w:rPr>
                <w:rFonts w:hint="eastAsia"/>
              </w:rPr>
              <w:lastRenderedPageBreak/>
              <w:t>风场区</w:t>
            </w:r>
            <w:r w:rsidR="00A32A6D">
              <w:rPr>
                <w:rFonts w:hint="eastAsia"/>
              </w:rPr>
              <w:t>道路平整</w:t>
            </w:r>
          </w:p>
          <w:p w14:paraId="5E012CE8" w14:textId="6C233AEC" w:rsidR="00F13444" w:rsidRPr="00ED7841" w:rsidRDefault="00A4406D" w:rsidP="00A4406D">
            <w:pPr>
              <w:pStyle w:val="a3"/>
              <w:tabs>
                <w:tab w:val="center" w:pos="4365"/>
              </w:tabs>
              <w:spacing w:line="360" w:lineRule="auto"/>
              <w:ind w:firstLineChars="0" w:firstLine="0"/>
            </w:pPr>
            <w:r>
              <w:rPr>
                <w:rFonts w:hint="eastAsia"/>
              </w:rPr>
              <w:t>符合验收的标段进行验收</w:t>
            </w:r>
            <w:r w:rsidR="00F13444">
              <w:rPr>
                <w:rFonts w:hint="eastAsia"/>
              </w:rPr>
              <w:t>成</w:t>
            </w:r>
          </w:p>
        </w:tc>
        <w:tc>
          <w:tcPr>
            <w:tcW w:w="1578" w:type="dxa"/>
            <w:vAlign w:val="center"/>
          </w:tcPr>
          <w:p w14:paraId="0163318D" w14:textId="721FD6EE" w:rsidR="00FA5EA5" w:rsidRDefault="00A32A6D" w:rsidP="002559BC">
            <w:pPr>
              <w:pStyle w:val="a3"/>
              <w:ind w:firstLineChars="0" w:firstLine="0"/>
            </w:pPr>
            <w:r>
              <w:rPr>
                <w:rFonts w:hint="eastAsia"/>
              </w:rPr>
              <w:t>1</w:t>
            </w:r>
            <w:r>
              <w:rPr>
                <w:rFonts w:hint="eastAsia"/>
              </w:rPr>
              <w:t>、环水保施工</w:t>
            </w:r>
          </w:p>
          <w:p w14:paraId="500397C2" w14:textId="3328DB87" w:rsidR="00AC249D" w:rsidRDefault="00A32A6D" w:rsidP="002559BC">
            <w:pPr>
              <w:pStyle w:val="a3"/>
              <w:ind w:firstLineChars="0" w:firstLine="0"/>
            </w:pPr>
            <w:r>
              <w:rPr>
                <w:rFonts w:hint="eastAsia"/>
              </w:rPr>
              <w:t>2</w:t>
            </w:r>
            <w:r>
              <w:rPr>
                <w:rFonts w:hint="eastAsia"/>
              </w:rPr>
              <w:t>、商检</w:t>
            </w:r>
          </w:p>
        </w:tc>
      </w:tr>
      <w:tr w:rsidR="00FA5EA5" w14:paraId="70376283" w14:textId="77777777" w:rsidTr="00BB00F2">
        <w:trPr>
          <w:trHeight w:val="2279"/>
          <w:jc w:val="center"/>
        </w:trPr>
        <w:tc>
          <w:tcPr>
            <w:tcW w:w="773" w:type="dxa"/>
            <w:vMerge/>
            <w:vAlign w:val="center"/>
          </w:tcPr>
          <w:p w14:paraId="56154FAC" w14:textId="77777777" w:rsidR="00FA5EA5" w:rsidRDefault="00FA5EA5">
            <w:pPr>
              <w:spacing w:line="360" w:lineRule="auto"/>
              <w:rPr>
                <w:color w:val="FF0000"/>
                <w:sz w:val="18"/>
                <w:szCs w:val="18"/>
              </w:rPr>
            </w:pPr>
          </w:p>
        </w:tc>
        <w:tc>
          <w:tcPr>
            <w:tcW w:w="5176" w:type="dxa"/>
            <w:vAlign w:val="center"/>
          </w:tcPr>
          <w:p w14:paraId="0A9E6097" w14:textId="77777777" w:rsidR="00FA5EA5" w:rsidRDefault="00D617F5">
            <w:pPr>
              <w:spacing w:line="360" w:lineRule="auto"/>
              <w:rPr>
                <w:color w:val="000000" w:themeColor="text1"/>
                <w:sz w:val="18"/>
                <w:szCs w:val="18"/>
              </w:rPr>
            </w:pPr>
            <w:r>
              <w:rPr>
                <w:rFonts w:hint="eastAsia"/>
                <w:color w:val="000000" w:themeColor="text1"/>
                <w:sz w:val="18"/>
                <w:szCs w:val="18"/>
              </w:rPr>
              <w:t>设备交付进度</w:t>
            </w:r>
          </w:p>
        </w:tc>
        <w:tc>
          <w:tcPr>
            <w:tcW w:w="1893" w:type="dxa"/>
            <w:vAlign w:val="center"/>
          </w:tcPr>
          <w:p w14:paraId="78EC31EE" w14:textId="77777777" w:rsidR="00FA5EA5" w:rsidRDefault="00D617F5">
            <w:pPr>
              <w:rPr>
                <w:color w:val="000000" w:themeColor="text1"/>
                <w:sz w:val="18"/>
                <w:szCs w:val="18"/>
              </w:rPr>
            </w:pPr>
            <w:r>
              <w:rPr>
                <w:spacing w:val="-2"/>
                <w:sz w:val="18"/>
              </w:rPr>
              <w:t>设备材料跟随进度陆续</w:t>
            </w:r>
            <w:r>
              <w:rPr>
                <w:sz w:val="18"/>
              </w:rPr>
              <w:t>到场</w:t>
            </w:r>
          </w:p>
        </w:tc>
        <w:tc>
          <w:tcPr>
            <w:tcW w:w="1578" w:type="dxa"/>
            <w:vAlign w:val="center"/>
          </w:tcPr>
          <w:p w14:paraId="184476B1" w14:textId="77777777" w:rsidR="00FA5EA5" w:rsidRDefault="00D617F5">
            <w:pPr>
              <w:pStyle w:val="TableParagraph"/>
              <w:spacing w:before="41"/>
              <w:ind w:left="108" w:right="96"/>
              <w:rPr>
                <w:sz w:val="18"/>
              </w:rPr>
            </w:pPr>
            <w:r>
              <w:rPr>
                <w:sz w:val="18"/>
              </w:rPr>
              <w:t>现场设备满足本工程</w:t>
            </w:r>
            <w:r>
              <w:rPr>
                <w:spacing w:val="-8"/>
                <w:sz w:val="18"/>
              </w:rPr>
              <w:t>需要。随着施工进度的进展需求，相关设备会</w:t>
            </w:r>
            <w:r>
              <w:rPr>
                <w:sz w:val="18"/>
              </w:rPr>
              <w:t>陆续进场以保证项目</w:t>
            </w:r>
          </w:p>
          <w:p w14:paraId="158A2843" w14:textId="77777777" w:rsidR="00FA5EA5" w:rsidRDefault="00D617F5">
            <w:pPr>
              <w:rPr>
                <w:color w:val="000000" w:themeColor="text1"/>
                <w:sz w:val="18"/>
                <w:szCs w:val="18"/>
              </w:rPr>
            </w:pPr>
            <w:r>
              <w:rPr>
                <w:sz w:val="18"/>
              </w:rPr>
              <w:t>正常的施工进度要求</w:t>
            </w:r>
          </w:p>
        </w:tc>
      </w:tr>
      <w:tr w:rsidR="00FA5EA5" w14:paraId="31257CF0" w14:textId="77777777" w:rsidTr="00BB00F2">
        <w:trPr>
          <w:jc w:val="center"/>
        </w:trPr>
        <w:tc>
          <w:tcPr>
            <w:tcW w:w="773" w:type="dxa"/>
            <w:vMerge/>
            <w:vAlign w:val="center"/>
          </w:tcPr>
          <w:p w14:paraId="17CB2312" w14:textId="77777777" w:rsidR="00FA5EA5" w:rsidRDefault="00FA5EA5">
            <w:pPr>
              <w:spacing w:line="360" w:lineRule="auto"/>
              <w:rPr>
                <w:color w:val="FF0000"/>
                <w:sz w:val="18"/>
                <w:szCs w:val="18"/>
              </w:rPr>
            </w:pPr>
          </w:p>
        </w:tc>
        <w:tc>
          <w:tcPr>
            <w:tcW w:w="5176" w:type="dxa"/>
            <w:vAlign w:val="center"/>
          </w:tcPr>
          <w:p w14:paraId="670D172B" w14:textId="77777777" w:rsidR="00FA5EA5" w:rsidRDefault="00D617F5">
            <w:pPr>
              <w:spacing w:line="360" w:lineRule="auto"/>
              <w:rPr>
                <w:color w:val="000000" w:themeColor="text1"/>
                <w:sz w:val="18"/>
                <w:szCs w:val="18"/>
              </w:rPr>
            </w:pPr>
            <w:r>
              <w:rPr>
                <w:rFonts w:hint="eastAsia"/>
                <w:color w:val="000000" w:themeColor="text1"/>
                <w:sz w:val="18"/>
                <w:szCs w:val="18"/>
              </w:rPr>
              <w:t>设计交付进度</w:t>
            </w:r>
          </w:p>
        </w:tc>
        <w:tc>
          <w:tcPr>
            <w:tcW w:w="1893" w:type="dxa"/>
            <w:vAlign w:val="center"/>
          </w:tcPr>
          <w:p w14:paraId="7C3EBE36" w14:textId="77777777" w:rsidR="00FA5EA5" w:rsidRDefault="00D617F5">
            <w:pPr>
              <w:spacing w:line="360" w:lineRule="auto"/>
              <w:rPr>
                <w:color w:val="000000" w:themeColor="text1"/>
                <w:sz w:val="18"/>
                <w:szCs w:val="18"/>
              </w:rPr>
            </w:pPr>
            <w:r>
              <w:rPr>
                <w:rFonts w:hint="eastAsia"/>
                <w:color w:val="000000" w:themeColor="text1"/>
                <w:sz w:val="18"/>
                <w:szCs w:val="18"/>
              </w:rPr>
              <w:t>图纸完成</w:t>
            </w:r>
          </w:p>
        </w:tc>
        <w:tc>
          <w:tcPr>
            <w:tcW w:w="1578" w:type="dxa"/>
            <w:vAlign w:val="center"/>
          </w:tcPr>
          <w:p w14:paraId="0E14058C" w14:textId="77777777" w:rsidR="00FA5EA5" w:rsidRDefault="00D617F5">
            <w:pPr>
              <w:spacing w:line="360" w:lineRule="auto"/>
              <w:rPr>
                <w:color w:val="000000" w:themeColor="text1"/>
                <w:sz w:val="18"/>
                <w:szCs w:val="18"/>
              </w:rPr>
            </w:pPr>
            <w:r>
              <w:rPr>
                <w:rFonts w:hint="eastAsia"/>
                <w:color w:val="000000" w:themeColor="text1"/>
                <w:sz w:val="18"/>
                <w:szCs w:val="18"/>
              </w:rPr>
              <w:t>图纸完成</w:t>
            </w:r>
          </w:p>
        </w:tc>
      </w:tr>
      <w:tr w:rsidR="00FA5EA5" w14:paraId="3C41AE1E" w14:textId="77777777" w:rsidTr="00BB00F2">
        <w:trPr>
          <w:jc w:val="center"/>
        </w:trPr>
        <w:tc>
          <w:tcPr>
            <w:tcW w:w="773" w:type="dxa"/>
            <w:vMerge/>
            <w:vAlign w:val="center"/>
          </w:tcPr>
          <w:p w14:paraId="0636DC0E" w14:textId="77777777" w:rsidR="00FA5EA5" w:rsidRDefault="00FA5EA5">
            <w:pPr>
              <w:spacing w:line="360" w:lineRule="auto"/>
              <w:rPr>
                <w:color w:val="FF0000"/>
                <w:sz w:val="18"/>
                <w:szCs w:val="18"/>
              </w:rPr>
            </w:pPr>
          </w:p>
        </w:tc>
        <w:tc>
          <w:tcPr>
            <w:tcW w:w="5176" w:type="dxa"/>
            <w:vAlign w:val="center"/>
          </w:tcPr>
          <w:p w14:paraId="01A4C8E6" w14:textId="77777777" w:rsidR="00FA5EA5" w:rsidRDefault="00D617F5">
            <w:pPr>
              <w:spacing w:line="360" w:lineRule="auto"/>
              <w:rPr>
                <w:color w:val="000000" w:themeColor="text1"/>
                <w:sz w:val="18"/>
                <w:szCs w:val="18"/>
              </w:rPr>
            </w:pPr>
            <w:r>
              <w:rPr>
                <w:rFonts w:hint="eastAsia"/>
                <w:color w:val="000000" w:themeColor="text1"/>
                <w:sz w:val="18"/>
                <w:szCs w:val="18"/>
              </w:rPr>
              <w:t>质量体系运作情况</w:t>
            </w:r>
          </w:p>
        </w:tc>
        <w:tc>
          <w:tcPr>
            <w:tcW w:w="1893" w:type="dxa"/>
            <w:vAlign w:val="center"/>
          </w:tcPr>
          <w:p w14:paraId="29BBE1CB" w14:textId="77777777" w:rsidR="00FA5EA5" w:rsidRDefault="00D617F5">
            <w:pPr>
              <w:spacing w:line="360" w:lineRule="auto"/>
              <w:rPr>
                <w:color w:val="000000" w:themeColor="text1"/>
                <w:sz w:val="18"/>
                <w:szCs w:val="18"/>
              </w:rPr>
            </w:pPr>
            <w:r>
              <w:rPr>
                <w:rFonts w:hint="eastAsia"/>
                <w:color w:val="000000" w:themeColor="text1"/>
                <w:sz w:val="18"/>
                <w:szCs w:val="18"/>
              </w:rPr>
              <w:t>质量体系健全，运行良好</w:t>
            </w:r>
          </w:p>
        </w:tc>
        <w:tc>
          <w:tcPr>
            <w:tcW w:w="1578" w:type="dxa"/>
            <w:vAlign w:val="center"/>
          </w:tcPr>
          <w:p w14:paraId="27D1F21B" w14:textId="77777777" w:rsidR="00FA5EA5" w:rsidRDefault="00D617F5">
            <w:pPr>
              <w:spacing w:line="360" w:lineRule="auto"/>
              <w:rPr>
                <w:color w:val="000000" w:themeColor="text1"/>
                <w:sz w:val="18"/>
                <w:szCs w:val="18"/>
              </w:rPr>
            </w:pPr>
            <w:r>
              <w:rPr>
                <w:rFonts w:hint="eastAsia"/>
                <w:color w:val="000000" w:themeColor="text1"/>
                <w:sz w:val="18"/>
                <w:szCs w:val="18"/>
              </w:rPr>
              <w:t>落实质量保证体系，并对运行情况进行检查</w:t>
            </w:r>
          </w:p>
        </w:tc>
      </w:tr>
      <w:tr w:rsidR="00FA5EA5" w14:paraId="767F4D27" w14:textId="77777777" w:rsidTr="00BB00F2">
        <w:trPr>
          <w:jc w:val="center"/>
        </w:trPr>
        <w:tc>
          <w:tcPr>
            <w:tcW w:w="773" w:type="dxa"/>
            <w:vMerge/>
            <w:vAlign w:val="center"/>
          </w:tcPr>
          <w:p w14:paraId="3EC18EDA" w14:textId="77777777" w:rsidR="00FA5EA5" w:rsidRDefault="00FA5EA5">
            <w:pPr>
              <w:spacing w:line="360" w:lineRule="auto"/>
              <w:rPr>
                <w:color w:val="FF0000"/>
                <w:sz w:val="18"/>
                <w:szCs w:val="18"/>
              </w:rPr>
            </w:pPr>
          </w:p>
        </w:tc>
        <w:tc>
          <w:tcPr>
            <w:tcW w:w="5176" w:type="dxa"/>
            <w:vAlign w:val="center"/>
          </w:tcPr>
          <w:p w14:paraId="22920A2D" w14:textId="77777777" w:rsidR="00FA5EA5" w:rsidRDefault="00D617F5">
            <w:pPr>
              <w:spacing w:line="360" w:lineRule="auto"/>
              <w:rPr>
                <w:color w:val="000000" w:themeColor="text1"/>
                <w:sz w:val="18"/>
                <w:szCs w:val="18"/>
              </w:rPr>
            </w:pPr>
            <w:r>
              <w:rPr>
                <w:rFonts w:hint="eastAsia"/>
                <w:color w:val="000000" w:themeColor="text1"/>
                <w:sz w:val="18"/>
                <w:szCs w:val="18"/>
              </w:rPr>
              <w:t>施工图会审</w:t>
            </w:r>
          </w:p>
        </w:tc>
        <w:tc>
          <w:tcPr>
            <w:tcW w:w="1893" w:type="dxa"/>
            <w:vAlign w:val="center"/>
          </w:tcPr>
          <w:p w14:paraId="579D370A" w14:textId="77777777" w:rsidR="00FA5EA5" w:rsidRDefault="00D617F5">
            <w:pPr>
              <w:spacing w:line="360" w:lineRule="auto"/>
              <w:rPr>
                <w:color w:val="000000" w:themeColor="text1"/>
                <w:sz w:val="18"/>
                <w:szCs w:val="18"/>
              </w:rPr>
            </w:pPr>
            <w:r>
              <w:rPr>
                <w:rFonts w:hint="eastAsia"/>
                <w:color w:val="000000" w:themeColor="text1"/>
                <w:sz w:val="18"/>
                <w:szCs w:val="18"/>
              </w:rPr>
              <w:t>无</w:t>
            </w:r>
          </w:p>
        </w:tc>
        <w:tc>
          <w:tcPr>
            <w:tcW w:w="1578" w:type="dxa"/>
            <w:vAlign w:val="center"/>
          </w:tcPr>
          <w:p w14:paraId="45555A8B" w14:textId="77777777" w:rsidR="00FA5EA5" w:rsidRDefault="00D617F5">
            <w:pPr>
              <w:pStyle w:val="TableParagraph"/>
              <w:spacing w:before="40"/>
              <w:ind w:left="108"/>
              <w:rPr>
                <w:color w:val="000000" w:themeColor="text1"/>
                <w:sz w:val="18"/>
                <w:szCs w:val="18"/>
              </w:rPr>
            </w:pPr>
            <w:r>
              <w:rPr>
                <w:sz w:val="18"/>
              </w:rPr>
              <w:t>根</w:t>
            </w:r>
            <w:r>
              <w:rPr>
                <w:rFonts w:hint="eastAsia"/>
                <w:sz w:val="18"/>
              </w:rPr>
              <w:t>据施工进度需要陆续召开</w:t>
            </w:r>
          </w:p>
        </w:tc>
      </w:tr>
      <w:tr w:rsidR="00FA5EA5" w14:paraId="0CD104FB" w14:textId="77777777" w:rsidTr="00BB00F2">
        <w:trPr>
          <w:jc w:val="center"/>
        </w:trPr>
        <w:tc>
          <w:tcPr>
            <w:tcW w:w="773" w:type="dxa"/>
            <w:vMerge/>
            <w:vAlign w:val="center"/>
          </w:tcPr>
          <w:p w14:paraId="0CBFB606" w14:textId="77777777" w:rsidR="00FA5EA5" w:rsidRDefault="00FA5EA5">
            <w:pPr>
              <w:spacing w:line="360" w:lineRule="auto"/>
              <w:rPr>
                <w:color w:val="FF0000"/>
                <w:sz w:val="18"/>
                <w:szCs w:val="18"/>
              </w:rPr>
            </w:pPr>
          </w:p>
        </w:tc>
        <w:tc>
          <w:tcPr>
            <w:tcW w:w="5176" w:type="dxa"/>
            <w:vAlign w:val="center"/>
          </w:tcPr>
          <w:p w14:paraId="31B6CA8A" w14:textId="77777777" w:rsidR="00FA5EA5" w:rsidRDefault="00D617F5">
            <w:pPr>
              <w:spacing w:line="360" w:lineRule="auto"/>
              <w:rPr>
                <w:color w:val="000000" w:themeColor="text1"/>
                <w:sz w:val="18"/>
                <w:szCs w:val="18"/>
              </w:rPr>
            </w:pPr>
            <w:r>
              <w:rPr>
                <w:rFonts w:hint="eastAsia"/>
                <w:color w:val="000000" w:themeColor="text1"/>
                <w:sz w:val="18"/>
                <w:szCs w:val="18"/>
              </w:rPr>
              <w:t>设计交底</w:t>
            </w:r>
          </w:p>
        </w:tc>
        <w:tc>
          <w:tcPr>
            <w:tcW w:w="1893" w:type="dxa"/>
            <w:vAlign w:val="center"/>
          </w:tcPr>
          <w:p w14:paraId="4C84D91D" w14:textId="77777777" w:rsidR="00FA5EA5" w:rsidRDefault="00D617F5">
            <w:pPr>
              <w:spacing w:line="360" w:lineRule="auto"/>
              <w:rPr>
                <w:color w:val="000000" w:themeColor="text1"/>
                <w:sz w:val="18"/>
                <w:szCs w:val="18"/>
              </w:rPr>
            </w:pPr>
            <w:r>
              <w:rPr>
                <w:rFonts w:hint="eastAsia"/>
                <w:color w:val="000000" w:themeColor="text1"/>
                <w:sz w:val="18"/>
                <w:szCs w:val="18"/>
              </w:rPr>
              <w:t>无</w:t>
            </w:r>
          </w:p>
        </w:tc>
        <w:tc>
          <w:tcPr>
            <w:tcW w:w="1578" w:type="dxa"/>
            <w:vAlign w:val="center"/>
          </w:tcPr>
          <w:p w14:paraId="1F8A043B" w14:textId="77777777" w:rsidR="00FA5EA5" w:rsidRDefault="00D617F5">
            <w:pPr>
              <w:pStyle w:val="TableParagraph"/>
              <w:spacing w:before="40"/>
              <w:ind w:left="108"/>
              <w:rPr>
                <w:color w:val="000000" w:themeColor="text1"/>
                <w:sz w:val="18"/>
                <w:szCs w:val="18"/>
              </w:rPr>
            </w:pPr>
            <w:r>
              <w:rPr>
                <w:sz w:val="18"/>
              </w:rPr>
              <w:t>根据施工进度需要陆续召开</w:t>
            </w:r>
          </w:p>
        </w:tc>
      </w:tr>
      <w:tr w:rsidR="00FA5EA5" w14:paraId="09C43A23" w14:textId="77777777" w:rsidTr="00BB00F2">
        <w:trPr>
          <w:jc w:val="center"/>
        </w:trPr>
        <w:tc>
          <w:tcPr>
            <w:tcW w:w="773" w:type="dxa"/>
            <w:vMerge/>
            <w:vAlign w:val="center"/>
          </w:tcPr>
          <w:p w14:paraId="49B8D7D7" w14:textId="77777777" w:rsidR="00FA5EA5" w:rsidRDefault="00FA5EA5">
            <w:pPr>
              <w:spacing w:line="360" w:lineRule="auto"/>
              <w:rPr>
                <w:color w:val="FF0000"/>
                <w:sz w:val="18"/>
                <w:szCs w:val="18"/>
              </w:rPr>
            </w:pPr>
          </w:p>
        </w:tc>
        <w:tc>
          <w:tcPr>
            <w:tcW w:w="5176" w:type="dxa"/>
            <w:vAlign w:val="center"/>
          </w:tcPr>
          <w:p w14:paraId="533D37F5" w14:textId="77777777" w:rsidR="00FA5EA5" w:rsidRDefault="00D617F5">
            <w:pPr>
              <w:spacing w:line="360" w:lineRule="auto"/>
              <w:rPr>
                <w:color w:val="000000" w:themeColor="text1"/>
                <w:sz w:val="18"/>
                <w:szCs w:val="18"/>
              </w:rPr>
            </w:pPr>
            <w:r>
              <w:rPr>
                <w:rFonts w:hint="eastAsia"/>
                <w:color w:val="000000" w:themeColor="text1"/>
                <w:sz w:val="18"/>
                <w:szCs w:val="18"/>
              </w:rPr>
              <w:t>方案审查</w:t>
            </w:r>
          </w:p>
        </w:tc>
        <w:tc>
          <w:tcPr>
            <w:tcW w:w="1893" w:type="dxa"/>
            <w:vAlign w:val="center"/>
          </w:tcPr>
          <w:p w14:paraId="6E989E93" w14:textId="77777777" w:rsidR="00FA5EA5" w:rsidRDefault="00D617F5">
            <w:pPr>
              <w:spacing w:line="360" w:lineRule="auto"/>
              <w:rPr>
                <w:color w:val="000000" w:themeColor="text1"/>
                <w:sz w:val="18"/>
                <w:szCs w:val="18"/>
              </w:rPr>
            </w:pPr>
            <w:r>
              <w:rPr>
                <w:rFonts w:hint="eastAsia"/>
                <w:color w:val="000000" w:themeColor="text1"/>
                <w:sz w:val="18"/>
                <w:szCs w:val="18"/>
              </w:rPr>
              <w:t>完成</w:t>
            </w:r>
          </w:p>
        </w:tc>
        <w:tc>
          <w:tcPr>
            <w:tcW w:w="1578" w:type="dxa"/>
            <w:vAlign w:val="center"/>
          </w:tcPr>
          <w:p w14:paraId="70084ECE" w14:textId="77777777" w:rsidR="00FA5EA5" w:rsidRDefault="00D617F5">
            <w:pPr>
              <w:rPr>
                <w:color w:val="000000" w:themeColor="text1"/>
                <w:sz w:val="18"/>
                <w:szCs w:val="18"/>
              </w:rPr>
            </w:pPr>
            <w:r>
              <w:rPr>
                <w:rFonts w:ascii="宋体" w:eastAsia="宋体" w:hAnsi="宋体" w:cs="宋体" w:hint="eastAsia"/>
                <w:sz w:val="18"/>
                <w:lang w:val="zh-CN" w:bidi="zh-CN"/>
              </w:rPr>
              <w:t>督促施工单位报审其他资料</w:t>
            </w:r>
          </w:p>
        </w:tc>
      </w:tr>
      <w:tr w:rsidR="00FA5EA5" w14:paraId="578DE424" w14:textId="77777777" w:rsidTr="00BB00F2">
        <w:trPr>
          <w:jc w:val="center"/>
        </w:trPr>
        <w:tc>
          <w:tcPr>
            <w:tcW w:w="773" w:type="dxa"/>
            <w:vMerge/>
            <w:vAlign w:val="center"/>
          </w:tcPr>
          <w:p w14:paraId="47F70996" w14:textId="77777777" w:rsidR="00FA5EA5" w:rsidRDefault="00FA5EA5">
            <w:pPr>
              <w:spacing w:line="360" w:lineRule="auto"/>
              <w:rPr>
                <w:color w:val="FF0000"/>
                <w:sz w:val="18"/>
                <w:szCs w:val="18"/>
              </w:rPr>
            </w:pPr>
          </w:p>
        </w:tc>
        <w:tc>
          <w:tcPr>
            <w:tcW w:w="5176" w:type="dxa"/>
            <w:vAlign w:val="center"/>
          </w:tcPr>
          <w:p w14:paraId="6B379429" w14:textId="77777777" w:rsidR="00FA5EA5" w:rsidRDefault="00D617F5">
            <w:pPr>
              <w:spacing w:line="360" w:lineRule="auto"/>
              <w:rPr>
                <w:color w:val="000000" w:themeColor="text1"/>
                <w:sz w:val="18"/>
                <w:szCs w:val="18"/>
              </w:rPr>
            </w:pPr>
            <w:r>
              <w:rPr>
                <w:rFonts w:hint="eastAsia"/>
                <w:color w:val="000000" w:themeColor="text1"/>
                <w:sz w:val="18"/>
                <w:szCs w:val="18"/>
              </w:rPr>
              <w:t>技术交底</w:t>
            </w:r>
          </w:p>
        </w:tc>
        <w:tc>
          <w:tcPr>
            <w:tcW w:w="1893" w:type="dxa"/>
            <w:vAlign w:val="center"/>
          </w:tcPr>
          <w:p w14:paraId="4E3BCC79" w14:textId="77777777" w:rsidR="00FA5EA5" w:rsidRDefault="00D617F5">
            <w:pPr>
              <w:rPr>
                <w:color w:val="000000" w:themeColor="text1"/>
                <w:sz w:val="18"/>
                <w:szCs w:val="18"/>
              </w:rPr>
            </w:pPr>
            <w:r>
              <w:rPr>
                <w:rFonts w:hint="eastAsia"/>
                <w:sz w:val="18"/>
              </w:rPr>
              <w:t>完成</w:t>
            </w:r>
          </w:p>
        </w:tc>
        <w:tc>
          <w:tcPr>
            <w:tcW w:w="1578" w:type="dxa"/>
            <w:vAlign w:val="center"/>
          </w:tcPr>
          <w:p w14:paraId="6720273B" w14:textId="77777777" w:rsidR="00FA5EA5" w:rsidRDefault="00D617F5">
            <w:pPr>
              <w:pStyle w:val="TableParagraph"/>
              <w:spacing w:before="41"/>
              <w:ind w:left="108" w:right="96"/>
              <w:rPr>
                <w:color w:val="000000" w:themeColor="text1"/>
                <w:sz w:val="18"/>
                <w:szCs w:val="18"/>
              </w:rPr>
            </w:pPr>
            <w:r>
              <w:rPr>
                <w:spacing w:val="13"/>
                <w:sz w:val="18"/>
              </w:rPr>
              <w:t>每个单位工程施工之</w:t>
            </w:r>
            <w:r>
              <w:rPr>
                <w:spacing w:val="-8"/>
                <w:sz w:val="18"/>
              </w:rPr>
              <w:t>前，要求施工单位对重点部位、重点工序进行</w:t>
            </w:r>
            <w:r>
              <w:rPr>
                <w:spacing w:val="-7"/>
                <w:sz w:val="18"/>
              </w:rPr>
              <w:t>技术交</w:t>
            </w:r>
            <w:r>
              <w:rPr>
                <w:spacing w:val="-7"/>
                <w:sz w:val="18"/>
              </w:rPr>
              <w:lastRenderedPageBreak/>
              <w:t>底，并保留相关</w:t>
            </w:r>
            <w:r>
              <w:rPr>
                <w:sz w:val="18"/>
              </w:rPr>
              <w:t>培训资料。</w:t>
            </w:r>
          </w:p>
        </w:tc>
      </w:tr>
      <w:tr w:rsidR="00FA5EA5" w14:paraId="25868EC5" w14:textId="77777777" w:rsidTr="00BB00F2">
        <w:trPr>
          <w:jc w:val="center"/>
        </w:trPr>
        <w:tc>
          <w:tcPr>
            <w:tcW w:w="773" w:type="dxa"/>
            <w:vMerge/>
            <w:vAlign w:val="center"/>
          </w:tcPr>
          <w:p w14:paraId="79760D85" w14:textId="77777777" w:rsidR="00FA5EA5" w:rsidRDefault="00FA5EA5">
            <w:pPr>
              <w:spacing w:line="360" w:lineRule="auto"/>
              <w:rPr>
                <w:color w:val="FF0000"/>
                <w:sz w:val="18"/>
                <w:szCs w:val="18"/>
              </w:rPr>
            </w:pPr>
          </w:p>
        </w:tc>
        <w:tc>
          <w:tcPr>
            <w:tcW w:w="5176" w:type="dxa"/>
            <w:vAlign w:val="center"/>
          </w:tcPr>
          <w:p w14:paraId="40F19C5B" w14:textId="77777777" w:rsidR="00FA5EA5" w:rsidRDefault="00D617F5">
            <w:pPr>
              <w:spacing w:line="360" w:lineRule="auto"/>
              <w:rPr>
                <w:color w:val="000000" w:themeColor="text1"/>
                <w:sz w:val="18"/>
                <w:szCs w:val="18"/>
              </w:rPr>
            </w:pPr>
            <w:r>
              <w:rPr>
                <w:rFonts w:hint="eastAsia"/>
                <w:color w:val="000000" w:themeColor="text1"/>
                <w:sz w:val="18"/>
                <w:szCs w:val="18"/>
              </w:rPr>
              <w:t>设计变更</w:t>
            </w:r>
          </w:p>
        </w:tc>
        <w:tc>
          <w:tcPr>
            <w:tcW w:w="1893" w:type="dxa"/>
            <w:vAlign w:val="center"/>
          </w:tcPr>
          <w:p w14:paraId="10081E69" w14:textId="77777777" w:rsidR="00FA5EA5" w:rsidRDefault="00D617F5">
            <w:pPr>
              <w:spacing w:line="360" w:lineRule="auto"/>
              <w:rPr>
                <w:color w:val="000000" w:themeColor="text1"/>
                <w:sz w:val="18"/>
                <w:szCs w:val="18"/>
              </w:rPr>
            </w:pPr>
            <w:r>
              <w:rPr>
                <w:rFonts w:hint="eastAsia"/>
                <w:color w:val="000000" w:themeColor="text1"/>
                <w:sz w:val="18"/>
                <w:szCs w:val="18"/>
              </w:rPr>
              <w:t>无</w:t>
            </w:r>
          </w:p>
        </w:tc>
        <w:tc>
          <w:tcPr>
            <w:tcW w:w="1578" w:type="dxa"/>
            <w:vAlign w:val="center"/>
          </w:tcPr>
          <w:p w14:paraId="22836356" w14:textId="77777777" w:rsidR="00FA5EA5" w:rsidRDefault="00FA5EA5">
            <w:pPr>
              <w:spacing w:line="360" w:lineRule="auto"/>
              <w:rPr>
                <w:color w:val="000000" w:themeColor="text1"/>
                <w:sz w:val="18"/>
                <w:szCs w:val="18"/>
              </w:rPr>
            </w:pPr>
          </w:p>
        </w:tc>
      </w:tr>
      <w:tr w:rsidR="00FA5EA5" w14:paraId="6BADB0C7" w14:textId="77777777" w:rsidTr="00BB00F2">
        <w:trPr>
          <w:jc w:val="center"/>
        </w:trPr>
        <w:tc>
          <w:tcPr>
            <w:tcW w:w="773" w:type="dxa"/>
            <w:vMerge w:val="restart"/>
            <w:vAlign w:val="center"/>
          </w:tcPr>
          <w:p w14:paraId="361FDBB5" w14:textId="77777777" w:rsidR="00FA5EA5" w:rsidRDefault="00D617F5">
            <w:pPr>
              <w:spacing w:line="360" w:lineRule="auto"/>
              <w:rPr>
                <w:color w:val="000000" w:themeColor="text1"/>
                <w:sz w:val="18"/>
                <w:szCs w:val="18"/>
              </w:rPr>
            </w:pPr>
            <w:r>
              <w:rPr>
                <w:rFonts w:hint="eastAsia"/>
                <w:color w:val="000000" w:themeColor="text1"/>
                <w:szCs w:val="18"/>
              </w:rPr>
              <w:t>安全</w:t>
            </w:r>
          </w:p>
        </w:tc>
        <w:tc>
          <w:tcPr>
            <w:tcW w:w="5176" w:type="dxa"/>
            <w:vAlign w:val="center"/>
          </w:tcPr>
          <w:p w14:paraId="7F3C74CF" w14:textId="77777777" w:rsidR="00FA5EA5" w:rsidRDefault="00D617F5">
            <w:pPr>
              <w:tabs>
                <w:tab w:val="left" w:pos="990"/>
              </w:tabs>
              <w:spacing w:line="360" w:lineRule="auto"/>
              <w:rPr>
                <w:color w:val="000000" w:themeColor="text1"/>
                <w:sz w:val="18"/>
                <w:szCs w:val="18"/>
              </w:rPr>
            </w:pPr>
            <w:r>
              <w:rPr>
                <w:rFonts w:hint="eastAsia"/>
                <w:color w:val="000000" w:themeColor="text1"/>
                <w:sz w:val="18"/>
                <w:szCs w:val="18"/>
              </w:rPr>
              <w:t>安全培训情况</w:t>
            </w:r>
          </w:p>
        </w:tc>
        <w:tc>
          <w:tcPr>
            <w:tcW w:w="1893" w:type="dxa"/>
            <w:vAlign w:val="center"/>
          </w:tcPr>
          <w:p w14:paraId="4D5A2308" w14:textId="77777777" w:rsidR="00FA5EA5" w:rsidRDefault="00D617F5">
            <w:pPr>
              <w:spacing w:line="360" w:lineRule="auto"/>
              <w:rPr>
                <w:color w:val="000000" w:themeColor="text1"/>
                <w:sz w:val="18"/>
                <w:szCs w:val="18"/>
              </w:rPr>
            </w:pPr>
            <w:r>
              <w:rPr>
                <w:rFonts w:hint="eastAsia"/>
                <w:color w:val="000000" w:themeColor="text1"/>
                <w:sz w:val="18"/>
                <w:szCs w:val="18"/>
              </w:rPr>
              <w:t>新进场员工已进行安全培训</w:t>
            </w:r>
          </w:p>
        </w:tc>
        <w:tc>
          <w:tcPr>
            <w:tcW w:w="1578" w:type="dxa"/>
            <w:vAlign w:val="center"/>
          </w:tcPr>
          <w:p w14:paraId="15FED13C" w14:textId="77777777" w:rsidR="00FA5EA5" w:rsidRDefault="00D617F5">
            <w:pPr>
              <w:spacing w:line="360" w:lineRule="auto"/>
              <w:rPr>
                <w:color w:val="000000" w:themeColor="text1"/>
                <w:sz w:val="18"/>
                <w:szCs w:val="18"/>
              </w:rPr>
            </w:pPr>
            <w:r>
              <w:rPr>
                <w:rFonts w:hint="eastAsia"/>
                <w:color w:val="000000" w:themeColor="text1"/>
                <w:sz w:val="18"/>
                <w:szCs w:val="18"/>
              </w:rPr>
              <w:t>督促施工单位对进场新员工进行安全教育</w:t>
            </w:r>
          </w:p>
        </w:tc>
      </w:tr>
      <w:tr w:rsidR="00FA5EA5" w14:paraId="46958E1E" w14:textId="77777777" w:rsidTr="00BB00F2">
        <w:trPr>
          <w:jc w:val="center"/>
        </w:trPr>
        <w:tc>
          <w:tcPr>
            <w:tcW w:w="773" w:type="dxa"/>
            <w:vMerge/>
            <w:vAlign w:val="center"/>
          </w:tcPr>
          <w:p w14:paraId="0163B52A" w14:textId="77777777" w:rsidR="00FA5EA5" w:rsidRDefault="00FA5EA5">
            <w:pPr>
              <w:spacing w:line="360" w:lineRule="auto"/>
              <w:rPr>
                <w:color w:val="000000" w:themeColor="text1"/>
                <w:sz w:val="18"/>
                <w:szCs w:val="18"/>
              </w:rPr>
            </w:pPr>
          </w:p>
        </w:tc>
        <w:tc>
          <w:tcPr>
            <w:tcW w:w="5176" w:type="dxa"/>
            <w:vAlign w:val="center"/>
          </w:tcPr>
          <w:p w14:paraId="6929AAE7" w14:textId="77777777" w:rsidR="00FA5EA5" w:rsidRDefault="00D617F5">
            <w:pPr>
              <w:spacing w:line="360" w:lineRule="auto"/>
              <w:rPr>
                <w:color w:val="000000" w:themeColor="text1"/>
                <w:sz w:val="18"/>
                <w:szCs w:val="18"/>
              </w:rPr>
            </w:pPr>
            <w:r>
              <w:rPr>
                <w:rFonts w:hint="eastAsia"/>
                <w:color w:val="000000" w:themeColor="text1"/>
                <w:sz w:val="18"/>
                <w:szCs w:val="18"/>
              </w:rPr>
              <w:t>安全交底情况</w:t>
            </w:r>
          </w:p>
        </w:tc>
        <w:tc>
          <w:tcPr>
            <w:tcW w:w="1893" w:type="dxa"/>
            <w:vAlign w:val="center"/>
          </w:tcPr>
          <w:p w14:paraId="7E8E44EB" w14:textId="77777777" w:rsidR="00FA5EA5" w:rsidRDefault="00D617F5">
            <w:pPr>
              <w:spacing w:line="360" w:lineRule="auto"/>
              <w:rPr>
                <w:color w:val="000000" w:themeColor="text1"/>
                <w:sz w:val="18"/>
                <w:szCs w:val="18"/>
              </w:rPr>
            </w:pPr>
            <w:r>
              <w:rPr>
                <w:rFonts w:hint="eastAsia"/>
                <w:color w:val="000000" w:themeColor="text1"/>
                <w:sz w:val="18"/>
                <w:szCs w:val="18"/>
              </w:rPr>
              <w:t>督促施工单位对危险作业点进行班前交底</w:t>
            </w:r>
          </w:p>
        </w:tc>
        <w:tc>
          <w:tcPr>
            <w:tcW w:w="1578" w:type="dxa"/>
            <w:vAlign w:val="center"/>
          </w:tcPr>
          <w:p w14:paraId="32F6F158" w14:textId="77777777" w:rsidR="00FA5EA5" w:rsidRDefault="00D617F5">
            <w:pPr>
              <w:spacing w:line="360" w:lineRule="auto"/>
              <w:rPr>
                <w:color w:val="000000" w:themeColor="text1"/>
                <w:sz w:val="18"/>
                <w:szCs w:val="18"/>
              </w:rPr>
            </w:pPr>
            <w:r>
              <w:rPr>
                <w:rFonts w:hint="eastAsia"/>
                <w:color w:val="000000" w:themeColor="text1"/>
                <w:sz w:val="18"/>
                <w:szCs w:val="18"/>
              </w:rPr>
              <w:t>继续督促施工单位进行班前交底</w:t>
            </w:r>
          </w:p>
        </w:tc>
      </w:tr>
      <w:tr w:rsidR="00FA5EA5" w14:paraId="403AAF63" w14:textId="77777777" w:rsidTr="00BB00F2">
        <w:trPr>
          <w:jc w:val="center"/>
        </w:trPr>
        <w:tc>
          <w:tcPr>
            <w:tcW w:w="773" w:type="dxa"/>
            <w:vMerge/>
            <w:vAlign w:val="center"/>
          </w:tcPr>
          <w:p w14:paraId="7279E3DF" w14:textId="77777777" w:rsidR="00FA5EA5" w:rsidRDefault="00FA5EA5">
            <w:pPr>
              <w:spacing w:line="360" w:lineRule="auto"/>
              <w:rPr>
                <w:color w:val="000000" w:themeColor="text1"/>
                <w:sz w:val="18"/>
                <w:szCs w:val="18"/>
              </w:rPr>
            </w:pPr>
          </w:p>
        </w:tc>
        <w:tc>
          <w:tcPr>
            <w:tcW w:w="5176" w:type="dxa"/>
            <w:vAlign w:val="center"/>
          </w:tcPr>
          <w:p w14:paraId="4927CD16" w14:textId="77777777" w:rsidR="00FA5EA5" w:rsidRDefault="00D617F5">
            <w:pPr>
              <w:spacing w:line="360" w:lineRule="auto"/>
              <w:rPr>
                <w:color w:val="000000" w:themeColor="text1"/>
                <w:sz w:val="18"/>
                <w:szCs w:val="18"/>
              </w:rPr>
            </w:pPr>
            <w:r>
              <w:rPr>
                <w:rFonts w:hint="eastAsia"/>
                <w:color w:val="000000" w:themeColor="text1"/>
                <w:sz w:val="18"/>
                <w:szCs w:val="18"/>
              </w:rPr>
              <w:t>安全措施落实情况</w:t>
            </w:r>
          </w:p>
        </w:tc>
        <w:tc>
          <w:tcPr>
            <w:tcW w:w="1893" w:type="dxa"/>
            <w:vAlign w:val="center"/>
          </w:tcPr>
          <w:p w14:paraId="16F38E33" w14:textId="77777777" w:rsidR="00FA5EA5" w:rsidRDefault="00D617F5">
            <w:pPr>
              <w:spacing w:line="360" w:lineRule="auto"/>
              <w:rPr>
                <w:color w:val="000000" w:themeColor="text1"/>
                <w:sz w:val="18"/>
                <w:szCs w:val="18"/>
              </w:rPr>
            </w:pPr>
            <w:r>
              <w:rPr>
                <w:rFonts w:hint="eastAsia"/>
                <w:color w:val="000000" w:themeColor="text1"/>
                <w:sz w:val="18"/>
                <w:szCs w:val="18"/>
              </w:rPr>
              <w:t>落实不彻底，已要求施工单位认真落实</w:t>
            </w:r>
          </w:p>
        </w:tc>
        <w:tc>
          <w:tcPr>
            <w:tcW w:w="1578" w:type="dxa"/>
            <w:vAlign w:val="center"/>
          </w:tcPr>
          <w:p w14:paraId="18A2FFC4" w14:textId="77777777" w:rsidR="00FA5EA5" w:rsidRDefault="00D617F5">
            <w:pPr>
              <w:spacing w:line="360" w:lineRule="auto"/>
              <w:rPr>
                <w:color w:val="000000" w:themeColor="text1"/>
                <w:sz w:val="18"/>
                <w:szCs w:val="18"/>
              </w:rPr>
            </w:pPr>
            <w:r>
              <w:rPr>
                <w:rFonts w:hint="eastAsia"/>
                <w:color w:val="000000" w:themeColor="text1"/>
                <w:sz w:val="18"/>
                <w:szCs w:val="18"/>
              </w:rPr>
              <w:t>监督施工单位认真落实安全措施</w:t>
            </w:r>
          </w:p>
        </w:tc>
      </w:tr>
      <w:tr w:rsidR="00FA5EA5" w14:paraId="59D7FAF3" w14:textId="77777777" w:rsidTr="00BB00F2">
        <w:trPr>
          <w:jc w:val="center"/>
        </w:trPr>
        <w:tc>
          <w:tcPr>
            <w:tcW w:w="773" w:type="dxa"/>
            <w:vMerge/>
            <w:vAlign w:val="center"/>
          </w:tcPr>
          <w:p w14:paraId="266730BF" w14:textId="77777777" w:rsidR="00FA5EA5" w:rsidRDefault="00FA5EA5">
            <w:pPr>
              <w:spacing w:line="360" w:lineRule="auto"/>
              <w:rPr>
                <w:color w:val="000000" w:themeColor="text1"/>
                <w:sz w:val="18"/>
                <w:szCs w:val="18"/>
              </w:rPr>
            </w:pPr>
          </w:p>
        </w:tc>
        <w:tc>
          <w:tcPr>
            <w:tcW w:w="5176" w:type="dxa"/>
            <w:vAlign w:val="center"/>
          </w:tcPr>
          <w:p w14:paraId="5FC5E9AC" w14:textId="77777777" w:rsidR="00FA5EA5" w:rsidRDefault="00D617F5">
            <w:pPr>
              <w:spacing w:line="360" w:lineRule="auto"/>
              <w:rPr>
                <w:color w:val="000000" w:themeColor="text1"/>
                <w:sz w:val="18"/>
                <w:szCs w:val="18"/>
              </w:rPr>
            </w:pPr>
            <w:r>
              <w:rPr>
                <w:rFonts w:hint="eastAsia"/>
                <w:color w:val="000000" w:themeColor="text1"/>
                <w:sz w:val="18"/>
                <w:szCs w:val="18"/>
              </w:rPr>
              <w:t>安全文明施工情况</w:t>
            </w:r>
          </w:p>
        </w:tc>
        <w:tc>
          <w:tcPr>
            <w:tcW w:w="1893" w:type="dxa"/>
            <w:vAlign w:val="center"/>
          </w:tcPr>
          <w:p w14:paraId="46A266F7" w14:textId="77777777" w:rsidR="00FA5EA5" w:rsidRDefault="00D617F5">
            <w:pPr>
              <w:spacing w:line="360" w:lineRule="auto"/>
              <w:rPr>
                <w:color w:val="000000" w:themeColor="text1"/>
                <w:sz w:val="18"/>
                <w:szCs w:val="18"/>
              </w:rPr>
            </w:pPr>
            <w:r>
              <w:rPr>
                <w:rFonts w:hint="eastAsia"/>
                <w:color w:val="000000" w:themeColor="text1"/>
                <w:sz w:val="18"/>
                <w:szCs w:val="18"/>
              </w:rPr>
              <w:t>现场安全、文明措施良好</w:t>
            </w:r>
          </w:p>
        </w:tc>
        <w:tc>
          <w:tcPr>
            <w:tcW w:w="1578" w:type="dxa"/>
            <w:vAlign w:val="center"/>
          </w:tcPr>
          <w:p w14:paraId="5F54F8C1" w14:textId="77777777" w:rsidR="00FA5EA5" w:rsidRDefault="00D617F5">
            <w:pPr>
              <w:spacing w:line="360" w:lineRule="auto"/>
              <w:rPr>
                <w:color w:val="000000" w:themeColor="text1"/>
                <w:sz w:val="18"/>
                <w:szCs w:val="18"/>
              </w:rPr>
            </w:pPr>
            <w:r>
              <w:rPr>
                <w:rFonts w:hint="eastAsia"/>
                <w:color w:val="000000" w:themeColor="text1"/>
                <w:sz w:val="18"/>
                <w:szCs w:val="18"/>
              </w:rPr>
              <w:t>加强现场安全管理力度</w:t>
            </w:r>
          </w:p>
        </w:tc>
      </w:tr>
      <w:tr w:rsidR="00FA5EA5" w14:paraId="266070ED" w14:textId="77777777" w:rsidTr="00BB00F2">
        <w:trPr>
          <w:jc w:val="center"/>
        </w:trPr>
        <w:tc>
          <w:tcPr>
            <w:tcW w:w="773" w:type="dxa"/>
            <w:vMerge w:val="restart"/>
            <w:vAlign w:val="center"/>
          </w:tcPr>
          <w:p w14:paraId="4DC31943" w14:textId="77777777" w:rsidR="00FA5EA5" w:rsidRDefault="00D617F5">
            <w:pPr>
              <w:spacing w:line="360" w:lineRule="auto"/>
              <w:rPr>
                <w:color w:val="000000" w:themeColor="text1"/>
                <w:sz w:val="18"/>
                <w:szCs w:val="18"/>
              </w:rPr>
            </w:pPr>
            <w:r>
              <w:rPr>
                <w:rFonts w:hint="eastAsia"/>
                <w:color w:val="000000" w:themeColor="text1"/>
                <w:szCs w:val="18"/>
              </w:rPr>
              <w:t>质量</w:t>
            </w:r>
          </w:p>
        </w:tc>
        <w:tc>
          <w:tcPr>
            <w:tcW w:w="5176" w:type="dxa"/>
            <w:vAlign w:val="center"/>
          </w:tcPr>
          <w:p w14:paraId="50AD0923" w14:textId="77777777" w:rsidR="00FA5EA5" w:rsidRDefault="00D617F5">
            <w:pPr>
              <w:spacing w:line="360" w:lineRule="auto"/>
              <w:rPr>
                <w:color w:val="000000" w:themeColor="text1"/>
                <w:sz w:val="18"/>
                <w:szCs w:val="18"/>
              </w:rPr>
            </w:pPr>
            <w:r>
              <w:rPr>
                <w:rFonts w:hint="eastAsia"/>
                <w:color w:val="000000" w:themeColor="text1"/>
                <w:sz w:val="18"/>
                <w:szCs w:val="18"/>
              </w:rPr>
              <w:t>主要工序质量</w:t>
            </w:r>
          </w:p>
        </w:tc>
        <w:tc>
          <w:tcPr>
            <w:tcW w:w="1893" w:type="dxa"/>
            <w:vAlign w:val="center"/>
          </w:tcPr>
          <w:p w14:paraId="19446FD7" w14:textId="77777777" w:rsidR="00FA5EA5" w:rsidRDefault="00D617F5">
            <w:pPr>
              <w:spacing w:line="360" w:lineRule="auto"/>
              <w:rPr>
                <w:color w:val="000000" w:themeColor="text1"/>
                <w:sz w:val="18"/>
                <w:szCs w:val="18"/>
              </w:rPr>
            </w:pPr>
            <w:r>
              <w:rPr>
                <w:sz w:val="18"/>
              </w:rPr>
              <w:t>发现问题已下发监理通知单，施工单位按要求整改。</w:t>
            </w:r>
          </w:p>
        </w:tc>
        <w:tc>
          <w:tcPr>
            <w:tcW w:w="1578" w:type="dxa"/>
            <w:vAlign w:val="center"/>
          </w:tcPr>
          <w:p w14:paraId="718342B3" w14:textId="77777777" w:rsidR="00FA5EA5" w:rsidRDefault="00D617F5">
            <w:pPr>
              <w:pStyle w:val="TableParagraph"/>
              <w:spacing w:before="3"/>
              <w:ind w:left="108" w:right="96"/>
              <w:rPr>
                <w:sz w:val="18"/>
              </w:rPr>
            </w:pPr>
            <w:r>
              <w:rPr>
                <w:spacing w:val="-8"/>
                <w:sz w:val="18"/>
              </w:rPr>
              <w:t>对重点部位、工序，在施工前，要求总包方项</w:t>
            </w:r>
            <w:r>
              <w:rPr>
                <w:spacing w:val="13"/>
                <w:sz w:val="18"/>
              </w:rPr>
              <w:t>目总工及安全负责人对现场管理人员及施</w:t>
            </w:r>
            <w:r>
              <w:rPr>
                <w:spacing w:val="-8"/>
                <w:sz w:val="18"/>
              </w:rPr>
              <w:t>工人员进行安全、技术交底工作，监理人员全程旁站，确保安全质量</w:t>
            </w:r>
          </w:p>
          <w:p w14:paraId="53A2C4B0" w14:textId="77777777" w:rsidR="00FA5EA5" w:rsidRDefault="00D617F5">
            <w:pPr>
              <w:rPr>
                <w:color w:val="000000" w:themeColor="text1"/>
                <w:sz w:val="18"/>
                <w:szCs w:val="18"/>
              </w:rPr>
            </w:pPr>
            <w:r>
              <w:rPr>
                <w:sz w:val="18"/>
              </w:rPr>
              <w:t>可控</w:t>
            </w:r>
            <w:r>
              <w:rPr>
                <w:rFonts w:hint="eastAsia"/>
                <w:color w:val="000000" w:themeColor="text1"/>
                <w:sz w:val="18"/>
                <w:szCs w:val="18"/>
              </w:rPr>
              <w:t>。</w:t>
            </w:r>
          </w:p>
        </w:tc>
      </w:tr>
      <w:tr w:rsidR="00FA5EA5" w14:paraId="1239F72B" w14:textId="77777777" w:rsidTr="00BB00F2">
        <w:trPr>
          <w:jc w:val="center"/>
        </w:trPr>
        <w:tc>
          <w:tcPr>
            <w:tcW w:w="773" w:type="dxa"/>
            <w:vMerge/>
            <w:vAlign w:val="center"/>
          </w:tcPr>
          <w:p w14:paraId="5CD8F788" w14:textId="77777777" w:rsidR="00FA5EA5" w:rsidRDefault="00FA5EA5">
            <w:pPr>
              <w:spacing w:line="360" w:lineRule="auto"/>
              <w:rPr>
                <w:color w:val="000000" w:themeColor="text1"/>
                <w:sz w:val="18"/>
                <w:szCs w:val="18"/>
              </w:rPr>
            </w:pPr>
          </w:p>
        </w:tc>
        <w:tc>
          <w:tcPr>
            <w:tcW w:w="5176" w:type="dxa"/>
            <w:vAlign w:val="center"/>
          </w:tcPr>
          <w:p w14:paraId="0A9D0888" w14:textId="77777777" w:rsidR="00FA5EA5" w:rsidRDefault="00D617F5">
            <w:pPr>
              <w:spacing w:line="360" w:lineRule="auto"/>
              <w:rPr>
                <w:color w:val="000000" w:themeColor="text1"/>
                <w:sz w:val="18"/>
                <w:szCs w:val="18"/>
              </w:rPr>
            </w:pPr>
            <w:r>
              <w:rPr>
                <w:rFonts w:hint="eastAsia"/>
                <w:color w:val="000000" w:themeColor="text1"/>
                <w:sz w:val="18"/>
                <w:szCs w:val="18"/>
              </w:rPr>
              <w:t>主要原材料质量</w:t>
            </w:r>
          </w:p>
        </w:tc>
        <w:tc>
          <w:tcPr>
            <w:tcW w:w="1893" w:type="dxa"/>
            <w:vAlign w:val="center"/>
          </w:tcPr>
          <w:p w14:paraId="455D0101" w14:textId="77777777" w:rsidR="00FA5EA5" w:rsidRDefault="00D617F5">
            <w:pPr>
              <w:spacing w:line="360" w:lineRule="auto"/>
              <w:rPr>
                <w:color w:val="000000" w:themeColor="text1"/>
                <w:sz w:val="18"/>
                <w:szCs w:val="18"/>
              </w:rPr>
            </w:pPr>
            <w:r>
              <w:rPr>
                <w:sz w:val="18"/>
              </w:rPr>
              <w:t>进场的钢筋、水泥、石子、砂等已按见证取样数量送检复试</w:t>
            </w:r>
            <w:r>
              <w:rPr>
                <w:rFonts w:hint="eastAsia"/>
                <w:color w:val="000000" w:themeColor="text1"/>
                <w:sz w:val="18"/>
                <w:szCs w:val="18"/>
              </w:rPr>
              <w:t>；</w:t>
            </w:r>
          </w:p>
        </w:tc>
        <w:tc>
          <w:tcPr>
            <w:tcW w:w="1578" w:type="dxa"/>
            <w:vAlign w:val="center"/>
          </w:tcPr>
          <w:p w14:paraId="1BFC54AA" w14:textId="77777777" w:rsidR="00FA5EA5" w:rsidRDefault="00D617F5">
            <w:pPr>
              <w:pStyle w:val="TableParagraph"/>
              <w:spacing w:before="41"/>
              <w:ind w:left="108" w:right="96"/>
              <w:rPr>
                <w:sz w:val="18"/>
              </w:rPr>
            </w:pPr>
            <w:r>
              <w:rPr>
                <w:spacing w:val="13"/>
                <w:sz w:val="18"/>
              </w:rPr>
              <w:t>材料进场时对主要材料进行开箱及平行检</w:t>
            </w:r>
            <w:r>
              <w:rPr>
                <w:spacing w:val="-8"/>
                <w:sz w:val="18"/>
              </w:rPr>
              <w:t>查；复检合格后方可进场使用。对不合格原材</w:t>
            </w:r>
          </w:p>
          <w:p w14:paraId="3A48B44E" w14:textId="77777777" w:rsidR="00FA5EA5" w:rsidRDefault="00D617F5">
            <w:pPr>
              <w:rPr>
                <w:color w:val="000000" w:themeColor="text1"/>
                <w:sz w:val="18"/>
                <w:szCs w:val="18"/>
              </w:rPr>
            </w:pPr>
            <w:r>
              <w:rPr>
                <w:sz w:val="18"/>
              </w:rPr>
              <w:t>料退回处理</w:t>
            </w:r>
          </w:p>
        </w:tc>
      </w:tr>
      <w:tr w:rsidR="00FA5EA5" w14:paraId="076BDD71" w14:textId="77777777" w:rsidTr="00BB00F2">
        <w:trPr>
          <w:jc w:val="center"/>
        </w:trPr>
        <w:tc>
          <w:tcPr>
            <w:tcW w:w="773" w:type="dxa"/>
            <w:vMerge/>
            <w:vAlign w:val="center"/>
          </w:tcPr>
          <w:p w14:paraId="54CBF680" w14:textId="77777777" w:rsidR="00FA5EA5" w:rsidRDefault="00FA5EA5">
            <w:pPr>
              <w:spacing w:line="360" w:lineRule="auto"/>
              <w:rPr>
                <w:color w:val="FF0000"/>
                <w:sz w:val="18"/>
                <w:szCs w:val="18"/>
              </w:rPr>
            </w:pPr>
          </w:p>
        </w:tc>
        <w:tc>
          <w:tcPr>
            <w:tcW w:w="5176" w:type="dxa"/>
            <w:vAlign w:val="center"/>
          </w:tcPr>
          <w:p w14:paraId="2FBC6A16" w14:textId="77777777" w:rsidR="00FA5EA5" w:rsidRDefault="00D617F5">
            <w:pPr>
              <w:spacing w:line="360" w:lineRule="auto"/>
              <w:rPr>
                <w:color w:val="000000" w:themeColor="text1"/>
                <w:sz w:val="18"/>
                <w:szCs w:val="18"/>
              </w:rPr>
            </w:pPr>
            <w:r>
              <w:rPr>
                <w:rFonts w:hint="eastAsia"/>
                <w:color w:val="000000" w:themeColor="text1"/>
                <w:sz w:val="18"/>
                <w:szCs w:val="18"/>
              </w:rPr>
              <w:t>构（配）件质量</w:t>
            </w:r>
          </w:p>
        </w:tc>
        <w:tc>
          <w:tcPr>
            <w:tcW w:w="1893" w:type="dxa"/>
            <w:vAlign w:val="center"/>
          </w:tcPr>
          <w:p w14:paraId="6A3EA2CF" w14:textId="77777777" w:rsidR="00FA5EA5" w:rsidRDefault="00D617F5">
            <w:pPr>
              <w:spacing w:line="360" w:lineRule="auto"/>
              <w:rPr>
                <w:color w:val="000000" w:themeColor="text1"/>
                <w:sz w:val="18"/>
                <w:szCs w:val="18"/>
              </w:rPr>
            </w:pPr>
            <w:r>
              <w:rPr>
                <w:rFonts w:hint="eastAsia"/>
                <w:color w:val="000000" w:themeColor="text1"/>
                <w:sz w:val="18"/>
                <w:szCs w:val="18"/>
              </w:rPr>
              <w:t>进场材料质量合格</w:t>
            </w:r>
          </w:p>
        </w:tc>
        <w:tc>
          <w:tcPr>
            <w:tcW w:w="1578" w:type="dxa"/>
            <w:vAlign w:val="center"/>
          </w:tcPr>
          <w:p w14:paraId="7FF8D0B6" w14:textId="77777777" w:rsidR="00FA5EA5" w:rsidRDefault="00D617F5">
            <w:pPr>
              <w:spacing w:line="360" w:lineRule="auto"/>
              <w:rPr>
                <w:color w:val="000000" w:themeColor="text1"/>
                <w:sz w:val="18"/>
                <w:szCs w:val="18"/>
              </w:rPr>
            </w:pPr>
            <w:r>
              <w:rPr>
                <w:rFonts w:hint="eastAsia"/>
                <w:color w:val="000000" w:themeColor="text1"/>
                <w:sz w:val="18"/>
                <w:szCs w:val="18"/>
              </w:rPr>
              <w:t>把控好进场材料质量关</w:t>
            </w:r>
          </w:p>
        </w:tc>
      </w:tr>
      <w:tr w:rsidR="00FA5EA5" w14:paraId="568619C4" w14:textId="77777777" w:rsidTr="00BB00F2">
        <w:trPr>
          <w:jc w:val="center"/>
        </w:trPr>
        <w:tc>
          <w:tcPr>
            <w:tcW w:w="773" w:type="dxa"/>
            <w:vMerge/>
            <w:vAlign w:val="center"/>
          </w:tcPr>
          <w:p w14:paraId="501AED53" w14:textId="77777777" w:rsidR="00FA5EA5" w:rsidRDefault="00FA5EA5">
            <w:pPr>
              <w:spacing w:line="360" w:lineRule="auto"/>
              <w:rPr>
                <w:color w:val="FF0000"/>
                <w:sz w:val="18"/>
                <w:szCs w:val="18"/>
              </w:rPr>
            </w:pPr>
          </w:p>
        </w:tc>
        <w:tc>
          <w:tcPr>
            <w:tcW w:w="5176" w:type="dxa"/>
            <w:vAlign w:val="center"/>
          </w:tcPr>
          <w:p w14:paraId="340F689D" w14:textId="77777777" w:rsidR="00FA5EA5" w:rsidRDefault="00D617F5">
            <w:pPr>
              <w:spacing w:line="360" w:lineRule="auto"/>
              <w:rPr>
                <w:color w:val="000000" w:themeColor="text1"/>
                <w:sz w:val="18"/>
                <w:szCs w:val="18"/>
              </w:rPr>
            </w:pPr>
            <w:r>
              <w:rPr>
                <w:rFonts w:hint="eastAsia"/>
                <w:color w:val="000000" w:themeColor="text1"/>
                <w:sz w:val="18"/>
                <w:szCs w:val="18"/>
              </w:rPr>
              <w:t>设备质量</w:t>
            </w:r>
          </w:p>
        </w:tc>
        <w:tc>
          <w:tcPr>
            <w:tcW w:w="1893" w:type="dxa"/>
            <w:vAlign w:val="center"/>
          </w:tcPr>
          <w:p w14:paraId="4E2D123F" w14:textId="77777777" w:rsidR="00FA5EA5" w:rsidRDefault="00FA5EA5">
            <w:pPr>
              <w:spacing w:line="360" w:lineRule="auto"/>
              <w:rPr>
                <w:color w:val="000000" w:themeColor="text1"/>
                <w:sz w:val="18"/>
                <w:szCs w:val="18"/>
              </w:rPr>
            </w:pPr>
          </w:p>
        </w:tc>
        <w:tc>
          <w:tcPr>
            <w:tcW w:w="1578" w:type="dxa"/>
            <w:vAlign w:val="center"/>
          </w:tcPr>
          <w:p w14:paraId="3221D21B" w14:textId="77777777" w:rsidR="00FA5EA5" w:rsidRDefault="00D617F5">
            <w:pPr>
              <w:spacing w:line="360" w:lineRule="auto"/>
              <w:rPr>
                <w:color w:val="000000" w:themeColor="text1"/>
                <w:sz w:val="18"/>
                <w:szCs w:val="18"/>
              </w:rPr>
            </w:pPr>
            <w:r>
              <w:rPr>
                <w:rFonts w:hint="eastAsia"/>
                <w:color w:val="000000" w:themeColor="text1"/>
                <w:sz w:val="18"/>
                <w:szCs w:val="18"/>
              </w:rPr>
              <w:t>进行进场报验、开箱检查</w:t>
            </w:r>
          </w:p>
        </w:tc>
      </w:tr>
      <w:tr w:rsidR="00FA5EA5" w14:paraId="650A12E4" w14:textId="77777777" w:rsidTr="00BB00F2">
        <w:trPr>
          <w:jc w:val="center"/>
        </w:trPr>
        <w:tc>
          <w:tcPr>
            <w:tcW w:w="773" w:type="dxa"/>
            <w:vMerge/>
            <w:vAlign w:val="center"/>
          </w:tcPr>
          <w:p w14:paraId="71976ABD" w14:textId="77777777" w:rsidR="00FA5EA5" w:rsidRDefault="00FA5EA5">
            <w:pPr>
              <w:spacing w:line="360" w:lineRule="auto"/>
              <w:rPr>
                <w:color w:val="FF0000"/>
                <w:sz w:val="18"/>
                <w:szCs w:val="18"/>
              </w:rPr>
            </w:pPr>
          </w:p>
        </w:tc>
        <w:tc>
          <w:tcPr>
            <w:tcW w:w="5176" w:type="dxa"/>
            <w:vAlign w:val="center"/>
          </w:tcPr>
          <w:p w14:paraId="58E6BC23" w14:textId="77777777" w:rsidR="00FA5EA5" w:rsidRDefault="00D617F5">
            <w:pPr>
              <w:spacing w:line="360" w:lineRule="auto"/>
              <w:rPr>
                <w:color w:val="000000" w:themeColor="text1"/>
                <w:sz w:val="18"/>
                <w:szCs w:val="18"/>
              </w:rPr>
            </w:pPr>
            <w:r>
              <w:rPr>
                <w:rFonts w:hint="eastAsia"/>
                <w:color w:val="000000" w:themeColor="text1"/>
                <w:sz w:val="18"/>
                <w:szCs w:val="18"/>
              </w:rPr>
              <w:t>质量验评情况</w:t>
            </w:r>
          </w:p>
        </w:tc>
        <w:tc>
          <w:tcPr>
            <w:tcW w:w="1893" w:type="dxa"/>
            <w:vAlign w:val="center"/>
          </w:tcPr>
          <w:p w14:paraId="26CC5EB6" w14:textId="77777777" w:rsidR="00FA5EA5" w:rsidRDefault="00D617F5">
            <w:pPr>
              <w:spacing w:line="360" w:lineRule="auto"/>
              <w:rPr>
                <w:color w:val="000000" w:themeColor="text1"/>
                <w:sz w:val="18"/>
                <w:szCs w:val="18"/>
              </w:rPr>
            </w:pPr>
            <w:r>
              <w:rPr>
                <w:rFonts w:hint="eastAsia"/>
                <w:color w:val="000000" w:themeColor="text1"/>
                <w:sz w:val="18"/>
                <w:szCs w:val="18"/>
              </w:rPr>
              <w:t>工序施工符合要求</w:t>
            </w:r>
          </w:p>
        </w:tc>
        <w:tc>
          <w:tcPr>
            <w:tcW w:w="1578" w:type="dxa"/>
            <w:vAlign w:val="center"/>
          </w:tcPr>
          <w:p w14:paraId="095A3759" w14:textId="77777777" w:rsidR="00FA5EA5" w:rsidRDefault="00D617F5">
            <w:pPr>
              <w:spacing w:line="360" w:lineRule="auto"/>
              <w:rPr>
                <w:color w:val="000000" w:themeColor="text1"/>
                <w:sz w:val="18"/>
                <w:szCs w:val="18"/>
              </w:rPr>
            </w:pPr>
            <w:r>
              <w:rPr>
                <w:rFonts w:hint="eastAsia"/>
                <w:color w:val="000000" w:themeColor="text1"/>
                <w:sz w:val="18"/>
                <w:szCs w:val="18"/>
              </w:rPr>
              <w:t>加强过程检查力度，加大工序报验抽查力度</w:t>
            </w:r>
          </w:p>
        </w:tc>
      </w:tr>
      <w:tr w:rsidR="00FA5EA5" w14:paraId="41F58F0D" w14:textId="77777777" w:rsidTr="00BB00F2">
        <w:trPr>
          <w:jc w:val="center"/>
        </w:trPr>
        <w:tc>
          <w:tcPr>
            <w:tcW w:w="773" w:type="dxa"/>
            <w:vMerge w:val="restart"/>
            <w:vAlign w:val="center"/>
          </w:tcPr>
          <w:p w14:paraId="4E83B28F" w14:textId="77777777" w:rsidR="00FA5EA5" w:rsidRDefault="00D617F5">
            <w:pPr>
              <w:spacing w:line="360" w:lineRule="auto"/>
              <w:rPr>
                <w:color w:val="000000" w:themeColor="text1"/>
                <w:sz w:val="18"/>
                <w:szCs w:val="18"/>
              </w:rPr>
            </w:pPr>
            <w:r>
              <w:rPr>
                <w:rFonts w:hint="eastAsia"/>
                <w:color w:val="000000" w:themeColor="text1"/>
                <w:szCs w:val="18"/>
              </w:rPr>
              <w:t>投资</w:t>
            </w:r>
          </w:p>
        </w:tc>
        <w:tc>
          <w:tcPr>
            <w:tcW w:w="5176" w:type="dxa"/>
            <w:vAlign w:val="center"/>
          </w:tcPr>
          <w:p w14:paraId="2D65E9D9" w14:textId="77777777" w:rsidR="00FA5EA5" w:rsidRDefault="00D617F5">
            <w:pPr>
              <w:spacing w:line="360" w:lineRule="auto"/>
              <w:rPr>
                <w:color w:val="000000" w:themeColor="text1"/>
                <w:sz w:val="18"/>
                <w:szCs w:val="18"/>
              </w:rPr>
            </w:pPr>
            <w:r>
              <w:rPr>
                <w:rFonts w:hint="eastAsia"/>
                <w:color w:val="000000" w:themeColor="text1"/>
                <w:sz w:val="18"/>
                <w:szCs w:val="18"/>
              </w:rPr>
              <w:t>资金情况</w:t>
            </w:r>
          </w:p>
        </w:tc>
        <w:tc>
          <w:tcPr>
            <w:tcW w:w="1893" w:type="dxa"/>
            <w:vAlign w:val="center"/>
          </w:tcPr>
          <w:p w14:paraId="39C8F1C4" w14:textId="77777777" w:rsidR="00FA5EA5" w:rsidRDefault="00D617F5">
            <w:pPr>
              <w:rPr>
                <w:color w:val="000000" w:themeColor="text1"/>
              </w:rPr>
            </w:pPr>
            <w:r>
              <w:rPr>
                <w:sz w:val="18"/>
              </w:rPr>
              <w:t>各参建单位按照合同节点付款</w:t>
            </w:r>
          </w:p>
        </w:tc>
        <w:tc>
          <w:tcPr>
            <w:tcW w:w="1578" w:type="dxa"/>
            <w:vAlign w:val="center"/>
          </w:tcPr>
          <w:p w14:paraId="6CEFAE10" w14:textId="77777777" w:rsidR="00FA5EA5" w:rsidRDefault="00D617F5">
            <w:pPr>
              <w:rPr>
                <w:color w:val="000000" w:themeColor="text1"/>
              </w:rPr>
            </w:pPr>
            <w:r>
              <w:rPr>
                <w:rFonts w:hint="eastAsia"/>
                <w:color w:val="000000" w:themeColor="text1"/>
                <w:sz w:val="18"/>
                <w:szCs w:val="18"/>
              </w:rPr>
              <w:t>/</w:t>
            </w:r>
          </w:p>
        </w:tc>
      </w:tr>
      <w:tr w:rsidR="00FA5EA5" w14:paraId="4D6D2FBA" w14:textId="77777777" w:rsidTr="00BB00F2">
        <w:trPr>
          <w:jc w:val="center"/>
        </w:trPr>
        <w:tc>
          <w:tcPr>
            <w:tcW w:w="773" w:type="dxa"/>
            <w:vMerge/>
            <w:vAlign w:val="center"/>
          </w:tcPr>
          <w:p w14:paraId="047DCDA7" w14:textId="77777777" w:rsidR="00FA5EA5" w:rsidRDefault="00FA5EA5">
            <w:pPr>
              <w:spacing w:line="360" w:lineRule="auto"/>
              <w:rPr>
                <w:color w:val="000000" w:themeColor="text1"/>
                <w:sz w:val="18"/>
                <w:szCs w:val="18"/>
              </w:rPr>
            </w:pPr>
          </w:p>
        </w:tc>
        <w:tc>
          <w:tcPr>
            <w:tcW w:w="5176" w:type="dxa"/>
            <w:vAlign w:val="center"/>
          </w:tcPr>
          <w:p w14:paraId="694730AB" w14:textId="77777777" w:rsidR="00FA5EA5" w:rsidRDefault="00D617F5">
            <w:pPr>
              <w:spacing w:line="360" w:lineRule="auto"/>
              <w:rPr>
                <w:color w:val="000000" w:themeColor="text1"/>
                <w:sz w:val="18"/>
                <w:szCs w:val="18"/>
              </w:rPr>
            </w:pPr>
            <w:r>
              <w:rPr>
                <w:rFonts w:hint="eastAsia"/>
                <w:color w:val="000000" w:themeColor="text1"/>
                <w:sz w:val="18"/>
                <w:szCs w:val="18"/>
              </w:rPr>
              <w:t>款项支付情况</w:t>
            </w:r>
          </w:p>
        </w:tc>
        <w:tc>
          <w:tcPr>
            <w:tcW w:w="1893" w:type="dxa"/>
            <w:vAlign w:val="center"/>
          </w:tcPr>
          <w:p w14:paraId="6B230861" w14:textId="77777777" w:rsidR="00FA5EA5" w:rsidRDefault="00D617F5">
            <w:pPr>
              <w:rPr>
                <w:color w:val="000000" w:themeColor="text1"/>
              </w:rPr>
            </w:pPr>
            <w:r>
              <w:rPr>
                <w:rFonts w:hint="eastAsia"/>
                <w:color w:val="000000" w:themeColor="text1"/>
              </w:rPr>
              <w:t>申请支付</w:t>
            </w:r>
            <w:r>
              <w:rPr>
                <w:rFonts w:hint="eastAsia"/>
                <w:color w:val="000000" w:themeColor="text1"/>
              </w:rPr>
              <w:t>4</w:t>
            </w:r>
            <w:r>
              <w:rPr>
                <w:rFonts w:hint="eastAsia"/>
                <w:color w:val="000000" w:themeColor="text1"/>
              </w:rPr>
              <w:t>次</w:t>
            </w:r>
          </w:p>
        </w:tc>
        <w:tc>
          <w:tcPr>
            <w:tcW w:w="1578" w:type="dxa"/>
            <w:vAlign w:val="center"/>
          </w:tcPr>
          <w:p w14:paraId="3A055F89" w14:textId="77777777" w:rsidR="00FA5EA5" w:rsidRDefault="00D617F5">
            <w:pPr>
              <w:pStyle w:val="TableParagraph"/>
              <w:spacing w:before="41" w:line="324" w:lineRule="auto"/>
              <w:ind w:left="108" w:right="96"/>
              <w:rPr>
                <w:sz w:val="18"/>
              </w:rPr>
            </w:pPr>
            <w:r>
              <w:rPr>
                <w:sz w:val="18"/>
              </w:rPr>
              <w:t>严格审批施工单位进度款工程量及形象工</w:t>
            </w:r>
          </w:p>
          <w:p w14:paraId="7B2ECCA1" w14:textId="77777777" w:rsidR="00FA5EA5" w:rsidRDefault="00D617F5">
            <w:pPr>
              <w:rPr>
                <w:color w:val="000000" w:themeColor="text1"/>
              </w:rPr>
            </w:pPr>
            <w:r>
              <w:rPr>
                <w:sz w:val="18"/>
              </w:rPr>
              <w:t>程进度</w:t>
            </w:r>
          </w:p>
        </w:tc>
      </w:tr>
      <w:tr w:rsidR="00FA5EA5" w14:paraId="72134C71" w14:textId="77777777" w:rsidTr="00BB00F2">
        <w:trPr>
          <w:jc w:val="center"/>
        </w:trPr>
        <w:tc>
          <w:tcPr>
            <w:tcW w:w="773" w:type="dxa"/>
            <w:vMerge/>
            <w:vAlign w:val="center"/>
          </w:tcPr>
          <w:p w14:paraId="70CCDA7E" w14:textId="77777777" w:rsidR="00FA5EA5" w:rsidRDefault="00FA5EA5">
            <w:pPr>
              <w:spacing w:line="360" w:lineRule="auto"/>
              <w:rPr>
                <w:color w:val="000000" w:themeColor="text1"/>
                <w:sz w:val="18"/>
                <w:szCs w:val="18"/>
              </w:rPr>
            </w:pPr>
          </w:p>
        </w:tc>
        <w:tc>
          <w:tcPr>
            <w:tcW w:w="5176" w:type="dxa"/>
            <w:vAlign w:val="center"/>
          </w:tcPr>
          <w:p w14:paraId="7DE71180" w14:textId="77777777" w:rsidR="00FA5EA5" w:rsidRDefault="00D617F5">
            <w:pPr>
              <w:spacing w:line="360" w:lineRule="auto"/>
              <w:rPr>
                <w:color w:val="000000" w:themeColor="text1"/>
                <w:sz w:val="18"/>
                <w:szCs w:val="18"/>
              </w:rPr>
            </w:pPr>
            <w:r>
              <w:rPr>
                <w:rFonts w:hint="eastAsia"/>
                <w:color w:val="000000" w:themeColor="text1"/>
                <w:sz w:val="18"/>
                <w:szCs w:val="18"/>
              </w:rPr>
              <w:t>预算外签证</w:t>
            </w:r>
          </w:p>
        </w:tc>
        <w:tc>
          <w:tcPr>
            <w:tcW w:w="1893" w:type="dxa"/>
            <w:vAlign w:val="center"/>
          </w:tcPr>
          <w:p w14:paraId="249753E9" w14:textId="77777777" w:rsidR="00FA5EA5" w:rsidRDefault="00D617F5">
            <w:pPr>
              <w:rPr>
                <w:color w:val="000000" w:themeColor="text1"/>
              </w:rPr>
            </w:pPr>
            <w:r>
              <w:rPr>
                <w:rFonts w:hint="eastAsia"/>
                <w:color w:val="000000" w:themeColor="text1"/>
              </w:rPr>
              <w:t>无</w:t>
            </w:r>
          </w:p>
        </w:tc>
        <w:tc>
          <w:tcPr>
            <w:tcW w:w="1578" w:type="dxa"/>
            <w:vAlign w:val="center"/>
          </w:tcPr>
          <w:p w14:paraId="5C7AE796" w14:textId="77777777" w:rsidR="00FA5EA5" w:rsidRDefault="00D617F5">
            <w:pPr>
              <w:rPr>
                <w:color w:val="000000" w:themeColor="text1"/>
              </w:rPr>
            </w:pPr>
            <w:r>
              <w:rPr>
                <w:rFonts w:hint="eastAsia"/>
                <w:color w:val="000000" w:themeColor="text1"/>
                <w:sz w:val="18"/>
                <w:szCs w:val="18"/>
              </w:rPr>
              <w:t>/</w:t>
            </w:r>
          </w:p>
        </w:tc>
      </w:tr>
      <w:tr w:rsidR="00FA5EA5" w14:paraId="3DAA0F87" w14:textId="77777777" w:rsidTr="00BB00F2">
        <w:trPr>
          <w:jc w:val="center"/>
        </w:trPr>
        <w:tc>
          <w:tcPr>
            <w:tcW w:w="773" w:type="dxa"/>
            <w:vMerge w:val="restart"/>
            <w:vAlign w:val="center"/>
          </w:tcPr>
          <w:p w14:paraId="69687AEB" w14:textId="77777777" w:rsidR="00FA5EA5" w:rsidRDefault="00D617F5">
            <w:pPr>
              <w:spacing w:line="360" w:lineRule="auto"/>
              <w:rPr>
                <w:color w:val="000000" w:themeColor="text1"/>
                <w:sz w:val="18"/>
                <w:szCs w:val="18"/>
              </w:rPr>
            </w:pPr>
            <w:r>
              <w:rPr>
                <w:rFonts w:hint="eastAsia"/>
                <w:color w:val="000000" w:themeColor="text1"/>
                <w:szCs w:val="18"/>
              </w:rPr>
              <w:t>合同</w:t>
            </w:r>
          </w:p>
        </w:tc>
        <w:tc>
          <w:tcPr>
            <w:tcW w:w="5176" w:type="dxa"/>
            <w:vAlign w:val="center"/>
          </w:tcPr>
          <w:p w14:paraId="68406A8D" w14:textId="77777777" w:rsidR="00FA5EA5" w:rsidRDefault="00D617F5">
            <w:pPr>
              <w:spacing w:line="360" w:lineRule="auto"/>
              <w:rPr>
                <w:color w:val="000000" w:themeColor="text1"/>
                <w:sz w:val="18"/>
                <w:szCs w:val="18"/>
              </w:rPr>
            </w:pPr>
            <w:r>
              <w:rPr>
                <w:rFonts w:hint="eastAsia"/>
                <w:color w:val="000000" w:themeColor="text1"/>
                <w:sz w:val="18"/>
                <w:szCs w:val="18"/>
              </w:rPr>
              <w:t>合同签订情况</w:t>
            </w:r>
          </w:p>
        </w:tc>
        <w:tc>
          <w:tcPr>
            <w:tcW w:w="1893" w:type="dxa"/>
            <w:vAlign w:val="center"/>
          </w:tcPr>
          <w:p w14:paraId="0A44939E" w14:textId="77777777" w:rsidR="00FA5EA5" w:rsidRDefault="00D617F5">
            <w:pPr>
              <w:rPr>
                <w:color w:val="000000" w:themeColor="text1"/>
              </w:rPr>
            </w:pPr>
            <w:r>
              <w:rPr>
                <w:rFonts w:hint="eastAsia"/>
                <w:color w:val="000000" w:themeColor="text1"/>
                <w:sz w:val="18"/>
                <w:szCs w:val="18"/>
              </w:rPr>
              <w:t>施工合同签订</w:t>
            </w:r>
          </w:p>
        </w:tc>
        <w:tc>
          <w:tcPr>
            <w:tcW w:w="1578" w:type="dxa"/>
            <w:vAlign w:val="center"/>
          </w:tcPr>
          <w:p w14:paraId="03DFD990" w14:textId="77777777" w:rsidR="00FA5EA5" w:rsidRDefault="00D617F5">
            <w:pPr>
              <w:rPr>
                <w:color w:val="000000" w:themeColor="text1"/>
              </w:rPr>
            </w:pPr>
            <w:r>
              <w:rPr>
                <w:rFonts w:hint="eastAsia"/>
                <w:color w:val="000000" w:themeColor="text1"/>
                <w:sz w:val="18"/>
                <w:szCs w:val="18"/>
              </w:rPr>
              <w:t>/</w:t>
            </w:r>
          </w:p>
        </w:tc>
      </w:tr>
      <w:tr w:rsidR="00FA5EA5" w14:paraId="2D94B193" w14:textId="77777777" w:rsidTr="00BB00F2">
        <w:trPr>
          <w:jc w:val="center"/>
        </w:trPr>
        <w:tc>
          <w:tcPr>
            <w:tcW w:w="773" w:type="dxa"/>
            <w:vMerge/>
            <w:vAlign w:val="center"/>
          </w:tcPr>
          <w:p w14:paraId="402279F2" w14:textId="77777777" w:rsidR="00FA5EA5" w:rsidRDefault="00FA5EA5">
            <w:pPr>
              <w:spacing w:line="360" w:lineRule="auto"/>
              <w:rPr>
                <w:color w:val="000000" w:themeColor="text1"/>
                <w:sz w:val="18"/>
                <w:szCs w:val="18"/>
              </w:rPr>
            </w:pPr>
          </w:p>
        </w:tc>
        <w:tc>
          <w:tcPr>
            <w:tcW w:w="5176" w:type="dxa"/>
            <w:vAlign w:val="center"/>
          </w:tcPr>
          <w:p w14:paraId="05AD12D5" w14:textId="77777777" w:rsidR="00FA5EA5" w:rsidRDefault="00D617F5">
            <w:pPr>
              <w:spacing w:line="360" w:lineRule="auto"/>
              <w:rPr>
                <w:color w:val="000000" w:themeColor="text1"/>
                <w:sz w:val="18"/>
                <w:szCs w:val="18"/>
              </w:rPr>
            </w:pPr>
            <w:r>
              <w:rPr>
                <w:rFonts w:hint="eastAsia"/>
                <w:color w:val="000000" w:themeColor="text1"/>
                <w:sz w:val="18"/>
                <w:szCs w:val="18"/>
              </w:rPr>
              <w:t>合同执行情况</w:t>
            </w:r>
          </w:p>
        </w:tc>
        <w:tc>
          <w:tcPr>
            <w:tcW w:w="1893" w:type="dxa"/>
            <w:vAlign w:val="center"/>
          </w:tcPr>
          <w:p w14:paraId="5BB827A8" w14:textId="77777777" w:rsidR="00FA5EA5" w:rsidRDefault="00D617F5">
            <w:pPr>
              <w:rPr>
                <w:color w:val="000000" w:themeColor="text1"/>
              </w:rPr>
            </w:pPr>
            <w:r>
              <w:rPr>
                <w:rFonts w:hint="eastAsia"/>
                <w:color w:val="000000" w:themeColor="text1"/>
                <w:sz w:val="18"/>
                <w:szCs w:val="18"/>
              </w:rPr>
              <w:t>按合同执行</w:t>
            </w:r>
          </w:p>
        </w:tc>
        <w:tc>
          <w:tcPr>
            <w:tcW w:w="1578" w:type="dxa"/>
            <w:vAlign w:val="center"/>
          </w:tcPr>
          <w:p w14:paraId="42D62D4D" w14:textId="77777777" w:rsidR="00FA5EA5" w:rsidRDefault="00D617F5">
            <w:pPr>
              <w:rPr>
                <w:color w:val="000000" w:themeColor="text1"/>
              </w:rPr>
            </w:pPr>
            <w:r>
              <w:rPr>
                <w:rFonts w:hint="eastAsia"/>
                <w:color w:val="000000" w:themeColor="text1"/>
                <w:sz w:val="18"/>
                <w:szCs w:val="18"/>
              </w:rPr>
              <w:t>做好合同执行工作</w:t>
            </w:r>
          </w:p>
        </w:tc>
      </w:tr>
    </w:tbl>
    <w:p w14:paraId="3C6D1CA2" w14:textId="77777777" w:rsidR="00FA5EA5" w:rsidRDefault="00D617F5">
      <w:pPr>
        <w:pStyle w:val="1"/>
        <w:spacing w:beforeLines="50" w:before="156" w:afterLines="50" w:after="156" w:line="360" w:lineRule="auto"/>
        <w:ind w:leftChars="-170" w:left="-357" w:firstLineChars="100" w:firstLine="300"/>
        <w:jc w:val="left"/>
        <w:rPr>
          <w:color w:val="000000" w:themeColor="text1"/>
          <w:sz w:val="30"/>
          <w:szCs w:val="30"/>
        </w:rPr>
      </w:pPr>
      <w:r>
        <w:rPr>
          <w:rFonts w:hint="eastAsia"/>
          <w:color w:val="000000" w:themeColor="text1"/>
          <w:sz w:val="30"/>
          <w:szCs w:val="30"/>
        </w:rPr>
        <w:t>三、本月进度情况</w:t>
      </w:r>
    </w:p>
    <w:tbl>
      <w:tblPr>
        <w:tblW w:w="91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4"/>
        <w:gridCol w:w="1089"/>
        <w:gridCol w:w="1517"/>
        <w:gridCol w:w="1248"/>
        <w:gridCol w:w="1258"/>
        <w:gridCol w:w="1306"/>
        <w:gridCol w:w="1055"/>
        <w:gridCol w:w="1241"/>
      </w:tblGrid>
      <w:tr w:rsidR="00FA5EA5" w14:paraId="25AC279F" w14:textId="77777777">
        <w:trPr>
          <w:trHeight w:val="1247"/>
        </w:trPr>
        <w:tc>
          <w:tcPr>
            <w:tcW w:w="464" w:type="dxa"/>
          </w:tcPr>
          <w:p w14:paraId="40F05096" w14:textId="77777777" w:rsidR="00FA5EA5" w:rsidRDefault="00FA5EA5">
            <w:pPr>
              <w:pStyle w:val="TableParagraph"/>
              <w:rPr>
                <w:sz w:val="18"/>
              </w:rPr>
            </w:pPr>
          </w:p>
          <w:p w14:paraId="5E506D3F" w14:textId="77777777" w:rsidR="00FA5EA5" w:rsidRDefault="00D617F5">
            <w:pPr>
              <w:pStyle w:val="TableParagraph"/>
              <w:spacing w:before="123" w:line="324" w:lineRule="auto"/>
              <w:ind w:left="108" w:right="118"/>
              <w:rPr>
                <w:sz w:val="18"/>
              </w:rPr>
            </w:pPr>
            <w:r>
              <w:rPr>
                <w:sz w:val="18"/>
              </w:rPr>
              <w:t>序号</w:t>
            </w:r>
          </w:p>
        </w:tc>
        <w:tc>
          <w:tcPr>
            <w:tcW w:w="1089" w:type="dxa"/>
          </w:tcPr>
          <w:p w14:paraId="4E7BF329" w14:textId="77777777" w:rsidR="00FA5EA5" w:rsidRDefault="00FA5EA5">
            <w:pPr>
              <w:pStyle w:val="TableParagraph"/>
              <w:rPr>
                <w:sz w:val="18"/>
              </w:rPr>
            </w:pPr>
          </w:p>
          <w:p w14:paraId="042C4D9B" w14:textId="77777777" w:rsidR="00FA5EA5" w:rsidRDefault="00FA5EA5">
            <w:pPr>
              <w:pStyle w:val="TableParagraph"/>
              <w:spacing w:before="9"/>
            </w:pPr>
          </w:p>
          <w:p w14:paraId="32A9E164" w14:textId="77777777" w:rsidR="00FA5EA5" w:rsidRDefault="00D617F5">
            <w:pPr>
              <w:pStyle w:val="TableParagraph"/>
              <w:spacing w:before="1"/>
              <w:ind w:left="106"/>
              <w:rPr>
                <w:sz w:val="18"/>
              </w:rPr>
            </w:pPr>
            <w:r>
              <w:rPr>
                <w:sz w:val="18"/>
              </w:rPr>
              <w:t>任务名称</w:t>
            </w:r>
          </w:p>
        </w:tc>
        <w:tc>
          <w:tcPr>
            <w:tcW w:w="1517" w:type="dxa"/>
          </w:tcPr>
          <w:p w14:paraId="3A388801" w14:textId="77777777" w:rsidR="00FA5EA5" w:rsidRDefault="00FA5EA5">
            <w:pPr>
              <w:pStyle w:val="TableParagraph"/>
              <w:rPr>
                <w:sz w:val="18"/>
              </w:rPr>
            </w:pPr>
          </w:p>
          <w:p w14:paraId="25C65D90" w14:textId="77777777" w:rsidR="00FA5EA5" w:rsidRDefault="00FA5EA5">
            <w:pPr>
              <w:pStyle w:val="TableParagraph"/>
              <w:spacing w:before="9"/>
            </w:pPr>
          </w:p>
          <w:p w14:paraId="460036ED" w14:textId="77777777" w:rsidR="00FA5EA5" w:rsidRDefault="00D617F5">
            <w:pPr>
              <w:pStyle w:val="TableParagraph"/>
              <w:spacing w:before="1"/>
              <w:ind w:right="170"/>
              <w:jc w:val="right"/>
              <w:rPr>
                <w:sz w:val="18"/>
              </w:rPr>
            </w:pPr>
            <w:r>
              <w:rPr>
                <w:sz w:val="18"/>
              </w:rPr>
              <w:t>计划开始时间</w:t>
            </w:r>
          </w:p>
        </w:tc>
        <w:tc>
          <w:tcPr>
            <w:tcW w:w="1248" w:type="dxa"/>
          </w:tcPr>
          <w:p w14:paraId="1148053B" w14:textId="77777777" w:rsidR="00FA5EA5" w:rsidRDefault="00FA5EA5">
            <w:pPr>
              <w:pStyle w:val="TableParagraph"/>
              <w:rPr>
                <w:sz w:val="18"/>
              </w:rPr>
            </w:pPr>
          </w:p>
          <w:p w14:paraId="12FD67D3" w14:textId="77777777" w:rsidR="00FA5EA5" w:rsidRDefault="00D617F5">
            <w:pPr>
              <w:pStyle w:val="TableParagraph"/>
              <w:spacing w:before="123" w:line="324" w:lineRule="auto"/>
              <w:ind w:left="108" w:right="94"/>
              <w:rPr>
                <w:sz w:val="18"/>
              </w:rPr>
            </w:pPr>
            <w:r>
              <w:rPr>
                <w:sz w:val="18"/>
              </w:rPr>
              <w:t>计划结束时间</w:t>
            </w:r>
          </w:p>
        </w:tc>
        <w:tc>
          <w:tcPr>
            <w:tcW w:w="1258" w:type="dxa"/>
          </w:tcPr>
          <w:p w14:paraId="1E84D6C2" w14:textId="77777777" w:rsidR="00FA5EA5" w:rsidRDefault="00FA5EA5">
            <w:pPr>
              <w:pStyle w:val="TableParagraph"/>
              <w:rPr>
                <w:sz w:val="18"/>
              </w:rPr>
            </w:pPr>
          </w:p>
          <w:p w14:paraId="692F806E" w14:textId="77777777" w:rsidR="00FA5EA5" w:rsidRDefault="00D617F5">
            <w:pPr>
              <w:pStyle w:val="TableParagraph"/>
              <w:spacing w:before="123" w:line="324" w:lineRule="auto"/>
              <w:ind w:left="106" w:right="97"/>
              <w:rPr>
                <w:sz w:val="18"/>
              </w:rPr>
            </w:pPr>
            <w:r>
              <w:rPr>
                <w:sz w:val="18"/>
              </w:rPr>
              <w:t>施工开始日期</w:t>
            </w:r>
          </w:p>
        </w:tc>
        <w:tc>
          <w:tcPr>
            <w:tcW w:w="1306" w:type="dxa"/>
          </w:tcPr>
          <w:p w14:paraId="5E5EDF64" w14:textId="77777777" w:rsidR="00FA5EA5" w:rsidRDefault="00FA5EA5">
            <w:pPr>
              <w:pStyle w:val="TableParagraph"/>
              <w:rPr>
                <w:sz w:val="18"/>
              </w:rPr>
            </w:pPr>
          </w:p>
          <w:p w14:paraId="78ACDA96" w14:textId="77777777" w:rsidR="00FA5EA5" w:rsidRDefault="00D617F5">
            <w:pPr>
              <w:pStyle w:val="TableParagraph"/>
              <w:spacing w:before="123" w:line="324" w:lineRule="auto"/>
              <w:ind w:left="108" w:right="96"/>
              <w:rPr>
                <w:sz w:val="18"/>
              </w:rPr>
            </w:pPr>
            <w:r>
              <w:rPr>
                <w:sz w:val="18"/>
              </w:rPr>
              <w:t>施工结束日期</w:t>
            </w:r>
          </w:p>
        </w:tc>
        <w:tc>
          <w:tcPr>
            <w:tcW w:w="1055" w:type="dxa"/>
          </w:tcPr>
          <w:p w14:paraId="1A4AB5D7" w14:textId="77777777" w:rsidR="00FA5EA5" w:rsidRDefault="00D617F5">
            <w:pPr>
              <w:pStyle w:val="TableParagraph"/>
              <w:spacing w:before="41" w:line="324" w:lineRule="auto"/>
              <w:ind w:left="107" w:right="96"/>
              <w:rPr>
                <w:sz w:val="18"/>
              </w:rPr>
            </w:pPr>
            <w:r>
              <w:rPr>
                <w:sz w:val="18"/>
              </w:rPr>
              <w:t>本月实际完成（完成量/ 总</w:t>
            </w:r>
          </w:p>
          <w:p w14:paraId="3F2EAAA2" w14:textId="77777777" w:rsidR="00FA5EA5" w:rsidRDefault="00D617F5">
            <w:pPr>
              <w:pStyle w:val="TableParagraph"/>
              <w:spacing w:before="2"/>
              <w:ind w:left="107"/>
              <w:rPr>
                <w:sz w:val="18"/>
              </w:rPr>
            </w:pPr>
            <w:r>
              <w:rPr>
                <w:sz w:val="18"/>
              </w:rPr>
              <w:t>量）</w:t>
            </w:r>
          </w:p>
        </w:tc>
        <w:tc>
          <w:tcPr>
            <w:tcW w:w="1241" w:type="dxa"/>
            <w:tcBorders>
              <w:right w:val="single" w:sz="4" w:space="0" w:color="auto"/>
            </w:tcBorders>
          </w:tcPr>
          <w:p w14:paraId="7C54E529" w14:textId="77777777" w:rsidR="00FA5EA5" w:rsidRDefault="00FA5EA5">
            <w:pPr>
              <w:pStyle w:val="TableParagraph"/>
              <w:spacing w:before="5"/>
              <w:rPr>
                <w:sz w:val="15"/>
              </w:rPr>
            </w:pPr>
          </w:p>
          <w:p w14:paraId="5FE84DB4" w14:textId="77777777" w:rsidR="00FA5EA5" w:rsidRDefault="00D617F5">
            <w:pPr>
              <w:pStyle w:val="TableParagraph"/>
              <w:ind w:left="107"/>
              <w:rPr>
                <w:sz w:val="18"/>
              </w:rPr>
            </w:pPr>
            <w:r>
              <w:rPr>
                <w:sz w:val="18"/>
              </w:rPr>
              <w:t>累 计 完 成</w:t>
            </w:r>
          </w:p>
          <w:p w14:paraId="6DF9DD50" w14:textId="77777777" w:rsidR="00FA5EA5" w:rsidRDefault="00D617F5">
            <w:pPr>
              <w:pStyle w:val="TableParagraph"/>
              <w:spacing w:before="81" w:line="324" w:lineRule="auto"/>
              <w:ind w:left="107" w:right="95"/>
              <w:rPr>
                <w:sz w:val="18"/>
              </w:rPr>
            </w:pPr>
            <w:r>
              <w:rPr>
                <w:sz w:val="18"/>
              </w:rPr>
              <w:t>（ 完成量/ 总量）</w:t>
            </w:r>
          </w:p>
        </w:tc>
      </w:tr>
      <w:tr w:rsidR="00FA5EA5" w14:paraId="40F4999D" w14:textId="77777777">
        <w:trPr>
          <w:trHeight w:val="623"/>
        </w:trPr>
        <w:tc>
          <w:tcPr>
            <w:tcW w:w="464" w:type="dxa"/>
          </w:tcPr>
          <w:p w14:paraId="5878C56B" w14:textId="77777777" w:rsidR="00FA5EA5" w:rsidRDefault="00FA5EA5">
            <w:pPr>
              <w:pStyle w:val="TableParagraph"/>
              <w:spacing w:before="4"/>
              <w:rPr>
                <w:sz w:val="15"/>
              </w:rPr>
            </w:pPr>
          </w:p>
          <w:p w14:paraId="2C3A7EBA" w14:textId="77777777" w:rsidR="00FA5EA5" w:rsidRDefault="00D617F5">
            <w:pPr>
              <w:pStyle w:val="TableParagraph"/>
              <w:ind w:left="8"/>
              <w:jc w:val="center"/>
              <w:rPr>
                <w:sz w:val="18"/>
              </w:rPr>
            </w:pPr>
            <w:r>
              <w:rPr>
                <w:sz w:val="18"/>
              </w:rPr>
              <w:t>1</w:t>
            </w:r>
          </w:p>
        </w:tc>
        <w:tc>
          <w:tcPr>
            <w:tcW w:w="1089" w:type="dxa"/>
            <w:vAlign w:val="center"/>
          </w:tcPr>
          <w:p w14:paraId="5B1C6BC7" w14:textId="77777777" w:rsidR="00FA5EA5" w:rsidRDefault="00D617F5">
            <w:pPr>
              <w:pStyle w:val="TableParagraph"/>
              <w:spacing w:before="81"/>
              <w:ind w:left="106"/>
              <w:rPr>
                <w:sz w:val="18"/>
                <w:lang w:val="en-US"/>
              </w:rPr>
            </w:pPr>
            <w:r>
              <w:rPr>
                <w:rFonts w:hint="eastAsia"/>
                <w:sz w:val="18"/>
                <w:lang w:val="en-US"/>
              </w:rPr>
              <w:t>升压站厂家设备调试</w:t>
            </w:r>
          </w:p>
        </w:tc>
        <w:tc>
          <w:tcPr>
            <w:tcW w:w="1517" w:type="dxa"/>
          </w:tcPr>
          <w:p w14:paraId="6C5F92B3" w14:textId="77777777" w:rsidR="00FA5EA5" w:rsidRDefault="00FA5EA5">
            <w:pPr>
              <w:pStyle w:val="TableParagraph"/>
              <w:spacing w:before="4"/>
              <w:rPr>
                <w:sz w:val="15"/>
              </w:rPr>
            </w:pPr>
          </w:p>
          <w:p w14:paraId="298BBBF7" w14:textId="77777777" w:rsidR="00FA5EA5" w:rsidRDefault="00D617F5">
            <w:pPr>
              <w:pStyle w:val="TableParagraph"/>
              <w:ind w:right="224"/>
              <w:jc w:val="right"/>
              <w:rPr>
                <w:sz w:val="18"/>
                <w:lang w:val="en-US"/>
              </w:rPr>
            </w:pPr>
            <w:r>
              <w:rPr>
                <w:sz w:val="18"/>
              </w:rPr>
              <w:t>202</w:t>
            </w:r>
            <w:r>
              <w:rPr>
                <w:rFonts w:hint="eastAsia"/>
                <w:sz w:val="18"/>
                <w:lang w:val="en-US"/>
              </w:rPr>
              <w:t>1</w:t>
            </w:r>
            <w:r>
              <w:rPr>
                <w:sz w:val="18"/>
              </w:rPr>
              <w:t>.</w:t>
            </w:r>
            <w:r>
              <w:rPr>
                <w:rFonts w:hint="eastAsia"/>
                <w:sz w:val="18"/>
                <w:lang w:val="en-US"/>
              </w:rPr>
              <w:t>03</w:t>
            </w:r>
            <w:r>
              <w:rPr>
                <w:sz w:val="18"/>
              </w:rPr>
              <w:t>.</w:t>
            </w:r>
            <w:r>
              <w:rPr>
                <w:rFonts w:hint="eastAsia"/>
                <w:sz w:val="18"/>
                <w:lang w:val="en-US"/>
              </w:rPr>
              <w:t>26</w:t>
            </w:r>
          </w:p>
        </w:tc>
        <w:tc>
          <w:tcPr>
            <w:tcW w:w="1248" w:type="dxa"/>
          </w:tcPr>
          <w:p w14:paraId="70B6AB99" w14:textId="77777777" w:rsidR="00FA5EA5" w:rsidRDefault="00FA5EA5">
            <w:pPr>
              <w:pStyle w:val="TableParagraph"/>
              <w:spacing w:before="4"/>
              <w:rPr>
                <w:sz w:val="15"/>
              </w:rPr>
            </w:pPr>
          </w:p>
          <w:p w14:paraId="2AE2079E" w14:textId="77777777" w:rsidR="00FA5EA5" w:rsidRDefault="00D617F5">
            <w:pPr>
              <w:pStyle w:val="TableParagraph"/>
              <w:ind w:left="113"/>
              <w:rPr>
                <w:sz w:val="18"/>
                <w:lang w:val="en-US"/>
              </w:rPr>
            </w:pPr>
            <w:r>
              <w:rPr>
                <w:sz w:val="18"/>
              </w:rPr>
              <w:t>202</w:t>
            </w:r>
            <w:r>
              <w:rPr>
                <w:rFonts w:hint="eastAsia"/>
                <w:sz w:val="18"/>
                <w:lang w:val="en-US"/>
              </w:rPr>
              <w:t>1</w:t>
            </w:r>
            <w:r>
              <w:rPr>
                <w:sz w:val="18"/>
              </w:rPr>
              <w:t>.</w:t>
            </w:r>
            <w:r>
              <w:rPr>
                <w:rFonts w:hint="eastAsia"/>
                <w:sz w:val="18"/>
                <w:lang w:val="en-US"/>
              </w:rPr>
              <w:t>03</w:t>
            </w:r>
            <w:r>
              <w:rPr>
                <w:sz w:val="18"/>
              </w:rPr>
              <w:t>.</w:t>
            </w:r>
            <w:r>
              <w:rPr>
                <w:rFonts w:hint="eastAsia"/>
                <w:sz w:val="18"/>
                <w:lang w:val="en-US"/>
              </w:rPr>
              <w:t>25</w:t>
            </w:r>
          </w:p>
        </w:tc>
        <w:tc>
          <w:tcPr>
            <w:tcW w:w="1258" w:type="dxa"/>
          </w:tcPr>
          <w:p w14:paraId="3C4AF5C4" w14:textId="77777777" w:rsidR="00FA5EA5" w:rsidRDefault="00FA5EA5">
            <w:pPr>
              <w:pStyle w:val="TableParagraph"/>
              <w:spacing w:before="4"/>
              <w:rPr>
                <w:sz w:val="15"/>
              </w:rPr>
            </w:pPr>
          </w:p>
          <w:p w14:paraId="22C330FA" w14:textId="77777777" w:rsidR="00FA5EA5" w:rsidRDefault="00D617F5">
            <w:pPr>
              <w:pStyle w:val="TableParagraph"/>
              <w:ind w:left="106"/>
              <w:rPr>
                <w:sz w:val="18"/>
                <w:lang w:val="en-US"/>
              </w:rPr>
            </w:pPr>
            <w:r>
              <w:rPr>
                <w:sz w:val="18"/>
              </w:rPr>
              <w:t>202</w:t>
            </w:r>
            <w:r>
              <w:rPr>
                <w:rFonts w:hint="eastAsia"/>
                <w:sz w:val="18"/>
                <w:lang w:val="en-US"/>
              </w:rPr>
              <w:t>1</w:t>
            </w:r>
            <w:r>
              <w:rPr>
                <w:sz w:val="18"/>
              </w:rPr>
              <w:t>.</w:t>
            </w:r>
            <w:r>
              <w:rPr>
                <w:rFonts w:hint="eastAsia"/>
                <w:sz w:val="18"/>
                <w:lang w:val="en-US"/>
              </w:rPr>
              <w:t>02</w:t>
            </w:r>
            <w:r>
              <w:rPr>
                <w:sz w:val="18"/>
              </w:rPr>
              <w:t>.</w:t>
            </w:r>
            <w:r>
              <w:rPr>
                <w:rFonts w:hint="eastAsia"/>
                <w:sz w:val="18"/>
                <w:lang w:val="en-US"/>
              </w:rPr>
              <w:t>26</w:t>
            </w:r>
          </w:p>
        </w:tc>
        <w:tc>
          <w:tcPr>
            <w:tcW w:w="1306" w:type="dxa"/>
          </w:tcPr>
          <w:p w14:paraId="353AB951" w14:textId="77777777" w:rsidR="00FA5EA5" w:rsidRDefault="00FA5EA5">
            <w:pPr>
              <w:pStyle w:val="TableParagraph"/>
              <w:spacing w:before="4"/>
              <w:rPr>
                <w:sz w:val="15"/>
              </w:rPr>
            </w:pPr>
          </w:p>
          <w:p w14:paraId="28E431BE" w14:textId="77777777" w:rsidR="00FA5EA5" w:rsidRDefault="00D617F5">
            <w:pPr>
              <w:pStyle w:val="TableParagraph"/>
              <w:ind w:left="108"/>
              <w:rPr>
                <w:sz w:val="18"/>
                <w:lang w:val="en-US"/>
              </w:rPr>
            </w:pPr>
            <w:r>
              <w:rPr>
                <w:sz w:val="18"/>
              </w:rPr>
              <w:t>202</w:t>
            </w:r>
            <w:r>
              <w:rPr>
                <w:rFonts w:hint="eastAsia"/>
                <w:sz w:val="18"/>
                <w:lang w:val="en-US"/>
              </w:rPr>
              <w:t>1</w:t>
            </w:r>
            <w:r>
              <w:rPr>
                <w:sz w:val="18"/>
              </w:rPr>
              <w:t>.</w:t>
            </w:r>
            <w:r>
              <w:rPr>
                <w:rFonts w:hint="eastAsia"/>
                <w:sz w:val="18"/>
                <w:lang w:val="en-US"/>
              </w:rPr>
              <w:t>03</w:t>
            </w:r>
            <w:r>
              <w:rPr>
                <w:sz w:val="18"/>
              </w:rPr>
              <w:t>.</w:t>
            </w:r>
            <w:r>
              <w:rPr>
                <w:rFonts w:hint="eastAsia"/>
                <w:sz w:val="18"/>
                <w:lang w:val="en-US"/>
              </w:rPr>
              <w:t>25</w:t>
            </w:r>
          </w:p>
        </w:tc>
        <w:tc>
          <w:tcPr>
            <w:tcW w:w="1055" w:type="dxa"/>
          </w:tcPr>
          <w:p w14:paraId="55550D47" w14:textId="77777777" w:rsidR="00FA5EA5" w:rsidRDefault="00FA5EA5">
            <w:pPr>
              <w:pStyle w:val="TableParagraph"/>
              <w:spacing w:before="4"/>
              <w:rPr>
                <w:sz w:val="15"/>
              </w:rPr>
            </w:pPr>
          </w:p>
          <w:p w14:paraId="3AEB5308" w14:textId="77777777" w:rsidR="00FA5EA5" w:rsidRDefault="00D617F5">
            <w:pPr>
              <w:pStyle w:val="TableParagraph"/>
              <w:ind w:firstLineChars="200" w:firstLine="360"/>
              <w:rPr>
                <w:sz w:val="18"/>
              </w:rPr>
            </w:pPr>
            <w:r>
              <w:rPr>
                <w:rFonts w:hint="eastAsia"/>
                <w:sz w:val="18"/>
                <w:lang w:val="en-US"/>
              </w:rPr>
              <w:t>100</w:t>
            </w:r>
            <w:r>
              <w:rPr>
                <w:sz w:val="18"/>
              </w:rPr>
              <w:t>%</w:t>
            </w:r>
          </w:p>
        </w:tc>
        <w:tc>
          <w:tcPr>
            <w:tcW w:w="1241" w:type="dxa"/>
            <w:tcBorders>
              <w:right w:val="single" w:sz="4" w:space="0" w:color="auto"/>
            </w:tcBorders>
          </w:tcPr>
          <w:p w14:paraId="70DD2582" w14:textId="77777777" w:rsidR="00FA5EA5" w:rsidRDefault="00FA5EA5">
            <w:pPr>
              <w:pStyle w:val="TableParagraph"/>
              <w:spacing w:before="4"/>
              <w:rPr>
                <w:sz w:val="15"/>
              </w:rPr>
            </w:pPr>
          </w:p>
          <w:p w14:paraId="6EF4D0A1" w14:textId="77777777" w:rsidR="00FA5EA5" w:rsidRDefault="00D617F5">
            <w:pPr>
              <w:pStyle w:val="TableParagraph"/>
              <w:ind w:left="107"/>
              <w:rPr>
                <w:sz w:val="18"/>
              </w:rPr>
            </w:pPr>
            <w:r>
              <w:rPr>
                <w:rFonts w:hint="eastAsia"/>
                <w:sz w:val="18"/>
                <w:lang w:val="en-US"/>
              </w:rPr>
              <w:t>100</w:t>
            </w:r>
            <w:r>
              <w:rPr>
                <w:sz w:val="18"/>
              </w:rPr>
              <w:t>%/</w:t>
            </w:r>
            <w:r>
              <w:rPr>
                <w:rFonts w:hint="eastAsia"/>
                <w:sz w:val="18"/>
                <w:lang w:val="en-US"/>
              </w:rPr>
              <w:t>100</w:t>
            </w:r>
            <w:r>
              <w:rPr>
                <w:sz w:val="18"/>
              </w:rPr>
              <w:t>%</w:t>
            </w:r>
          </w:p>
        </w:tc>
      </w:tr>
      <w:tr w:rsidR="00FA5EA5" w14:paraId="48C7036E" w14:textId="77777777">
        <w:trPr>
          <w:trHeight w:val="947"/>
        </w:trPr>
        <w:tc>
          <w:tcPr>
            <w:tcW w:w="464" w:type="dxa"/>
            <w:vAlign w:val="center"/>
          </w:tcPr>
          <w:p w14:paraId="02B5EFE2" w14:textId="77777777" w:rsidR="00FA5EA5" w:rsidRDefault="00FA5EA5">
            <w:pPr>
              <w:pStyle w:val="TableParagraph"/>
              <w:jc w:val="center"/>
              <w:rPr>
                <w:sz w:val="18"/>
              </w:rPr>
            </w:pPr>
          </w:p>
          <w:p w14:paraId="18C06E65" w14:textId="77777777" w:rsidR="00FA5EA5" w:rsidRDefault="00D617F5">
            <w:pPr>
              <w:pStyle w:val="TableParagraph"/>
              <w:ind w:left="8"/>
              <w:jc w:val="center"/>
              <w:rPr>
                <w:sz w:val="18"/>
              </w:rPr>
            </w:pPr>
            <w:r>
              <w:rPr>
                <w:rFonts w:hint="eastAsia"/>
                <w:sz w:val="18"/>
                <w:lang w:val="en-US"/>
              </w:rPr>
              <w:t>2</w:t>
            </w:r>
          </w:p>
        </w:tc>
        <w:tc>
          <w:tcPr>
            <w:tcW w:w="1089" w:type="dxa"/>
            <w:vAlign w:val="center"/>
          </w:tcPr>
          <w:p w14:paraId="2957E280" w14:textId="77777777" w:rsidR="00FA5EA5" w:rsidRDefault="00D617F5">
            <w:pPr>
              <w:pStyle w:val="TableParagraph"/>
              <w:spacing w:before="147" w:line="324" w:lineRule="auto"/>
              <w:ind w:right="96"/>
              <w:jc w:val="center"/>
              <w:rPr>
                <w:sz w:val="18"/>
              </w:rPr>
            </w:pPr>
            <w:r>
              <w:rPr>
                <w:sz w:val="18"/>
              </w:rPr>
              <w:t>环水保工程</w:t>
            </w:r>
          </w:p>
        </w:tc>
        <w:tc>
          <w:tcPr>
            <w:tcW w:w="1517" w:type="dxa"/>
            <w:vAlign w:val="center"/>
          </w:tcPr>
          <w:p w14:paraId="2B990FC2" w14:textId="77777777" w:rsidR="00FA5EA5" w:rsidRDefault="00FA5EA5">
            <w:pPr>
              <w:ind w:right="221"/>
              <w:jc w:val="center"/>
              <w:rPr>
                <w:rFonts w:eastAsia="宋体"/>
                <w:sz w:val="18"/>
              </w:rPr>
            </w:pPr>
          </w:p>
        </w:tc>
        <w:tc>
          <w:tcPr>
            <w:tcW w:w="1248" w:type="dxa"/>
            <w:vAlign w:val="center"/>
          </w:tcPr>
          <w:p w14:paraId="29FE555A" w14:textId="77777777" w:rsidR="00FA5EA5" w:rsidRDefault="00FA5EA5">
            <w:pPr>
              <w:jc w:val="center"/>
              <w:rPr>
                <w:rFonts w:eastAsia="宋体"/>
                <w:sz w:val="18"/>
              </w:rPr>
            </w:pPr>
          </w:p>
        </w:tc>
        <w:tc>
          <w:tcPr>
            <w:tcW w:w="1258" w:type="dxa"/>
            <w:vAlign w:val="center"/>
          </w:tcPr>
          <w:p w14:paraId="1D1D294D" w14:textId="77777777" w:rsidR="00FA5EA5" w:rsidRDefault="00FA5EA5">
            <w:pPr>
              <w:ind w:right="221"/>
              <w:jc w:val="center"/>
              <w:rPr>
                <w:rFonts w:eastAsia="宋体"/>
                <w:sz w:val="18"/>
              </w:rPr>
            </w:pPr>
          </w:p>
        </w:tc>
        <w:tc>
          <w:tcPr>
            <w:tcW w:w="1306" w:type="dxa"/>
            <w:vAlign w:val="center"/>
          </w:tcPr>
          <w:p w14:paraId="02C62D04" w14:textId="77777777" w:rsidR="00FA5EA5" w:rsidRDefault="00FA5EA5">
            <w:pPr>
              <w:pStyle w:val="TableParagraph"/>
              <w:ind w:firstLineChars="200" w:firstLine="360"/>
              <w:rPr>
                <w:sz w:val="18"/>
              </w:rPr>
            </w:pPr>
          </w:p>
        </w:tc>
        <w:tc>
          <w:tcPr>
            <w:tcW w:w="1055" w:type="dxa"/>
            <w:vAlign w:val="center"/>
          </w:tcPr>
          <w:p w14:paraId="07B9B538" w14:textId="77777777" w:rsidR="00FA5EA5" w:rsidRDefault="00FA5EA5">
            <w:pPr>
              <w:pStyle w:val="TableParagraph"/>
              <w:ind w:firstLineChars="200" w:firstLine="360"/>
              <w:rPr>
                <w:sz w:val="18"/>
              </w:rPr>
            </w:pPr>
          </w:p>
        </w:tc>
        <w:tc>
          <w:tcPr>
            <w:tcW w:w="1241" w:type="dxa"/>
            <w:vAlign w:val="center"/>
          </w:tcPr>
          <w:p w14:paraId="7A69D2C0" w14:textId="77777777" w:rsidR="00FA5EA5" w:rsidRDefault="00D617F5">
            <w:pPr>
              <w:pStyle w:val="TableParagraph"/>
              <w:ind w:firstLineChars="100" w:firstLine="180"/>
              <w:rPr>
                <w:sz w:val="18"/>
              </w:rPr>
            </w:pPr>
            <w:r>
              <w:rPr>
                <w:sz w:val="18"/>
              </w:rPr>
              <w:t>100%/</w:t>
            </w:r>
            <w:r>
              <w:rPr>
                <w:rFonts w:hint="eastAsia"/>
                <w:sz w:val="18"/>
                <w:lang w:val="en-US"/>
              </w:rPr>
              <w:t>75</w:t>
            </w:r>
            <w:r>
              <w:rPr>
                <w:sz w:val="18"/>
              </w:rPr>
              <w:t>%</w:t>
            </w:r>
          </w:p>
        </w:tc>
      </w:tr>
      <w:tr w:rsidR="00FA5EA5" w14:paraId="58A5F01A" w14:textId="77777777">
        <w:trPr>
          <w:trHeight w:val="166"/>
        </w:trPr>
        <w:tc>
          <w:tcPr>
            <w:tcW w:w="464" w:type="dxa"/>
          </w:tcPr>
          <w:p w14:paraId="15DB6F0D" w14:textId="77777777" w:rsidR="00FA5EA5" w:rsidRDefault="00FA5EA5">
            <w:pPr>
              <w:pStyle w:val="TableParagraph"/>
              <w:rPr>
                <w:sz w:val="18"/>
              </w:rPr>
            </w:pPr>
          </w:p>
          <w:p w14:paraId="1E400244" w14:textId="77777777" w:rsidR="00FA5EA5" w:rsidRDefault="00D617F5">
            <w:pPr>
              <w:pStyle w:val="TableParagraph"/>
              <w:spacing w:before="135"/>
              <w:ind w:left="98" w:right="90"/>
              <w:jc w:val="center"/>
              <w:rPr>
                <w:sz w:val="18"/>
              </w:rPr>
            </w:pPr>
            <w:r>
              <w:rPr>
                <w:rFonts w:hint="eastAsia"/>
                <w:sz w:val="18"/>
                <w:lang w:val="en-US"/>
              </w:rPr>
              <w:t>3</w:t>
            </w:r>
          </w:p>
        </w:tc>
        <w:tc>
          <w:tcPr>
            <w:tcW w:w="1089" w:type="dxa"/>
            <w:vAlign w:val="center"/>
          </w:tcPr>
          <w:p w14:paraId="18A3BB8E" w14:textId="77777777" w:rsidR="00FA5EA5" w:rsidRDefault="00D617F5">
            <w:pPr>
              <w:pStyle w:val="TableParagraph"/>
              <w:spacing w:before="2"/>
              <w:ind w:left="106" w:right="96"/>
              <w:rPr>
                <w:sz w:val="18"/>
                <w:lang w:val="en-US"/>
              </w:rPr>
            </w:pPr>
            <w:r>
              <w:rPr>
                <w:sz w:val="18"/>
              </w:rPr>
              <w:t>B 标 段</w:t>
            </w:r>
            <w:r>
              <w:rPr>
                <w:rFonts w:hint="eastAsia"/>
                <w:sz w:val="18"/>
                <w:lang w:val="en-US"/>
              </w:rPr>
              <w:t>箱变基础施工、排水沟施工</w:t>
            </w:r>
          </w:p>
          <w:p w14:paraId="5C5EE9B0" w14:textId="77777777" w:rsidR="00FA5EA5" w:rsidRDefault="00FA5EA5">
            <w:pPr>
              <w:pStyle w:val="TableParagraph"/>
              <w:spacing w:before="2" w:line="310" w:lineRule="atLeast"/>
              <w:ind w:right="96"/>
              <w:rPr>
                <w:sz w:val="18"/>
              </w:rPr>
            </w:pPr>
          </w:p>
        </w:tc>
        <w:tc>
          <w:tcPr>
            <w:tcW w:w="1517" w:type="dxa"/>
            <w:vAlign w:val="center"/>
          </w:tcPr>
          <w:p w14:paraId="4037DA22" w14:textId="38C2811D" w:rsidR="00FA5EA5" w:rsidRDefault="00D617F5">
            <w:pPr>
              <w:spacing w:before="135"/>
              <w:ind w:right="221" w:firstLineChars="100" w:firstLine="180"/>
              <w:jc w:val="center"/>
              <w:rPr>
                <w:rFonts w:eastAsia="宋体"/>
                <w:sz w:val="18"/>
              </w:rPr>
            </w:pPr>
            <w:r>
              <w:rPr>
                <w:sz w:val="18"/>
              </w:rPr>
              <w:t>202</w:t>
            </w:r>
            <w:r>
              <w:rPr>
                <w:rFonts w:hint="eastAsia"/>
                <w:sz w:val="18"/>
              </w:rPr>
              <w:t>1</w:t>
            </w:r>
            <w:r>
              <w:rPr>
                <w:sz w:val="18"/>
              </w:rPr>
              <w:t>.</w:t>
            </w:r>
            <w:r>
              <w:rPr>
                <w:rFonts w:hint="eastAsia"/>
                <w:sz w:val="18"/>
              </w:rPr>
              <w:t>0</w:t>
            </w:r>
            <w:r w:rsidR="00EC76EE">
              <w:rPr>
                <w:rFonts w:hint="eastAsia"/>
                <w:sz w:val="18"/>
              </w:rPr>
              <w:t>8</w:t>
            </w:r>
            <w:r>
              <w:rPr>
                <w:sz w:val="18"/>
              </w:rPr>
              <w:t>.</w:t>
            </w:r>
            <w:r>
              <w:rPr>
                <w:rFonts w:hint="eastAsia"/>
                <w:sz w:val="18"/>
              </w:rPr>
              <w:t>26</w:t>
            </w:r>
          </w:p>
        </w:tc>
        <w:tc>
          <w:tcPr>
            <w:tcW w:w="1248" w:type="dxa"/>
            <w:vAlign w:val="center"/>
          </w:tcPr>
          <w:p w14:paraId="39B811FC" w14:textId="6478E18A" w:rsidR="00FA5EA5" w:rsidRDefault="00D617F5">
            <w:pPr>
              <w:spacing w:before="135"/>
              <w:ind w:firstLineChars="100" w:firstLine="180"/>
              <w:jc w:val="center"/>
              <w:rPr>
                <w:rFonts w:eastAsia="宋体"/>
                <w:sz w:val="18"/>
              </w:rPr>
            </w:pPr>
            <w:r>
              <w:rPr>
                <w:sz w:val="18"/>
              </w:rPr>
              <w:t>202</w:t>
            </w:r>
            <w:r>
              <w:rPr>
                <w:rFonts w:hint="eastAsia"/>
                <w:sz w:val="18"/>
              </w:rPr>
              <w:t>1</w:t>
            </w:r>
            <w:r>
              <w:rPr>
                <w:sz w:val="18"/>
              </w:rPr>
              <w:t>.</w:t>
            </w:r>
            <w:r>
              <w:rPr>
                <w:rFonts w:hint="eastAsia"/>
                <w:sz w:val="18"/>
              </w:rPr>
              <w:t>0</w:t>
            </w:r>
            <w:r w:rsidR="00EC76EE">
              <w:rPr>
                <w:rFonts w:hint="eastAsia"/>
                <w:sz w:val="18"/>
              </w:rPr>
              <w:t>9</w:t>
            </w:r>
            <w:r>
              <w:rPr>
                <w:sz w:val="18"/>
              </w:rPr>
              <w:t>.</w:t>
            </w:r>
            <w:r>
              <w:rPr>
                <w:rFonts w:hint="eastAsia"/>
                <w:sz w:val="18"/>
              </w:rPr>
              <w:t>25</w:t>
            </w:r>
          </w:p>
        </w:tc>
        <w:tc>
          <w:tcPr>
            <w:tcW w:w="1258" w:type="dxa"/>
            <w:vAlign w:val="center"/>
          </w:tcPr>
          <w:p w14:paraId="6596BCE6" w14:textId="73C58FB7" w:rsidR="00FA5EA5" w:rsidRDefault="00D617F5">
            <w:pPr>
              <w:spacing w:before="135"/>
              <w:ind w:right="221" w:firstLineChars="100" w:firstLine="180"/>
              <w:jc w:val="center"/>
              <w:rPr>
                <w:rFonts w:eastAsia="宋体"/>
                <w:sz w:val="18"/>
              </w:rPr>
            </w:pPr>
            <w:r>
              <w:rPr>
                <w:sz w:val="18"/>
              </w:rPr>
              <w:t>202</w:t>
            </w:r>
            <w:r>
              <w:rPr>
                <w:rFonts w:hint="eastAsia"/>
                <w:sz w:val="18"/>
              </w:rPr>
              <w:t>1</w:t>
            </w:r>
            <w:r>
              <w:rPr>
                <w:sz w:val="18"/>
              </w:rPr>
              <w:t>.</w:t>
            </w:r>
            <w:r>
              <w:rPr>
                <w:rFonts w:hint="eastAsia"/>
                <w:sz w:val="18"/>
              </w:rPr>
              <w:t>0</w:t>
            </w:r>
            <w:r w:rsidR="00EC76EE">
              <w:rPr>
                <w:rFonts w:hint="eastAsia"/>
                <w:sz w:val="18"/>
              </w:rPr>
              <w:t>8</w:t>
            </w:r>
            <w:r>
              <w:rPr>
                <w:sz w:val="18"/>
              </w:rPr>
              <w:t>.</w:t>
            </w:r>
            <w:r>
              <w:rPr>
                <w:rFonts w:hint="eastAsia"/>
                <w:sz w:val="18"/>
              </w:rPr>
              <w:t>26</w:t>
            </w:r>
          </w:p>
        </w:tc>
        <w:tc>
          <w:tcPr>
            <w:tcW w:w="1306" w:type="dxa"/>
            <w:vAlign w:val="center"/>
          </w:tcPr>
          <w:p w14:paraId="62D9A0EA" w14:textId="6B0A28D5" w:rsidR="00FA5EA5" w:rsidRDefault="00D617F5">
            <w:pPr>
              <w:pStyle w:val="TableParagraph"/>
              <w:spacing w:before="135"/>
              <w:ind w:firstLineChars="100" w:firstLine="180"/>
              <w:rPr>
                <w:sz w:val="18"/>
                <w:lang w:val="en-US"/>
              </w:rPr>
            </w:pPr>
            <w:r>
              <w:rPr>
                <w:sz w:val="18"/>
              </w:rPr>
              <w:t>202</w:t>
            </w:r>
            <w:r>
              <w:rPr>
                <w:rFonts w:hint="eastAsia"/>
                <w:sz w:val="18"/>
                <w:lang w:val="en-US"/>
              </w:rPr>
              <w:t>1</w:t>
            </w:r>
            <w:r>
              <w:rPr>
                <w:sz w:val="18"/>
              </w:rPr>
              <w:t>.</w:t>
            </w:r>
            <w:r>
              <w:rPr>
                <w:rFonts w:hint="eastAsia"/>
                <w:sz w:val="18"/>
                <w:lang w:val="en-US"/>
              </w:rPr>
              <w:t>0</w:t>
            </w:r>
            <w:r w:rsidR="00EC76EE">
              <w:rPr>
                <w:rFonts w:hint="eastAsia"/>
                <w:sz w:val="18"/>
                <w:lang w:val="en-US"/>
              </w:rPr>
              <w:t>9</w:t>
            </w:r>
            <w:r>
              <w:rPr>
                <w:sz w:val="18"/>
              </w:rPr>
              <w:t>.</w:t>
            </w:r>
            <w:r>
              <w:rPr>
                <w:rFonts w:hint="eastAsia"/>
                <w:sz w:val="18"/>
                <w:lang w:val="en-US"/>
              </w:rPr>
              <w:t>25</w:t>
            </w:r>
          </w:p>
        </w:tc>
        <w:tc>
          <w:tcPr>
            <w:tcW w:w="1055" w:type="dxa"/>
            <w:vAlign w:val="center"/>
          </w:tcPr>
          <w:p w14:paraId="51FF1749" w14:textId="2314D2FB" w:rsidR="00FA5EA5" w:rsidRDefault="00D617F5">
            <w:pPr>
              <w:pStyle w:val="TableParagraph"/>
              <w:spacing w:before="135"/>
              <w:ind w:firstLineChars="200" w:firstLine="360"/>
              <w:rPr>
                <w:sz w:val="18"/>
                <w:lang w:val="en-US"/>
              </w:rPr>
            </w:pPr>
            <w:r>
              <w:rPr>
                <w:rFonts w:hint="eastAsia"/>
                <w:sz w:val="18"/>
                <w:lang w:val="en-US"/>
              </w:rPr>
              <w:t>2</w:t>
            </w:r>
            <w:r w:rsidR="002559BC">
              <w:rPr>
                <w:rFonts w:hint="eastAsia"/>
                <w:sz w:val="18"/>
                <w:lang w:val="en-US"/>
              </w:rPr>
              <w:t>0</w:t>
            </w:r>
            <w:r>
              <w:rPr>
                <w:rFonts w:hint="eastAsia"/>
                <w:sz w:val="18"/>
                <w:lang w:val="en-US"/>
              </w:rPr>
              <w:t>%</w:t>
            </w:r>
          </w:p>
        </w:tc>
        <w:tc>
          <w:tcPr>
            <w:tcW w:w="1241" w:type="dxa"/>
            <w:vAlign w:val="center"/>
          </w:tcPr>
          <w:p w14:paraId="422D2309" w14:textId="0D8F137C" w:rsidR="00FA5EA5" w:rsidRDefault="00D617F5">
            <w:pPr>
              <w:ind w:firstLineChars="100" w:firstLine="180"/>
              <w:jc w:val="center"/>
            </w:pPr>
            <w:r>
              <w:rPr>
                <w:rFonts w:hint="eastAsia"/>
                <w:sz w:val="18"/>
              </w:rPr>
              <w:t>100</w:t>
            </w:r>
            <w:r>
              <w:rPr>
                <w:sz w:val="18"/>
              </w:rPr>
              <w:t>%/</w:t>
            </w:r>
            <w:r w:rsidR="002559BC">
              <w:rPr>
                <w:rFonts w:hint="eastAsia"/>
                <w:sz w:val="18"/>
              </w:rPr>
              <w:t>100</w:t>
            </w:r>
            <w:r>
              <w:rPr>
                <w:sz w:val="18"/>
              </w:rPr>
              <w:t>%</w:t>
            </w:r>
          </w:p>
        </w:tc>
      </w:tr>
      <w:tr w:rsidR="00FA5EA5" w14:paraId="0A1AEA8A" w14:textId="77777777">
        <w:trPr>
          <w:trHeight w:val="1247"/>
        </w:trPr>
        <w:tc>
          <w:tcPr>
            <w:tcW w:w="464" w:type="dxa"/>
            <w:vAlign w:val="center"/>
          </w:tcPr>
          <w:p w14:paraId="70F8FB7F" w14:textId="77777777" w:rsidR="00FA5EA5" w:rsidRDefault="00D617F5">
            <w:pPr>
              <w:pStyle w:val="TableParagraph"/>
              <w:ind w:left="98" w:right="90"/>
              <w:jc w:val="center"/>
              <w:rPr>
                <w:sz w:val="18"/>
                <w:lang w:val="en-US"/>
              </w:rPr>
            </w:pPr>
            <w:r>
              <w:rPr>
                <w:rFonts w:hint="eastAsia"/>
                <w:sz w:val="18"/>
                <w:lang w:val="en-US"/>
              </w:rPr>
              <w:t>4</w:t>
            </w:r>
          </w:p>
        </w:tc>
        <w:tc>
          <w:tcPr>
            <w:tcW w:w="1089" w:type="dxa"/>
            <w:vAlign w:val="center"/>
          </w:tcPr>
          <w:p w14:paraId="1AD5201D" w14:textId="77777777" w:rsidR="00FA5EA5" w:rsidRDefault="00D617F5">
            <w:pPr>
              <w:pStyle w:val="TableParagraph"/>
              <w:spacing w:before="2"/>
              <w:ind w:left="106"/>
              <w:rPr>
                <w:sz w:val="18"/>
                <w:lang w:val="en-US"/>
              </w:rPr>
            </w:pPr>
            <w:r>
              <w:rPr>
                <w:rFonts w:hint="eastAsia"/>
                <w:sz w:val="18"/>
                <w:lang w:val="en-US"/>
              </w:rPr>
              <w:t>C标风机吊装</w:t>
            </w:r>
          </w:p>
        </w:tc>
        <w:tc>
          <w:tcPr>
            <w:tcW w:w="1517" w:type="dxa"/>
            <w:vAlign w:val="center"/>
          </w:tcPr>
          <w:p w14:paraId="7D3DBE71" w14:textId="0650FE78" w:rsidR="00FA5EA5" w:rsidRDefault="00D617F5">
            <w:pPr>
              <w:ind w:right="224"/>
              <w:jc w:val="center"/>
              <w:rPr>
                <w:sz w:val="18"/>
              </w:rPr>
            </w:pPr>
            <w:r>
              <w:rPr>
                <w:sz w:val="18"/>
              </w:rPr>
              <w:t>202</w:t>
            </w:r>
            <w:r>
              <w:rPr>
                <w:rFonts w:hint="eastAsia"/>
                <w:sz w:val="18"/>
              </w:rPr>
              <w:t>1</w:t>
            </w:r>
            <w:r>
              <w:rPr>
                <w:sz w:val="18"/>
              </w:rPr>
              <w:t>.</w:t>
            </w:r>
            <w:r>
              <w:rPr>
                <w:rFonts w:hint="eastAsia"/>
                <w:sz w:val="18"/>
              </w:rPr>
              <w:t>0</w:t>
            </w:r>
            <w:r w:rsidR="00EC76EE">
              <w:rPr>
                <w:rFonts w:hint="eastAsia"/>
                <w:sz w:val="18"/>
              </w:rPr>
              <w:t>8</w:t>
            </w:r>
            <w:r>
              <w:rPr>
                <w:sz w:val="18"/>
              </w:rPr>
              <w:t>.</w:t>
            </w:r>
            <w:r>
              <w:rPr>
                <w:rFonts w:hint="eastAsia"/>
                <w:sz w:val="18"/>
              </w:rPr>
              <w:t>26</w:t>
            </w:r>
          </w:p>
        </w:tc>
        <w:tc>
          <w:tcPr>
            <w:tcW w:w="1248" w:type="dxa"/>
            <w:vAlign w:val="center"/>
          </w:tcPr>
          <w:p w14:paraId="44BFE0F3" w14:textId="450A93B2" w:rsidR="00FA5EA5" w:rsidRDefault="00D617F5">
            <w:pPr>
              <w:ind w:left="113"/>
              <w:jc w:val="center"/>
              <w:rPr>
                <w:sz w:val="18"/>
              </w:rPr>
            </w:pPr>
            <w:r>
              <w:rPr>
                <w:sz w:val="18"/>
              </w:rPr>
              <w:t>202</w:t>
            </w:r>
            <w:r>
              <w:rPr>
                <w:rFonts w:hint="eastAsia"/>
                <w:sz w:val="18"/>
              </w:rPr>
              <w:t>1</w:t>
            </w:r>
            <w:r>
              <w:rPr>
                <w:sz w:val="18"/>
              </w:rPr>
              <w:t>.</w:t>
            </w:r>
            <w:r>
              <w:rPr>
                <w:rFonts w:hint="eastAsia"/>
                <w:sz w:val="18"/>
              </w:rPr>
              <w:t>0</w:t>
            </w:r>
            <w:r w:rsidR="00EC76EE">
              <w:rPr>
                <w:rFonts w:hint="eastAsia"/>
                <w:sz w:val="18"/>
              </w:rPr>
              <w:t>9</w:t>
            </w:r>
            <w:r>
              <w:rPr>
                <w:sz w:val="18"/>
              </w:rPr>
              <w:t>.</w:t>
            </w:r>
            <w:r>
              <w:rPr>
                <w:rFonts w:hint="eastAsia"/>
                <w:sz w:val="18"/>
              </w:rPr>
              <w:t>25</w:t>
            </w:r>
          </w:p>
        </w:tc>
        <w:tc>
          <w:tcPr>
            <w:tcW w:w="1258" w:type="dxa"/>
            <w:vAlign w:val="center"/>
          </w:tcPr>
          <w:p w14:paraId="10259356" w14:textId="0756BDFD" w:rsidR="00FA5EA5" w:rsidRDefault="00D617F5">
            <w:pPr>
              <w:ind w:right="224"/>
              <w:jc w:val="center"/>
              <w:rPr>
                <w:sz w:val="18"/>
              </w:rPr>
            </w:pPr>
            <w:r>
              <w:rPr>
                <w:sz w:val="18"/>
              </w:rPr>
              <w:t>202</w:t>
            </w:r>
            <w:r>
              <w:rPr>
                <w:rFonts w:hint="eastAsia"/>
                <w:sz w:val="18"/>
              </w:rPr>
              <w:t>1</w:t>
            </w:r>
            <w:r>
              <w:rPr>
                <w:sz w:val="18"/>
              </w:rPr>
              <w:t>.</w:t>
            </w:r>
            <w:r>
              <w:rPr>
                <w:rFonts w:hint="eastAsia"/>
                <w:sz w:val="18"/>
              </w:rPr>
              <w:t>0</w:t>
            </w:r>
            <w:r w:rsidR="00EC76EE">
              <w:rPr>
                <w:rFonts w:hint="eastAsia"/>
                <w:sz w:val="18"/>
              </w:rPr>
              <w:t>8</w:t>
            </w:r>
            <w:r>
              <w:rPr>
                <w:sz w:val="18"/>
              </w:rPr>
              <w:t>.</w:t>
            </w:r>
            <w:r>
              <w:rPr>
                <w:rFonts w:hint="eastAsia"/>
                <w:sz w:val="18"/>
              </w:rPr>
              <w:t>26</w:t>
            </w:r>
          </w:p>
        </w:tc>
        <w:tc>
          <w:tcPr>
            <w:tcW w:w="1306" w:type="dxa"/>
            <w:vAlign w:val="center"/>
          </w:tcPr>
          <w:p w14:paraId="0C92018B" w14:textId="4DB5698D" w:rsidR="00FA5EA5" w:rsidRDefault="00D617F5">
            <w:pPr>
              <w:pStyle w:val="TableParagraph"/>
              <w:jc w:val="center"/>
              <w:rPr>
                <w:sz w:val="18"/>
              </w:rPr>
            </w:pPr>
            <w:r>
              <w:rPr>
                <w:sz w:val="18"/>
              </w:rPr>
              <w:t>202</w:t>
            </w:r>
            <w:r>
              <w:rPr>
                <w:rFonts w:hint="eastAsia"/>
                <w:sz w:val="18"/>
                <w:lang w:val="en-US"/>
              </w:rPr>
              <w:t>1</w:t>
            </w:r>
            <w:r>
              <w:rPr>
                <w:sz w:val="18"/>
              </w:rPr>
              <w:t>.</w:t>
            </w:r>
            <w:r>
              <w:rPr>
                <w:rFonts w:hint="eastAsia"/>
                <w:sz w:val="18"/>
                <w:lang w:val="en-US"/>
              </w:rPr>
              <w:t>0</w:t>
            </w:r>
            <w:r w:rsidR="00EC76EE">
              <w:rPr>
                <w:rFonts w:hint="eastAsia"/>
                <w:sz w:val="18"/>
                <w:lang w:val="en-US"/>
              </w:rPr>
              <w:t>9</w:t>
            </w:r>
            <w:r>
              <w:rPr>
                <w:sz w:val="18"/>
              </w:rPr>
              <w:t>.</w:t>
            </w:r>
            <w:r>
              <w:rPr>
                <w:rFonts w:hint="eastAsia"/>
                <w:sz w:val="18"/>
                <w:lang w:val="en-US"/>
              </w:rPr>
              <w:t>25</w:t>
            </w:r>
          </w:p>
        </w:tc>
        <w:tc>
          <w:tcPr>
            <w:tcW w:w="1055" w:type="dxa"/>
            <w:vAlign w:val="center"/>
          </w:tcPr>
          <w:p w14:paraId="5851E6EB" w14:textId="0F9621D1" w:rsidR="00FA5EA5" w:rsidRDefault="002559BC">
            <w:pPr>
              <w:pStyle w:val="TableParagraph"/>
              <w:spacing w:before="123" w:line="324" w:lineRule="auto"/>
              <w:ind w:left="107" w:right="97" w:firstLineChars="100" w:firstLine="180"/>
              <w:rPr>
                <w:sz w:val="18"/>
                <w:lang w:val="en-US"/>
              </w:rPr>
            </w:pPr>
            <w:r>
              <w:rPr>
                <w:rFonts w:hint="eastAsia"/>
                <w:sz w:val="18"/>
                <w:lang w:val="en-US"/>
              </w:rPr>
              <w:t>5</w:t>
            </w:r>
            <w:r w:rsidR="00D617F5">
              <w:rPr>
                <w:rFonts w:hint="eastAsia"/>
                <w:sz w:val="18"/>
                <w:lang w:val="en-US"/>
              </w:rPr>
              <w:t>%</w:t>
            </w:r>
          </w:p>
        </w:tc>
        <w:tc>
          <w:tcPr>
            <w:tcW w:w="1241" w:type="dxa"/>
            <w:vAlign w:val="center"/>
          </w:tcPr>
          <w:p w14:paraId="5914B2C4" w14:textId="2DC4ED08" w:rsidR="00FA5EA5" w:rsidRDefault="00D617F5">
            <w:pPr>
              <w:pStyle w:val="TableParagraph"/>
              <w:ind w:left="107"/>
              <w:jc w:val="center"/>
              <w:rPr>
                <w:sz w:val="18"/>
                <w:lang w:val="en-US"/>
              </w:rPr>
            </w:pPr>
            <w:r>
              <w:rPr>
                <w:sz w:val="18"/>
              </w:rPr>
              <w:t>100%/</w:t>
            </w:r>
            <w:r w:rsidR="002559BC">
              <w:rPr>
                <w:rFonts w:hint="eastAsia"/>
                <w:sz w:val="18"/>
                <w:lang w:val="en-US"/>
              </w:rPr>
              <w:t>100</w:t>
            </w:r>
            <w:r>
              <w:rPr>
                <w:sz w:val="18"/>
              </w:rPr>
              <w:t>%</w:t>
            </w:r>
          </w:p>
        </w:tc>
      </w:tr>
      <w:tr w:rsidR="00FA5EA5" w14:paraId="04B08A70" w14:textId="77777777">
        <w:trPr>
          <w:trHeight w:val="1247"/>
        </w:trPr>
        <w:tc>
          <w:tcPr>
            <w:tcW w:w="464" w:type="dxa"/>
          </w:tcPr>
          <w:p w14:paraId="45A461BC" w14:textId="77777777" w:rsidR="00FA5EA5" w:rsidRDefault="00FA5EA5">
            <w:pPr>
              <w:pStyle w:val="TableParagraph"/>
              <w:spacing w:before="10"/>
            </w:pPr>
          </w:p>
          <w:p w14:paraId="4E464C94" w14:textId="77777777" w:rsidR="00FA5EA5" w:rsidRDefault="00D617F5">
            <w:pPr>
              <w:pStyle w:val="TableParagraph"/>
              <w:ind w:left="98" w:right="90"/>
              <w:jc w:val="center"/>
              <w:rPr>
                <w:sz w:val="18"/>
              </w:rPr>
            </w:pPr>
            <w:r>
              <w:rPr>
                <w:rFonts w:hint="eastAsia"/>
                <w:sz w:val="18"/>
                <w:lang w:val="en-US"/>
              </w:rPr>
              <w:t>5</w:t>
            </w:r>
          </w:p>
        </w:tc>
        <w:tc>
          <w:tcPr>
            <w:tcW w:w="1089" w:type="dxa"/>
            <w:vAlign w:val="center"/>
          </w:tcPr>
          <w:p w14:paraId="79F49717" w14:textId="77777777" w:rsidR="00FA5EA5" w:rsidRDefault="00D617F5">
            <w:pPr>
              <w:pStyle w:val="TableParagraph"/>
              <w:spacing w:before="2"/>
              <w:ind w:left="106"/>
              <w:rPr>
                <w:sz w:val="18"/>
                <w:lang w:val="en-US"/>
              </w:rPr>
            </w:pPr>
            <w:r>
              <w:rPr>
                <w:sz w:val="18"/>
              </w:rPr>
              <w:t>D</w:t>
            </w:r>
            <w:r>
              <w:rPr>
                <w:spacing w:val="7"/>
                <w:sz w:val="18"/>
              </w:rPr>
              <w:t xml:space="preserve"> 标 段</w:t>
            </w:r>
            <w:r>
              <w:rPr>
                <w:rFonts w:hint="eastAsia"/>
                <w:spacing w:val="7"/>
                <w:sz w:val="18"/>
                <w:lang w:val="en-US"/>
              </w:rPr>
              <w:t>箱变高压电缆接线</w:t>
            </w:r>
          </w:p>
        </w:tc>
        <w:tc>
          <w:tcPr>
            <w:tcW w:w="1517" w:type="dxa"/>
            <w:vAlign w:val="center"/>
          </w:tcPr>
          <w:p w14:paraId="37553894" w14:textId="4DABB44F" w:rsidR="00FA5EA5" w:rsidRDefault="00D617F5">
            <w:pPr>
              <w:ind w:right="224"/>
              <w:jc w:val="center"/>
              <w:rPr>
                <w:rFonts w:eastAsia="宋体"/>
                <w:sz w:val="18"/>
              </w:rPr>
            </w:pPr>
            <w:r>
              <w:rPr>
                <w:sz w:val="18"/>
              </w:rPr>
              <w:t>202</w:t>
            </w:r>
            <w:r>
              <w:rPr>
                <w:rFonts w:hint="eastAsia"/>
                <w:sz w:val="18"/>
              </w:rPr>
              <w:t>1</w:t>
            </w:r>
            <w:r>
              <w:rPr>
                <w:sz w:val="18"/>
              </w:rPr>
              <w:t>.</w:t>
            </w:r>
            <w:r>
              <w:rPr>
                <w:rFonts w:hint="eastAsia"/>
                <w:sz w:val="18"/>
              </w:rPr>
              <w:t>0</w:t>
            </w:r>
            <w:r w:rsidR="00EC76EE">
              <w:rPr>
                <w:rFonts w:hint="eastAsia"/>
                <w:sz w:val="18"/>
              </w:rPr>
              <w:t>8</w:t>
            </w:r>
            <w:r>
              <w:rPr>
                <w:sz w:val="18"/>
              </w:rPr>
              <w:t>.</w:t>
            </w:r>
            <w:r>
              <w:rPr>
                <w:rFonts w:hint="eastAsia"/>
                <w:sz w:val="18"/>
              </w:rPr>
              <w:t>26</w:t>
            </w:r>
          </w:p>
        </w:tc>
        <w:tc>
          <w:tcPr>
            <w:tcW w:w="1248" w:type="dxa"/>
            <w:vAlign w:val="center"/>
          </w:tcPr>
          <w:p w14:paraId="5B685CE8" w14:textId="279A9311" w:rsidR="00FA5EA5" w:rsidRDefault="00D617F5">
            <w:pPr>
              <w:ind w:left="113"/>
              <w:jc w:val="center"/>
              <w:rPr>
                <w:rFonts w:eastAsia="宋体"/>
                <w:sz w:val="18"/>
              </w:rPr>
            </w:pPr>
            <w:r>
              <w:rPr>
                <w:sz w:val="18"/>
              </w:rPr>
              <w:t>202</w:t>
            </w:r>
            <w:r>
              <w:rPr>
                <w:rFonts w:hint="eastAsia"/>
                <w:sz w:val="18"/>
              </w:rPr>
              <w:t>1</w:t>
            </w:r>
            <w:r>
              <w:rPr>
                <w:sz w:val="18"/>
              </w:rPr>
              <w:t>.</w:t>
            </w:r>
            <w:r>
              <w:rPr>
                <w:rFonts w:hint="eastAsia"/>
                <w:sz w:val="18"/>
              </w:rPr>
              <w:t>0</w:t>
            </w:r>
            <w:r w:rsidR="00EC76EE">
              <w:rPr>
                <w:rFonts w:hint="eastAsia"/>
                <w:sz w:val="18"/>
              </w:rPr>
              <w:t>9</w:t>
            </w:r>
            <w:r>
              <w:rPr>
                <w:sz w:val="18"/>
              </w:rPr>
              <w:t>.</w:t>
            </w:r>
            <w:r>
              <w:rPr>
                <w:rFonts w:hint="eastAsia"/>
                <w:sz w:val="18"/>
              </w:rPr>
              <w:t>25</w:t>
            </w:r>
          </w:p>
        </w:tc>
        <w:tc>
          <w:tcPr>
            <w:tcW w:w="1258" w:type="dxa"/>
            <w:vAlign w:val="center"/>
          </w:tcPr>
          <w:p w14:paraId="4DC113A3" w14:textId="1ABF7A5F" w:rsidR="00FA5EA5" w:rsidRDefault="00D617F5">
            <w:pPr>
              <w:ind w:right="224"/>
              <w:jc w:val="center"/>
              <w:rPr>
                <w:rFonts w:eastAsia="宋体"/>
                <w:sz w:val="18"/>
              </w:rPr>
            </w:pPr>
            <w:r>
              <w:rPr>
                <w:sz w:val="18"/>
              </w:rPr>
              <w:t>202</w:t>
            </w:r>
            <w:r>
              <w:rPr>
                <w:rFonts w:hint="eastAsia"/>
                <w:sz w:val="18"/>
              </w:rPr>
              <w:t>1</w:t>
            </w:r>
            <w:r>
              <w:rPr>
                <w:sz w:val="18"/>
              </w:rPr>
              <w:t>.</w:t>
            </w:r>
            <w:r>
              <w:rPr>
                <w:rFonts w:hint="eastAsia"/>
                <w:sz w:val="18"/>
              </w:rPr>
              <w:t>0</w:t>
            </w:r>
            <w:r w:rsidR="00EC76EE">
              <w:rPr>
                <w:rFonts w:hint="eastAsia"/>
                <w:sz w:val="18"/>
              </w:rPr>
              <w:t>8</w:t>
            </w:r>
            <w:r>
              <w:rPr>
                <w:sz w:val="18"/>
              </w:rPr>
              <w:t>.</w:t>
            </w:r>
            <w:r>
              <w:rPr>
                <w:rFonts w:hint="eastAsia"/>
                <w:sz w:val="18"/>
              </w:rPr>
              <w:t>26</w:t>
            </w:r>
          </w:p>
        </w:tc>
        <w:tc>
          <w:tcPr>
            <w:tcW w:w="1306" w:type="dxa"/>
            <w:vAlign w:val="center"/>
          </w:tcPr>
          <w:p w14:paraId="031B2883" w14:textId="77777777" w:rsidR="00FA5EA5" w:rsidRDefault="00FA5EA5">
            <w:pPr>
              <w:pStyle w:val="TableParagraph"/>
              <w:spacing w:before="10"/>
            </w:pPr>
          </w:p>
          <w:p w14:paraId="43EDEA54" w14:textId="77777777" w:rsidR="00FA5EA5" w:rsidRDefault="00FA5EA5">
            <w:pPr>
              <w:pStyle w:val="TableParagraph"/>
              <w:ind w:left="108" w:firstLineChars="200" w:firstLine="360"/>
              <w:rPr>
                <w:sz w:val="18"/>
              </w:rPr>
            </w:pPr>
          </w:p>
        </w:tc>
        <w:tc>
          <w:tcPr>
            <w:tcW w:w="1055" w:type="dxa"/>
            <w:vAlign w:val="center"/>
          </w:tcPr>
          <w:p w14:paraId="19436FF6" w14:textId="77777777" w:rsidR="00FA5EA5" w:rsidRDefault="00FA5EA5">
            <w:pPr>
              <w:pStyle w:val="TableParagraph"/>
              <w:rPr>
                <w:sz w:val="18"/>
              </w:rPr>
            </w:pPr>
          </w:p>
          <w:p w14:paraId="4B2AF9DF" w14:textId="77777777" w:rsidR="00FA5EA5" w:rsidRDefault="00D617F5">
            <w:pPr>
              <w:pStyle w:val="TableParagraph"/>
              <w:spacing w:before="123" w:line="324" w:lineRule="auto"/>
              <w:ind w:left="107" w:right="97" w:firstLineChars="100" w:firstLine="180"/>
              <w:rPr>
                <w:sz w:val="18"/>
                <w:lang w:val="en-US"/>
              </w:rPr>
            </w:pPr>
            <w:r>
              <w:rPr>
                <w:rFonts w:hint="eastAsia"/>
                <w:sz w:val="18"/>
                <w:lang w:val="en-US"/>
              </w:rPr>
              <w:t>0%</w:t>
            </w:r>
          </w:p>
        </w:tc>
        <w:tc>
          <w:tcPr>
            <w:tcW w:w="1241" w:type="dxa"/>
            <w:vAlign w:val="center"/>
          </w:tcPr>
          <w:p w14:paraId="4AC0C11E" w14:textId="77777777" w:rsidR="00FA5EA5" w:rsidRDefault="00FA5EA5">
            <w:pPr>
              <w:pStyle w:val="TableParagraph"/>
              <w:spacing w:before="10"/>
            </w:pPr>
          </w:p>
          <w:p w14:paraId="5FBD8552" w14:textId="1CCD8721" w:rsidR="00FA5EA5" w:rsidRDefault="00D617F5">
            <w:pPr>
              <w:pStyle w:val="TableParagraph"/>
              <w:ind w:left="107"/>
              <w:jc w:val="center"/>
              <w:rPr>
                <w:sz w:val="18"/>
              </w:rPr>
            </w:pPr>
            <w:r>
              <w:rPr>
                <w:sz w:val="18"/>
              </w:rPr>
              <w:t>100%/</w:t>
            </w:r>
            <w:r w:rsidR="00A32A6D">
              <w:rPr>
                <w:rFonts w:hint="eastAsia"/>
                <w:sz w:val="18"/>
                <w:lang w:val="en-US"/>
              </w:rPr>
              <w:t>100</w:t>
            </w:r>
            <w:r>
              <w:rPr>
                <w:sz w:val="18"/>
              </w:rPr>
              <w:t>%</w:t>
            </w:r>
          </w:p>
        </w:tc>
      </w:tr>
      <w:tr w:rsidR="00DD2BB6" w14:paraId="2989D268" w14:textId="77777777" w:rsidTr="00DD2BB6">
        <w:trPr>
          <w:trHeight w:val="1247"/>
        </w:trPr>
        <w:tc>
          <w:tcPr>
            <w:tcW w:w="464" w:type="dxa"/>
            <w:vAlign w:val="center"/>
          </w:tcPr>
          <w:p w14:paraId="3D91EF6B" w14:textId="2759A52B" w:rsidR="00DD2BB6" w:rsidRDefault="00DD2BB6" w:rsidP="00DD2BB6">
            <w:pPr>
              <w:pStyle w:val="TableParagraph"/>
              <w:spacing w:before="10"/>
            </w:pPr>
            <w:r>
              <w:rPr>
                <w:rFonts w:hint="eastAsia"/>
              </w:rPr>
              <w:lastRenderedPageBreak/>
              <w:t>6</w:t>
            </w:r>
          </w:p>
        </w:tc>
        <w:tc>
          <w:tcPr>
            <w:tcW w:w="1089" w:type="dxa"/>
            <w:vAlign w:val="center"/>
          </w:tcPr>
          <w:p w14:paraId="229A9E42" w14:textId="3D14EDCE" w:rsidR="00DD2BB6" w:rsidRDefault="00DD2BB6" w:rsidP="00DD2BB6">
            <w:pPr>
              <w:pStyle w:val="TableParagraph"/>
              <w:spacing w:before="2"/>
              <w:ind w:left="106"/>
              <w:rPr>
                <w:sz w:val="18"/>
              </w:rPr>
            </w:pPr>
            <w:r>
              <w:rPr>
                <w:rFonts w:hint="eastAsia"/>
                <w:sz w:val="18"/>
              </w:rPr>
              <w:t>场区排水沟施工</w:t>
            </w:r>
          </w:p>
        </w:tc>
        <w:tc>
          <w:tcPr>
            <w:tcW w:w="1517" w:type="dxa"/>
            <w:vAlign w:val="center"/>
          </w:tcPr>
          <w:p w14:paraId="20B62145" w14:textId="5ED98136" w:rsidR="00DD2BB6" w:rsidRDefault="00DD2BB6" w:rsidP="00DD2BB6">
            <w:pPr>
              <w:ind w:right="224"/>
              <w:jc w:val="center"/>
              <w:rPr>
                <w:sz w:val="18"/>
              </w:rPr>
            </w:pPr>
            <w:r>
              <w:rPr>
                <w:rFonts w:hint="eastAsia"/>
                <w:sz w:val="18"/>
              </w:rPr>
              <w:t>2021.10.26</w:t>
            </w:r>
          </w:p>
        </w:tc>
        <w:tc>
          <w:tcPr>
            <w:tcW w:w="1248" w:type="dxa"/>
            <w:vAlign w:val="center"/>
          </w:tcPr>
          <w:p w14:paraId="06271F00" w14:textId="593EED66" w:rsidR="00DD2BB6" w:rsidRDefault="00DD2BB6" w:rsidP="00DD2BB6">
            <w:pPr>
              <w:ind w:left="113"/>
              <w:jc w:val="center"/>
              <w:rPr>
                <w:sz w:val="18"/>
              </w:rPr>
            </w:pPr>
            <w:r>
              <w:rPr>
                <w:rFonts w:hint="eastAsia"/>
                <w:sz w:val="18"/>
              </w:rPr>
              <w:t>2021.12.25</w:t>
            </w:r>
          </w:p>
        </w:tc>
        <w:tc>
          <w:tcPr>
            <w:tcW w:w="1258" w:type="dxa"/>
            <w:vAlign w:val="center"/>
          </w:tcPr>
          <w:p w14:paraId="25DCE8B1" w14:textId="1A2CDCD8" w:rsidR="00DD2BB6" w:rsidRDefault="00DD2BB6" w:rsidP="00DD2BB6">
            <w:pPr>
              <w:ind w:right="224"/>
              <w:jc w:val="center"/>
              <w:rPr>
                <w:sz w:val="18"/>
              </w:rPr>
            </w:pPr>
            <w:r>
              <w:rPr>
                <w:rFonts w:hint="eastAsia"/>
                <w:sz w:val="18"/>
              </w:rPr>
              <w:t>2021.1</w:t>
            </w:r>
            <w:r w:rsidR="00E579D0">
              <w:rPr>
                <w:rFonts w:hint="eastAsia"/>
                <w:sz w:val="18"/>
              </w:rPr>
              <w:t>1</w:t>
            </w:r>
            <w:r>
              <w:rPr>
                <w:rFonts w:hint="eastAsia"/>
                <w:sz w:val="18"/>
              </w:rPr>
              <w:t>.</w:t>
            </w:r>
            <w:r w:rsidR="00E579D0">
              <w:rPr>
                <w:rFonts w:hint="eastAsia"/>
                <w:sz w:val="18"/>
              </w:rPr>
              <w:t>26</w:t>
            </w:r>
          </w:p>
        </w:tc>
        <w:tc>
          <w:tcPr>
            <w:tcW w:w="1306" w:type="dxa"/>
            <w:vAlign w:val="center"/>
          </w:tcPr>
          <w:p w14:paraId="26D78FCA" w14:textId="7A50A35E" w:rsidR="00DD2BB6" w:rsidRDefault="00DD2BB6" w:rsidP="00DD2BB6">
            <w:pPr>
              <w:pStyle w:val="TableParagraph"/>
              <w:spacing w:before="10"/>
              <w:jc w:val="center"/>
            </w:pPr>
            <w:r>
              <w:rPr>
                <w:rFonts w:hint="eastAsia"/>
              </w:rPr>
              <w:t>2021.1</w:t>
            </w:r>
            <w:r w:rsidR="00E579D0">
              <w:rPr>
                <w:rFonts w:hint="eastAsia"/>
              </w:rPr>
              <w:t>2</w:t>
            </w:r>
            <w:r>
              <w:rPr>
                <w:rFonts w:hint="eastAsia"/>
              </w:rPr>
              <w:t>.25</w:t>
            </w:r>
          </w:p>
        </w:tc>
        <w:tc>
          <w:tcPr>
            <w:tcW w:w="1055" w:type="dxa"/>
            <w:vAlign w:val="center"/>
          </w:tcPr>
          <w:p w14:paraId="36B408C8" w14:textId="27A5A9D3" w:rsidR="00DD2BB6" w:rsidRDefault="00E579D0" w:rsidP="00DD2BB6">
            <w:pPr>
              <w:pStyle w:val="TableParagraph"/>
              <w:jc w:val="center"/>
              <w:rPr>
                <w:sz w:val="18"/>
              </w:rPr>
            </w:pPr>
            <w:r>
              <w:rPr>
                <w:rFonts w:hint="eastAsia"/>
                <w:sz w:val="18"/>
              </w:rPr>
              <w:t>9</w:t>
            </w:r>
            <w:r w:rsidR="00DD2BB6">
              <w:rPr>
                <w:rFonts w:hint="eastAsia"/>
                <w:sz w:val="18"/>
              </w:rPr>
              <w:t>0%</w:t>
            </w:r>
          </w:p>
        </w:tc>
        <w:tc>
          <w:tcPr>
            <w:tcW w:w="1241" w:type="dxa"/>
            <w:vAlign w:val="center"/>
          </w:tcPr>
          <w:p w14:paraId="33C1B6AD" w14:textId="1970DE9F" w:rsidR="00DD2BB6" w:rsidRDefault="00DD2BB6" w:rsidP="00DD2BB6">
            <w:pPr>
              <w:pStyle w:val="TableParagraph"/>
              <w:spacing w:before="10"/>
              <w:jc w:val="center"/>
            </w:pPr>
            <w:r>
              <w:rPr>
                <w:rFonts w:hint="eastAsia"/>
              </w:rPr>
              <w:t>100%/10</w:t>
            </w:r>
            <w:r w:rsidR="00E579D0">
              <w:rPr>
                <w:rFonts w:hint="eastAsia"/>
              </w:rPr>
              <w:t>0</w:t>
            </w:r>
            <w:r>
              <w:rPr>
                <w:rFonts w:hint="eastAsia"/>
              </w:rPr>
              <w:t>%</w:t>
            </w:r>
          </w:p>
        </w:tc>
      </w:tr>
    </w:tbl>
    <w:p w14:paraId="03BB9088" w14:textId="77777777" w:rsidR="00FA5EA5" w:rsidRDefault="00D617F5">
      <w:pPr>
        <w:pStyle w:val="1"/>
        <w:spacing w:beforeLines="50" w:before="156" w:afterLines="50" w:after="156" w:line="360" w:lineRule="auto"/>
        <w:ind w:firstLineChars="0" w:firstLine="0"/>
        <w:jc w:val="left"/>
        <w:rPr>
          <w:color w:val="000000" w:themeColor="text1"/>
          <w:sz w:val="30"/>
          <w:szCs w:val="30"/>
        </w:rPr>
      </w:pPr>
      <w:r>
        <w:rPr>
          <w:rFonts w:hint="eastAsia"/>
          <w:color w:val="000000" w:themeColor="text1"/>
          <w:sz w:val="30"/>
          <w:szCs w:val="30"/>
        </w:rPr>
        <w:t>四、下月进度计划</w:t>
      </w:r>
    </w:p>
    <w:tbl>
      <w:tblPr>
        <w:tblW w:w="91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4"/>
        <w:gridCol w:w="1089"/>
        <w:gridCol w:w="1518"/>
        <w:gridCol w:w="1249"/>
        <w:gridCol w:w="1259"/>
        <w:gridCol w:w="1306"/>
        <w:gridCol w:w="1056"/>
        <w:gridCol w:w="1243"/>
      </w:tblGrid>
      <w:tr w:rsidR="00FA5EA5" w14:paraId="2C7A510E" w14:textId="77777777">
        <w:trPr>
          <w:trHeight w:val="623"/>
        </w:trPr>
        <w:tc>
          <w:tcPr>
            <w:tcW w:w="464" w:type="dxa"/>
          </w:tcPr>
          <w:p w14:paraId="4DA45A77" w14:textId="77777777" w:rsidR="00FA5EA5" w:rsidRDefault="00FA5EA5">
            <w:pPr>
              <w:pStyle w:val="TableParagraph"/>
              <w:spacing w:before="4"/>
              <w:rPr>
                <w:sz w:val="15"/>
              </w:rPr>
            </w:pPr>
          </w:p>
          <w:p w14:paraId="352F75C0" w14:textId="77777777" w:rsidR="00FA5EA5" w:rsidRDefault="00D617F5">
            <w:pPr>
              <w:pStyle w:val="TableParagraph"/>
              <w:ind w:left="8"/>
              <w:jc w:val="center"/>
              <w:rPr>
                <w:sz w:val="18"/>
              </w:rPr>
            </w:pPr>
            <w:r>
              <w:rPr>
                <w:sz w:val="18"/>
              </w:rPr>
              <w:t>1</w:t>
            </w:r>
          </w:p>
        </w:tc>
        <w:tc>
          <w:tcPr>
            <w:tcW w:w="1089" w:type="dxa"/>
          </w:tcPr>
          <w:p w14:paraId="78C51D84" w14:textId="77777777" w:rsidR="00FA5EA5" w:rsidRDefault="00D617F5">
            <w:pPr>
              <w:pStyle w:val="TableParagraph"/>
              <w:spacing w:before="81"/>
              <w:ind w:left="106"/>
              <w:rPr>
                <w:sz w:val="18"/>
                <w:lang w:val="en-US"/>
              </w:rPr>
            </w:pPr>
            <w:r>
              <w:rPr>
                <w:rFonts w:hint="eastAsia"/>
                <w:sz w:val="18"/>
                <w:lang w:val="en-US"/>
              </w:rPr>
              <w:t>升压站厂家设备调试</w:t>
            </w:r>
          </w:p>
        </w:tc>
        <w:tc>
          <w:tcPr>
            <w:tcW w:w="1518" w:type="dxa"/>
          </w:tcPr>
          <w:p w14:paraId="3D0A37D5" w14:textId="77777777" w:rsidR="00FA5EA5" w:rsidRDefault="00FA5EA5">
            <w:pPr>
              <w:pStyle w:val="TableParagraph"/>
              <w:spacing w:before="4"/>
              <w:rPr>
                <w:sz w:val="15"/>
              </w:rPr>
            </w:pPr>
          </w:p>
          <w:p w14:paraId="4C0CA8FD" w14:textId="77777777" w:rsidR="00FA5EA5" w:rsidRDefault="00D617F5">
            <w:pPr>
              <w:pStyle w:val="TableParagraph"/>
              <w:ind w:right="224"/>
              <w:jc w:val="right"/>
              <w:rPr>
                <w:sz w:val="18"/>
                <w:lang w:val="en-US"/>
              </w:rPr>
            </w:pPr>
            <w:r>
              <w:rPr>
                <w:sz w:val="18"/>
              </w:rPr>
              <w:t>202</w:t>
            </w:r>
            <w:r>
              <w:rPr>
                <w:rFonts w:hint="eastAsia"/>
                <w:sz w:val="18"/>
                <w:lang w:val="en-US"/>
              </w:rPr>
              <w:t>1</w:t>
            </w:r>
            <w:r>
              <w:rPr>
                <w:sz w:val="18"/>
              </w:rPr>
              <w:t>.</w:t>
            </w:r>
            <w:r>
              <w:rPr>
                <w:rFonts w:hint="eastAsia"/>
                <w:sz w:val="18"/>
                <w:lang w:val="en-US"/>
              </w:rPr>
              <w:t>05</w:t>
            </w:r>
            <w:r>
              <w:rPr>
                <w:sz w:val="18"/>
              </w:rPr>
              <w:t>.</w:t>
            </w:r>
            <w:r>
              <w:rPr>
                <w:rFonts w:hint="eastAsia"/>
                <w:sz w:val="18"/>
                <w:lang w:val="en-US"/>
              </w:rPr>
              <w:t>26</w:t>
            </w:r>
          </w:p>
        </w:tc>
        <w:tc>
          <w:tcPr>
            <w:tcW w:w="1249" w:type="dxa"/>
          </w:tcPr>
          <w:p w14:paraId="1CBBDE1C" w14:textId="77777777" w:rsidR="00FA5EA5" w:rsidRDefault="00FA5EA5">
            <w:pPr>
              <w:pStyle w:val="TableParagraph"/>
              <w:spacing w:before="4"/>
              <w:rPr>
                <w:sz w:val="15"/>
              </w:rPr>
            </w:pPr>
          </w:p>
          <w:p w14:paraId="6E4496BC" w14:textId="77777777" w:rsidR="00FA5EA5" w:rsidRDefault="00D617F5">
            <w:pPr>
              <w:pStyle w:val="TableParagraph"/>
              <w:ind w:left="113"/>
              <w:rPr>
                <w:sz w:val="18"/>
                <w:lang w:val="en-US"/>
              </w:rPr>
            </w:pPr>
            <w:r>
              <w:rPr>
                <w:sz w:val="18"/>
              </w:rPr>
              <w:t>202</w:t>
            </w:r>
            <w:r>
              <w:rPr>
                <w:rFonts w:hint="eastAsia"/>
                <w:sz w:val="18"/>
                <w:lang w:val="en-US"/>
              </w:rPr>
              <w:t>1</w:t>
            </w:r>
            <w:r>
              <w:rPr>
                <w:sz w:val="18"/>
              </w:rPr>
              <w:t>.</w:t>
            </w:r>
            <w:r>
              <w:rPr>
                <w:rFonts w:hint="eastAsia"/>
                <w:sz w:val="18"/>
                <w:lang w:val="en-US"/>
              </w:rPr>
              <w:t>06</w:t>
            </w:r>
            <w:r>
              <w:rPr>
                <w:sz w:val="18"/>
              </w:rPr>
              <w:t>.</w:t>
            </w:r>
            <w:r>
              <w:rPr>
                <w:rFonts w:hint="eastAsia"/>
                <w:sz w:val="18"/>
                <w:lang w:val="en-US"/>
              </w:rPr>
              <w:t>25</w:t>
            </w:r>
          </w:p>
        </w:tc>
        <w:tc>
          <w:tcPr>
            <w:tcW w:w="1259" w:type="dxa"/>
            <w:vAlign w:val="center"/>
          </w:tcPr>
          <w:p w14:paraId="58579DD6" w14:textId="77777777" w:rsidR="00FA5EA5" w:rsidRDefault="00FA5EA5">
            <w:pPr>
              <w:pStyle w:val="TableParagraph"/>
              <w:spacing w:before="4"/>
              <w:jc w:val="center"/>
              <w:rPr>
                <w:sz w:val="15"/>
              </w:rPr>
            </w:pPr>
          </w:p>
          <w:p w14:paraId="344EF82E" w14:textId="77777777" w:rsidR="00FA5EA5" w:rsidRDefault="00FA5EA5">
            <w:pPr>
              <w:pStyle w:val="TableParagraph"/>
              <w:ind w:left="106"/>
              <w:jc w:val="center"/>
              <w:rPr>
                <w:sz w:val="18"/>
                <w:lang w:val="en-US"/>
              </w:rPr>
            </w:pPr>
          </w:p>
        </w:tc>
        <w:tc>
          <w:tcPr>
            <w:tcW w:w="1306" w:type="dxa"/>
            <w:vAlign w:val="center"/>
          </w:tcPr>
          <w:p w14:paraId="5493C398" w14:textId="77777777" w:rsidR="00FA5EA5" w:rsidRDefault="00FA5EA5">
            <w:pPr>
              <w:ind w:left="108"/>
              <w:jc w:val="center"/>
              <w:rPr>
                <w:rFonts w:eastAsia="宋体"/>
                <w:sz w:val="18"/>
              </w:rPr>
            </w:pPr>
          </w:p>
        </w:tc>
        <w:tc>
          <w:tcPr>
            <w:tcW w:w="1056" w:type="dxa"/>
            <w:vAlign w:val="center"/>
          </w:tcPr>
          <w:p w14:paraId="43C3719D" w14:textId="77777777" w:rsidR="00FA5EA5" w:rsidRDefault="00D617F5">
            <w:pPr>
              <w:ind w:left="107"/>
              <w:jc w:val="center"/>
              <w:rPr>
                <w:sz w:val="18"/>
              </w:rPr>
            </w:pPr>
            <w:r>
              <w:rPr>
                <w:rFonts w:hint="eastAsia"/>
                <w:sz w:val="18"/>
              </w:rPr>
              <w:t>100%</w:t>
            </w:r>
          </w:p>
        </w:tc>
        <w:tc>
          <w:tcPr>
            <w:tcW w:w="1243" w:type="dxa"/>
            <w:vAlign w:val="center"/>
          </w:tcPr>
          <w:p w14:paraId="3BEA743E" w14:textId="77777777" w:rsidR="00FA5EA5" w:rsidRDefault="00D617F5">
            <w:pPr>
              <w:ind w:left="107"/>
              <w:jc w:val="center"/>
              <w:rPr>
                <w:sz w:val="18"/>
              </w:rPr>
            </w:pPr>
            <w:r>
              <w:rPr>
                <w:rFonts w:hint="eastAsia"/>
                <w:sz w:val="18"/>
              </w:rPr>
              <w:t>100%</w:t>
            </w:r>
          </w:p>
        </w:tc>
      </w:tr>
      <w:tr w:rsidR="00FA5EA5" w14:paraId="6033D3EB" w14:textId="77777777">
        <w:trPr>
          <w:trHeight w:val="646"/>
        </w:trPr>
        <w:tc>
          <w:tcPr>
            <w:tcW w:w="464" w:type="dxa"/>
          </w:tcPr>
          <w:p w14:paraId="6B845A74" w14:textId="77777777" w:rsidR="00FA5EA5" w:rsidRDefault="00FA5EA5">
            <w:pPr>
              <w:pStyle w:val="TableParagraph"/>
              <w:rPr>
                <w:sz w:val="18"/>
              </w:rPr>
            </w:pPr>
          </w:p>
          <w:p w14:paraId="4F8F0236" w14:textId="77777777" w:rsidR="00FA5EA5" w:rsidRDefault="00D617F5">
            <w:pPr>
              <w:pStyle w:val="TableParagraph"/>
              <w:ind w:left="8"/>
              <w:jc w:val="center"/>
              <w:rPr>
                <w:sz w:val="18"/>
              </w:rPr>
            </w:pPr>
            <w:r>
              <w:rPr>
                <w:rFonts w:hint="eastAsia"/>
                <w:sz w:val="18"/>
                <w:lang w:val="en-US"/>
              </w:rPr>
              <w:t>2</w:t>
            </w:r>
          </w:p>
        </w:tc>
        <w:tc>
          <w:tcPr>
            <w:tcW w:w="1089" w:type="dxa"/>
          </w:tcPr>
          <w:p w14:paraId="3C54A503" w14:textId="77777777" w:rsidR="00FA5EA5" w:rsidRDefault="00D617F5">
            <w:pPr>
              <w:pStyle w:val="TableParagraph"/>
              <w:spacing w:before="147" w:line="324" w:lineRule="auto"/>
              <w:ind w:right="96"/>
              <w:rPr>
                <w:sz w:val="18"/>
              </w:rPr>
            </w:pPr>
            <w:r>
              <w:rPr>
                <w:sz w:val="18"/>
              </w:rPr>
              <w:t>环水保工程</w:t>
            </w:r>
          </w:p>
        </w:tc>
        <w:tc>
          <w:tcPr>
            <w:tcW w:w="1518" w:type="dxa"/>
            <w:vAlign w:val="center"/>
          </w:tcPr>
          <w:p w14:paraId="164B444D" w14:textId="77777777" w:rsidR="00FA5EA5" w:rsidRDefault="00FA5EA5">
            <w:pPr>
              <w:pStyle w:val="TableParagraph"/>
              <w:ind w:right="221"/>
              <w:jc w:val="center"/>
              <w:rPr>
                <w:sz w:val="18"/>
              </w:rPr>
            </w:pPr>
          </w:p>
          <w:p w14:paraId="6087FA23" w14:textId="77777777" w:rsidR="00FA5EA5" w:rsidRDefault="00D617F5">
            <w:pPr>
              <w:pStyle w:val="TableParagraph"/>
              <w:ind w:right="221"/>
              <w:jc w:val="center"/>
              <w:rPr>
                <w:sz w:val="18"/>
                <w:lang w:val="en-US"/>
              </w:rPr>
            </w:pPr>
            <w:r>
              <w:rPr>
                <w:sz w:val="18"/>
              </w:rPr>
              <w:t>202</w:t>
            </w:r>
            <w:r>
              <w:rPr>
                <w:rFonts w:hint="eastAsia"/>
                <w:sz w:val="18"/>
                <w:lang w:val="en-US"/>
              </w:rPr>
              <w:t>1</w:t>
            </w:r>
            <w:r>
              <w:rPr>
                <w:sz w:val="18"/>
              </w:rPr>
              <w:t>.</w:t>
            </w:r>
            <w:r>
              <w:rPr>
                <w:rFonts w:hint="eastAsia"/>
                <w:sz w:val="18"/>
                <w:lang w:val="en-US"/>
              </w:rPr>
              <w:t>08</w:t>
            </w:r>
            <w:r>
              <w:rPr>
                <w:sz w:val="18"/>
              </w:rPr>
              <w:t>.</w:t>
            </w:r>
            <w:r>
              <w:rPr>
                <w:rFonts w:hint="eastAsia"/>
                <w:sz w:val="18"/>
                <w:lang w:val="en-US"/>
              </w:rPr>
              <w:t>26</w:t>
            </w:r>
          </w:p>
        </w:tc>
        <w:tc>
          <w:tcPr>
            <w:tcW w:w="1249" w:type="dxa"/>
          </w:tcPr>
          <w:p w14:paraId="5B940B72" w14:textId="77777777" w:rsidR="00FA5EA5" w:rsidRDefault="00FA5EA5">
            <w:pPr>
              <w:pStyle w:val="TableParagraph"/>
              <w:spacing w:before="5"/>
              <w:rPr>
                <w:sz w:val="18"/>
              </w:rPr>
            </w:pPr>
          </w:p>
          <w:p w14:paraId="5988027C" w14:textId="77777777" w:rsidR="00FA5EA5" w:rsidRDefault="00D617F5">
            <w:pPr>
              <w:pStyle w:val="TableParagraph"/>
              <w:rPr>
                <w:sz w:val="18"/>
                <w:lang w:val="en-US"/>
              </w:rPr>
            </w:pPr>
            <w:r>
              <w:rPr>
                <w:sz w:val="18"/>
              </w:rPr>
              <w:t>202</w:t>
            </w:r>
            <w:r>
              <w:rPr>
                <w:rFonts w:hint="eastAsia"/>
                <w:sz w:val="18"/>
                <w:lang w:val="en-US"/>
              </w:rPr>
              <w:t>1</w:t>
            </w:r>
            <w:r>
              <w:rPr>
                <w:sz w:val="18"/>
              </w:rPr>
              <w:t>.</w:t>
            </w:r>
            <w:r>
              <w:rPr>
                <w:rFonts w:hint="eastAsia"/>
                <w:sz w:val="18"/>
                <w:lang w:val="en-US"/>
              </w:rPr>
              <w:t>09</w:t>
            </w:r>
            <w:r>
              <w:rPr>
                <w:sz w:val="18"/>
              </w:rPr>
              <w:t>.</w:t>
            </w:r>
            <w:r>
              <w:rPr>
                <w:rFonts w:hint="eastAsia"/>
                <w:sz w:val="18"/>
                <w:lang w:val="en-US"/>
              </w:rPr>
              <w:t>25</w:t>
            </w:r>
          </w:p>
        </w:tc>
        <w:tc>
          <w:tcPr>
            <w:tcW w:w="1259" w:type="dxa"/>
          </w:tcPr>
          <w:p w14:paraId="51D4225E" w14:textId="77777777" w:rsidR="00FA5EA5" w:rsidRDefault="00FA5EA5">
            <w:pPr>
              <w:pStyle w:val="TableParagraph"/>
              <w:rPr>
                <w:sz w:val="18"/>
                <w:lang w:val="en-US"/>
              </w:rPr>
            </w:pPr>
          </w:p>
        </w:tc>
        <w:tc>
          <w:tcPr>
            <w:tcW w:w="1306" w:type="dxa"/>
          </w:tcPr>
          <w:p w14:paraId="52374963" w14:textId="77777777" w:rsidR="00FA5EA5" w:rsidRDefault="00FA5EA5">
            <w:pPr>
              <w:pStyle w:val="TableParagraph"/>
              <w:rPr>
                <w:sz w:val="18"/>
              </w:rPr>
            </w:pPr>
          </w:p>
        </w:tc>
        <w:tc>
          <w:tcPr>
            <w:tcW w:w="1056" w:type="dxa"/>
            <w:vAlign w:val="center"/>
          </w:tcPr>
          <w:p w14:paraId="2E07419E" w14:textId="77777777" w:rsidR="00FA5EA5" w:rsidRDefault="00D617F5">
            <w:pPr>
              <w:pStyle w:val="TableParagraph"/>
              <w:ind w:firstLineChars="200" w:firstLine="360"/>
              <w:rPr>
                <w:sz w:val="18"/>
                <w:lang w:val="en-US"/>
              </w:rPr>
            </w:pPr>
            <w:r>
              <w:rPr>
                <w:rFonts w:hint="eastAsia"/>
                <w:sz w:val="18"/>
                <w:lang w:val="en-US"/>
              </w:rPr>
              <w:t>10%</w:t>
            </w:r>
          </w:p>
        </w:tc>
        <w:tc>
          <w:tcPr>
            <w:tcW w:w="1243" w:type="dxa"/>
            <w:vAlign w:val="center"/>
          </w:tcPr>
          <w:p w14:paraId="676D1E64" w14:textId="77777777" w:rsidR="00FA5EA5" w:rsidRDefault="00FA5EA5">
            <w:pPr>
              <w:pStyle w:val="TableParagraph"/>
              <w:rPr>
                <w:sz w:val="18"/>
              </w:rPr>
            </w:pPr>
          </w:p>
        </w:tc>
      </w:tr>
      <w:tr w:rsidR="00FA5EA5" w14:paraId="7449CCE0" w14:textId="77777777">
        <w:trPr>
          <w:trHeight w:val="90"/>
        </w:trPr>
        <w:tc>
          <w:tcPr>
            <w:tcW w:w="464" w:type="dxa"/>
          </w:tcPr>
          <w:p w14:paraId="3F55C64C" w14:textId="77777777" w:rsidR="00FA5EA5" w:rsidRDefault="00FA5EA5">
            <w:pPr>
              <w:pStyle w:val="TableParagraph"/>
              <w:rPr>
                <w:sz w:val="18"/>
              </w:rPr>
            </w:pPr>
          </w:p>
          <w:p w14:paraId="58A528F9" w14:textId="77777777" w:rsidR="00FA5EA5" w:rsidRDefault="00D617F5">
            <w:pPr>
              <w:pStyle w:val="TableParagraph"/>
              <w:spacing w:before="135"/>
              <w:ind w:left="98" w:right="90"/>
              <w:jc w:val="center"/>
              <w:rPr>
                <w:sz w:val="18"/>
              </w:rPr>
            </w:pPr>
            <w:r>
              <w:rPr>
                <w:rFonts w:hint="eastAsia"/>
                <w:sz w:val="18"/>
                <w:lang w:val="en-US"/>
              </w:rPr>
              <w:t>3</w:t>
            </w:r>
          </w:p>
        </w:tc>
        <w:tc>
          <w:tcPr>
            <w:tcW w:w="1089" w:type="dxa"/>
            <w:vAlign w:val="center"/>
          </w:tcPr>
          <w:p w14:paraId="5321D0B7" w14:textId="77777777" w:rsidR="00FA5EA5" w:rsidRDefault="00D617F5">
            <w:pPr>
              <w:pStyle w:val="TableParagraph"/>
              <w:spacing w:before="2"/>
              <w:ind w:left="106" w:right="96"/>
              <w:rPr>
                <w:sz w:val="18"/>
                <w:lang w:val="en-US"/>
              </w:rPr>
            </w:pPr>
            <w:r>
              <w:rPr>
                <w:sz w:val="18"/>
              </w:rPr>
              <w:t xml:space="preserve">B 标 段 </w:t>
            </w:r>
            <w:r>
              <w:rPr>
                <w:rFonts w:hint="eastAsia"/>
                <w:spacing w:val="7"/>
                <w:sz w:val="18"/>
              </w:rPr>
              <w:t>，</w:t>
            </w:r>
            <w:r>
              <w:rPr>
                <w:rFonts w:hint="eastAsia"/>
                <w:sz w:val="18"/>
                <w:lang w:val="en-US"/>
              </w:rPr>
              <w:t>排水沟、排水沟</w:t>
            </w:r>
          </w:p>
        </w:tc>
        <w:tc>
          <w:tcPr>
            <w:tcW w:w="1518" w:type="dxa"/>
            <w:vAlign w:val="center"/>
          </w:tcPr>
          <w:p w14:paraId="5350EAC6" w14:textId="5990398B" w:rsidR="00FA5EA5" w:rsidRDefault="00D617F5">
            <w:pPr>
              <w:spacing w:before="135"/>
              <w:ind w:right="221" w:firstLineChars="200" w:firstLine="360"/>
              <w:jc w:val="center"/>
              <w:rPr>
                <w:sz w:val="18"/>
              </w:rPr>
            </w:pPr>
            <w:r>
              <w:rPr>
                <w:sz w:val="18"/>
              </w:rPr>
              <w:t>202</w:t>
            </w:r>
            <w:r>
              <w:rPr>
                <w:rFonts w:hint="eastAsia"/>
                <w:sz w:val="18"/>
              </w:rPr>
              <w:t>1</w:t>
            </w:r>
            <w:r>
              <w:rPr>
                <w:sz w:val="18"/>
              </w:rPr>
              <w:t>.</w:t>
            </w:r>
            <w:r>
              <w:rPr>
                <w:rFonts w:hint="eastAsia"/>
                <w:sz w:val="18"/>
              </w:rPr>
              <w:t>0</w:t>
            </w:r>
            <w:r w:rsidR="00EC76EE">
              <w:rPr>
                <w:rFonts w:hint="eastAsia"/>
                <w:sz w:val="18"/>
              </w:rPr>
              <w:t>9</w:t>
            </w:r>
            <w:r>
              <w:rPr>
                <w:sz w:val="18"/>
              </w:rPr>
              <w:t>.</w:t>
            </w:r>
            <w:r>
              <w:rPr>
                <w:rFonts w:hint="eastAsia"/>
                <w:sz w:val="18"/>
              </w:rPr>
              <w:t>26</w:t>
            </w:r>
          </w:p>
        </w:tc>
        <w:tc>
          <w:tcPr>
            <w:tcW w:w="1249" w:type="dxa"/>
            <w:vAlign w:val="center"/>
          </w:tcPr>
          <w:p w14:paraId="624B9627" w14:textId="51A6E1CF" w:rsidR="00FA5EA5" w:rsidRDefault="00D617F5">
            <w:pPr>
              <w:spacing w:before="135"/>
              <w:ind w:firstLineChars="100" w:firstLine="180"/>
              <w:jc w:val="center"/>
              <w:rPr>
                <w:rFonts w:eastAsia="宋体"/>
                <w:sz w:val="18"/>
              </w:rPr>
            </w:pPr>
            <w:r>
              <w:rPr>
                <w:sz w:val="18"/>
              </w:rPr>
              <w:t>202</w:t>
            </w:r>
            <w:r>
              <w:rPr>
                <w:rFonts w:hint="eastAsia"/>
                <w:sz w:val="18"/>
              </w:rPr>
              <w:t>1</w:t>
            </w:r>
            <w:r>
              <w:rPr>
                <w:sz w:val="18"/>
              </w:rPr>
              <w:t>.</w:t>
            </w:r>
            <w:r w:rsidR="00EC76EE">
              <w:rPr>
                <w:rFonts w:hint="eastAsia"/>
                <w:sz w:val="18"/>
              </w:rPr>
              <w:t>10</w:t>
            </w:r>
            <w:r>
              <w:rPr>
                <w:sz w:val="18"/>
              </w:rPr>
              <w:t>.</w:t>
            </w:r>
            <w:r>
              <w:rPr>
                <w:rFonts w:hint="eastAsia"/>
                <w:sz w:val="18"/>
              </w:rPr>
              <w:t>25</w:t>
            </w:r>
          </w:p>
        </w:tc>
        <w:tc>
          <w:tcPr>
            <w:tcW w:w="1259" w:type="dxa"/>
            <w:vAlign w:val="center"/>
          </w:tcPr>
          <w:p w14:paraId="08CC4969" w14:textId="77777777" w:rsidR="00FA5EA5" w:rsidRDefault="00FA5EA5">
            <w:pPr>
              <w:pStyle w:val="TableParagraph"/>
              <w:spacing w:before="135"/>
              <w:rPr>
                <w:sz w:val="18"/>
                <w:lang w:val="en-US"/>
              </w:rPr>
            </w:pPr>
          </w:p>
        </w:tc>
        <w:tc>
          <w:tcPr>
            <w:tcW w:w="1306" w:type="dxa"/>
            <w:vAlign w:val="center"/>
          </w:tcPr>
          <w:p w14:paraId="2029028F" w14:textId="77777777" w:rsidR="00FA5EA5" w:rsidRDefault="00FA5EA5">
            <w:pPr>
              <w:pStyle w:val="TableParagraph"/>
              <w:spacing w:before="135"/>
              <w:rPr>
                <w:sz w:val="18"/>
                <w:lang w:val="en-US"/>
              </w:rPr>
            </w:pPr>
          </w:p>
        </w:tc>
        <w:tc>
          <w:tcPr>
            <w:tcW w:w="1056" w:type="dxa"/>
            <w:vAlign w:val="center"/>
          </w:tcPr>
          <w:p w14:paraId="6053F161" w14:textId="77777777" w:rsidR="00FA5EA5" w:rsidRDefault="00FA5EA5">
            <w:pPr>
              <w:pStyle w:val="TableParagraph"/>
              <w:jc w:val="center"/>
              <w:rPr>
                <w:sz w:val="18"/>
              </w:rPr>
            </w:pPr>
          </w:p>
          <w:p w14:paraId="0F5FF061" w14:textId="77777777" w:rsidR="00FA5EA5" w:rsidRDefault="00D617F5">
            <w:pPr>
              <w:pStyle w:val="TableParagraph"/>
              <w:jc w:val="center"/>
              <w:rPr>
                <w:sz w:val="18"/>
              </w:rPr>
            </w:pPr>
            <w:r>
              <w:rPr>
                <w:rFonts w:hint="eastAsia"/>
                <w:sz w:val="18"/>
                <w:lang w:val="en-US"/>
              </w:rPr>
              <w:t>30</w:t>
            </w:r>
          </w:p>
        </w:tc>
        <w:tc>
          <w:tcPr>
            <w:tcW w:w="1243" w:type="dxa"/>
            <w:vAlign w:val="center"/>
          </w:tcPr>
          <w:p w14:paraId="6E95806B" w14:textId="77777777" w:rsidR="00FA5EA5" w:rsidRDefault="00FA5EA5">
            <w:pPr>
              <w:pStyle w:val="TableParagraph"/>
              <w:jc w:val="center"/>
              <w:rPr>
                <w:sz w:val="18"/>
                <w:lang w:val="en-US"/>
              </w:rPr>
            </w:pPr>
          </w:p>
          <w:p w14:paraId="786C7823" w14:textId="77777777" w:rsidR="00FA5EA5" w:rsidRDefault="00D617F5">
            <w:pPr>
              <w:pStyle w:val="TableParagraph"/>
              <w:jc w:val="center"/>
              <w:rPr>
                <w:rFonts w:ascii="Times New Roman"/>
                <w:sz w:val="18"/>
              </w:rPr>
            </w:pPr>
            <w:r>
              <w:rPr>
                <w:rFonts w:hint="eastAsia"/>
                <w:sz w:val="18"/>
                <w:lang w:val="en-US"/>
              </w:rPr>
              <w:t>100%</w:t>
            </w:r>
          </w:p>
        </w:tc>
      </w:tr>
      <w:tr w:rsidR="00FA5EA5" w14:paraId="2B805870" w14:textId="77777777">
        <w:trPr>
          <w:trHeight w:val="1015"/>
        </w:trPr>
        <w:tc>
          <w:tcPr>
            <w:tcW w:w="464" w:type="dxa"/>
            <w:vAlign w:val="center"/>
          </w:tcPr>
          <w:p w14:paraId="4E459872" w14:textId="77777777" w:rsidR="00FA5EA5" w:rsidRDefault="00D617F5">
            <w:pPr>
              <w:pStyle w:val="TableParagraph"/>
              <w:ind w:left="98" w:right="90"/>
              <w:jc w:val="center"/>
              <w:rPr>
                <w:sz w:val="18"/>
                <w:lang w:val="en-US"/>
              </w:rPr>
            </w:pPr>
            <w:r>
              <w:rPr>
                <w:rFonts w:hint="eastAsia"/>
                <w:sz w:val="18"/>
                <w:lang w:val="en-US"/>
              </w:rPr>
              <w:t>4</w:t>
            </w:r>
          </w:p>
        </w:tc>
        <w:tc>
          <w:tcPr>
            <w:tcW w:w="1089" w:type="dxa"/>
            <w:vAlign w:val="center"/>
          </w:tcPr>
          <w:p w14:paraId="5EF63CFB" w14:textId="77777777" w:rsidR="00FA5EA5" w:rsidRDefault="00D617F5">
            <w:pPr>
              <w:pStyle w:val="TableParagraph"/>
              <w:spacing w:before="2"/>
              <w:ind w:left="106"/>
              <w:jc w:val="center"/>
              <w:rPr>
                <w:sz w:val="18"/>
                <w:lang w:val="en-US"/>
              </w:rPr>
            </w:pPr>
            <w:r>
              <w:rPr>
                <w:rFonts w:hint="eastAsia"/>
                <w:sz w:val="18"/>
                <w:lang w:val="en-US"/>
              </w:rPr>
              <w:t>C标吊装、电气</w:t>
            </w:r>
          </w:p>
        </w:tc>
        <w:tc>
          <w:tcPr>
            <w:tcW w:w="1518" w:type="dxa"/>
            <w:vAlign w:val="center"/>
          </w:tcPr>
          <w:p w14:paraId="278E54C8" w14:textId="77777777" w:rsidR="00FA5EA5" w:rsidRDefault="00D617F5">
            <w:pPr>
              <w:ind w:right="224"/>
              <w:jc w:val="center"/>
              <w:rPr>
                <w:sz w:val="18"/>
              </w:rPr>
            </w:pPr>
            <w:r>
              <w:rPr>
                <w:sz w:val="18"/>
              </w:rPr>
              <w:t>202</w:t>
            </w:r>
            <w:r>
              <w:rPr>
                <w:rFonts w:hint="eastAsia"/>
                <w:sz w:val="18"/>
              </w:rPr>
              <w:t>1</w:t>
            </w:r>
            <w:r>
              <w:rPr>
                <w:sz w:val="18"/>
              </w:rPr>
              <w:t>.</w:t>
            </w:r>
            <w:r>
              <w:rPr>
                <w:rFonts w:hint="eastAsia"/>
                <w:sz w:val="18"/>
              </w:rPr>
              <w:t>08</w:t>
            </w:r>
            <w:r>
              <w:rPr>
                <w:sz w:val="18"/>
              </w:rPr>
              <w:t>.</w:t>
            </w:r>
            <w:r>
              <w:rPr>
                <w:rFonts w:hint="eastAsia"/>
                <w:sz w:val="18"/>
              </w:rPr>
              <w:t>26</w:t>
            </w:r>
          </w:p>
        </w:tc>
        <w:tc>
          <w:tcPr>
            <w:tcW w:w="1249" w:type="dxa"/>
            <w:vAlign w:val="center"/>
          </w:tcPr>
          <w:p w14:paraId="1A575034" w14:textId="77777777" w:rsidR="00FA5EA5" w:rsidRDefault="00D617F5">
            <w:pPr>
              <w:ind w:left="113"/>
              <w:jc w:val="center"/>
              <w:rPr>
                <w:sz w:val="18"/>
              </w:rPr>
            </w:pPr>
            <w:r>
              <w:rPr>
                <w:sz w:val="18"/>
              </w:rPr>
              <w:t>202</w:t>
            </w:r>
            <w:r>
              <w:rPr>
                <w:rFonts w:hint="eastAsia"/>
                <w:sz w:val="18"/>
              </w:rPr>
              <w:t>1</w:t>
            </w:r>
            <w:r>
              <w:rPr>
                <w:sz w:val="18"/>
              </w:rPr>
              <w:t>.</w:t>
            </w:r>
            <w:r>
              <w:rPr>
                <w:rFonts w:hint="eastAsia"/>
                <w:sz w:val="18"/>
              </w:rPr>
              <w:t>09</w:t>
            </w:r>
            <w:r>
              <w:rPr>
                <w:sz w:val="18"/>
              </w:rPr>
              <w:t>.</w:t>
            </w:r>
            <w:r>
              <w:rPr>
                <w:rFonts w:hint="eastAsia"/>
                <w:sz w:val="18"/>
              </w:rPr>
              <w:t>25</w:t>
            </w:r>
          </w:p>
        </w:tc>
        <w:tc>
          <w:tcPr>
            <w:tcW w:w="1259" w:type="dxa"/>
          </w:tcPr>
          <w:p w14:paraId="22ACA2AD" w14:textId="77777777" w:rsidR="00FA5EA5" w:rsidRDefault="00FA5EA5">
            <w:pPr>
              <w:pStyle w:val="TableParagraph"/>
              <w:ind w:left="116"/>
              <w:rPr>
                <w:sz w:val="18"/>
                <w:lang w:val="en-US"/>
              </w:rPr>
            </w:pPr>
          </w:p>
        </w:tc>
        <w:tc>
          <w:tcPr>
            <w:tcW w:w="1306" w:type="dxa"/>
          </w:tcPr>
          <w:p w14:paraId="53E97AC6" w14:textId="77777777" w:rsidR="00FA5EA5" w:rsidRDefault="00FA5EA5">
            <w:pPr>
              <w:pStyle w:val="TableParagraph"/>
              <w:ind w:left="108"/>
              <w:rPr>
                <w:sz w:val="18"/>
                <w:lang w:val="en-US"/>
              </w:rPr>
            </w:pPr>
          </w:p>
        </w:tc>
        <w:tc>
          <w:tcPr>
            <w:tcW w:w="1056" w:type="dxa"/>
            <w:vAlign w:val="center"/>
          </w:tcPr>
          <w:p w14:paraId="3F17D30C" w14:textId="77777777" w:rsidR="00FA5EA5" w:rsidRDefault="00D617F5">
            <w:pPr>
              <w:pStyle w:val="TableParagraph"/>
              <w:spacing w:before="123" w:line="324" w:lineRule="auto"/>
              <w:ind w:left="107" w:right="97"/>
              <w:jc w:val="center"/>
              <w:rPr>
                <w:sz w:val="18"/>
                <w:lang w:val="en-US"/>
              </w:rPr>
            </w:pPr>
            <w:r>
              <w:rPr>
                <w:rFonts w:hint="eastAsia"/>
                <w:sz w:val="18"/>
                <w:lang w:val="en-US"/>
              </w:rPr>
              <w:t>30%</w:t>
            </w:r>
          </w:p>
        </w:tc>
        <w:tc>
          <w:tcPr>
            <w:tcW w:w="1243" w:type="dxa"/>
            <w:vAlign w:val="center"/>
          </w:tcPr>
          <w:p w14:paraId="10085A64" w14:textId="77777777" w:rsidR="00FA5EA5" w:rsidRDefault="00D617F5">
            <w:pPr>
              <w:pStyle w:val="TableParagraph"/>
              <w:ind w:left="107"/>
              <w:jc w:val="center"/>
              <w:rPr>
                <w:sz w:val="18"/>
              </w:rPr>
            </w:pPr>
            <w:r>
              <w:rPr>
                <w:rFonts w:hint="eastAsia"/>
                <w:sz w:val="18"/>
                <w:lang w:val="en-US"/>
              </w:rPr>
              <w:t>100%</w:t>
            </w:r>
          </w:p>
        </w:tc>
      </w:tr>
      <w:tr w:rsidR="00FA5EA5" w14:paraId="6DE10080" w14:textId="77777777">
        <w:trPr>
          <w:trHeight w:val="1012"/>
        </w:trPr>
        <w:tc>
          <w:tcPr>
            <w:tcW w:w="464" w:type="dxa"/>
          </w:tcPr>
          <w:p w14:paraId="75CD9DAC" w14:textId="77777777" w:rsidR="00FA5EA5" w:rsidRDefault="00FA5EA5">
            <w:pPr>
              <w:pStyle w:val="TableParagraph"/>
              <w:rPr>
                <w:sz w:val="18"/>
              </w:rPr>
            </w:pPr>
          </w:p>
          <w:p w14:paraId="6C26B948" w14:textId="77777777" w:rsidR="00FA5EA5" w:rsidRDefault="00D617F5">
            <w:pPr>
              <w:pStyle w:val="TableParagraph"/>
              <w:ind w:left="98" w:right="90"/>
              <w:jc w:val="center"/>
              <w:rPr>
                <w:sz w:val="18"/>
                <w:lang w:val="en-US"/>
              </w:rPr>
            </w:pPr>
            <w:r>
              <w:rPr>
                <w:rFonts w:hint="eastAsia"/>
                <w:sz w:val="18"/>
                <w:lang w:val="en-US"/>
              </w:rPr>
              <w:t>5</w:t>
            </w:r>
          </w:p>
        </w:tc>
        <w:tc>
          <w:tcPr>
            <w:tcW w:w="1089" w:type="dxa"/>
          </w:tcPr>
          <w:p w14:paraId="249EEB48" w14:textId="77777777" w:rsidR="00FA5EA5" w:rsidRDefault="00D617F5">
            <w:pPr>
              <w:pStyle w:val="TableParagraph"/>
              <w:spacing w:before="2"/>
              <w:ind w:left="106"/>
              <w:rPr>
                <w:sz w:val="18"/>
                <w:lang w:val="en-US"/>
              </w:rPr>
            </w:pPr>
            <w:r>
              <w:rPr>
                <w:sz w:val="18"/>
              </w:rPr>
              <w:t>D</w:t>
            </w:r>
            <w:r>
              <w:rPr>
                <w:spacing w:val="7"/>
                <w:sz w:val="18"/>
              </w:rPr>
              <w:t xml:space="preserve"> 标 段</w:t>
            </w:r>
            <w:r>
              <w:rPr>
                <w:rFonts w:hint="eastAsia"/>
                <w:spacing w:val="12"/>
                <w:sz w:val="18"/>
                <w:lang w:val="en-US"/>
              </w:rPr>
              <w:t>箱变高压电缆接线</w:t>
            </w:r>
          </w:p>
        </w:tc>
        <w:tc>
          <w:tcPr>
            <w:tcW w:w="1518" w:type="dxa"/>
            <w:vAlign w:val="center"/>
          </w:tcPr>
          <w:p w14:paraId="7FB4E0D3" w14:textId="77777777" w:rsidR="00FA5EA5" w:rsidRDefault="00D617F5">
            <w:pPr>
              <w:ind w:right="224" w:firstLineChars="200" w:firstLine="360"/>
              <w:jc w:val="center"/>
              <w:rPr>
                <w:rFonts w:eastAsia="宋体"/>
                <w:sz w:val="18"/>
              </w:rPr>
            </w:pPr>
            <w:r>
              <w:rPr>
                <w:sz w:val="18"/>
              </w:rPr>
              <w:t>202</w:t>
            </w:r>
            <w:r>
              <w:rPr>
                <w:rFonts w:hint="eastAsia"/>
                <w:sz w:val="18"/>
              </w:rPr>
              <w:t>1</w:t>
            </w:r>
            <w:r>
              <w:rPr>
                <w:sz w:val="18"/>
              </w:rPr>
              <w:t>.</w:t>
            </w:r>
            <w:r>
              <w:rPr>
                <w:rFonts w:hint="eastAsia"/>
                <w:sz w:val="18"/>
              </w:rPr>
              <w:t>08</w:t>
            </w:r>
            <w:r>
              <w:rPr>
                <w:sz w:val="18"/>
              </w:rPr>
              <w:t>.</w:t>
            </w:r>
            <w:r>
              <w:rPr>
                <w:rFonts w:hint="eastAsia"/>
                <w:sz w:val="18"/>
              </w:rPr>
              <w:t>26</w:t>
            </w:r>
          </w:p>
        </w:tc>
        <w:tc>
          <w:tcPr>
            <w:tcW w:w="1249" w:type="dxa"/>
            <w:vAlign w:val="center"/>
          </w:tcPr>
          <w:p w14:paraId="5921FD48" w14:textId="77777777" w:rsidR="00FA5EA5" w:rsidRDefault="00D617F5">
            <w:pPr>
              <w:ind w:firstLineChars="100" w:firstLine="180"/>
              <w:jc w:val="center"/>
              <w:rPr>
                <w:rFonts w:eastAsia="宋体"/>
                <w:sz w:val="18"/>
              </w:rPr>
            </w:pPr>
            <w:r>
              <w:rPr>
                <w:sz w:val="18"/>
              </w:rPr>
              <w:t>202</w:t>
            </w:r>
            <w:r>
              <w:rPr>
                <w:rFonts w:hint="eastAsia"/>
                <w:sz w:val="18"/>
              </w:rPr>
              <w:t>1</w:t>
            </w:r>
            <w:r>
              <w:rPr>
                <w:sz w:val="18"/>
              </w:rPr>
              <w:t>.</w:t>
            </w:r>
            <w:r>
              <w:rPr>
                <w:rFonts w:hint="eastAsia"/>
                <w:sz w:val="18"/>
              </w:rPr>
              <w:t>09</w:t>
            </w:r>
            <w:r>
              <w:rPr>
                <w:sz w:val="18"/>
              </w:rPr>
              <w:t>.</w:t>
            </w:r>
            <w:r>
              <w:rPr>
                <w:rFonts w:hint="eastAsia"/>
                <w:sz w:val="18"/>
              </w:rPr>
              <w:t>25</w:t>
            </w:r>
          </w:p>
        </w:tc>
        <w:tc>
          <w:tcPr>
            <w:tcW w:w="1259" w:type="dxa"/>
          </w:tcPr>
          <w:p w14:paraId="07FE8C1A" w14:textId="77777777" w:rsidR="00FA5EA5" w:rsidRDefault="00FA5EA5">
            <w:pPr>
              <w:pStyle w:val="TableParagraph"/>
              <w:rPr>
                <w:sz w:val="18"/>
              </w:rPr>
            </w:pPr>
          </w:p>
          <w:p w14:paraId="4B5165DC" w14:textId="77777777" w:rsidR="00FA5EA5" w:rsidRDefault="00FA5EA5">
            <w:pPr>
              <w:pStyle w:val="TableParagraph"/>
              <w:spacing w:before="10"/>
            </w:pPr>
          </w:p>
          <w:p w14:paraId="0CBD8D67" w14:textId="77777777" w:rsidR="00FA5EA5" w:rsidRDefault="00FA5EA5">
            <w:pPr>
              <w:pStyle w:val="TableParagraph"/>
              <w:ind w:left="116"/>
              <w:rPr>
                <w:sz w:val="18"/>
                <w:lang w:val="en-US"/>
              </w:rPr>
            </w:pPr>
          </w:p>
        </w:tc>
        <w:tc>
          <w:tcPr>
            <w:tcW w:w="1306" w:type="dxa"/>
          </w:tcPr>
          <w:p w14:paraId="5EE67225" w14:textId="77777777" w:rsidR="00FA5EA5" w:rsidRDefault="00FA5EA5">
            <w:pPr>
              <w:pStyle w:val="TableParagraph"/>
              <w:rPr>
                <w:sz w:val="18"/>
              </w:rPr>
            </w:pPr>
          </w:p>
          <w:p w14:paraId="49B5EB74" w14:textId="77777777" w:rsidR="00FA5EA5" w:rsidRDefault="00FA5EA5">
            <w:pPr>
              <w:pStyle w:val="TableParagraph"/>
              <w:spacing w:before="10"/>
            </w:pPr>
          </w:p>
          <w:p w14:paraId="63169E33" w14:textId="77777777" w:rsidR="00FA5EA5" w:rsidRDefault="00FA5EA5">
            <w:pPr>
              <w:pStyle w:val="TableParagraph"/>
              <w:ind w:left="108"/>
              <w:rPr>
                <w:sz w:val="18"/>
                <w:lang w:val="en-US"/>
              </w:rPr>
            </w:pPr>
          </w:p>
        </w:tc>
        <w:tc>
          <w:tcPr>
            <w:tcW w:w="1056" w:type="dxa"/>
            <w:vAlign w:val="center"/>
          </w:tcPr>
          <w:p w14:paraId="75BFFB4B" w14:textId="77777777" w:rsidR="00FA5EA5" w:rsidRDefault="00D617F5">
            <w:pPr>
              <w:pStyle w:val="TableParagraph"/>
              <w:spacing w:before="123" w:line="324" w:lineRule="auto"/>
              <w:ind w:right="97" w:firstLineChars="200" w:firstLine="360"/>
              <w:rPr>
                <w:sz w:val="18"/>
                <w:lang w:val="en-US"/>
              </w:rPr>
            </w:pPr>
            <w:r>
              <w:rPr>
                <w:rFonts w:hint="eastAsia"/>
                <w:sz w:val="18"/>
                <w:lang w:val="en-US"/>
              </w:rPr>
              <w:t>30%</w:t>
            </w:r>
          </w:p>
        </w:tc>
        <w:tc>
          <w:tcPr>
            <w:tcW w:w="1243" w:type="dxa"/>
            <w:vAlign w:val="center"/>
          </w:tcPr>
          <w:p w14:paraId="6118543F" w14:textId="77777777" w:rsidR="00FA5EA5" w:rsidRDefault="00FA5EA5">
            <w:pPr>
              <w:pStyle w:val="TableParagraph"/>
              <w:jc w:val="center"/>
              <w:rPr>
                <w:sz w:val="18"/>
              </w:rPr>
            </w:pPr>
          </w:p>
          <w:p w14:paraId="7D64D338" w14:textId="77777777" w:rsidR="00FA5EA5" w:rsidRDefault="00D617F5">
            <w:pPr>
              <w:pStyle w:val="TableParagraph"/>
              <w:spacing w:before="10"/>
              <w:jc w:val="center"/>
              <w:rPr>
                <w:lang w:val="en-US"/>
              </w:rPr>
            </w:pPr>
            <w:r>
              <w:rPr>
                <w:rFonts w:hint="eastAsia"/>
                <w:lang w:val="en-US"/>
              </w:rPr>
              <w:t>100%</w:t>
            </w:r>
          </w:p>
          <w:p w14:paraId="2007FF7C" w14:textId="77777777" w:rsidR="00FA5EA5" w:rsidRDefault="00FA5EA5">
            <w:pPr>
              <w:pStyle w:val="TableParagraph"/>
              <w:ind w:left="107"/>
              <w:jc w:val="center"/>
              <w:rPr>
                <w:sz w:val="18"/>
              </w:rPr>
            </w:pPr>
          </w:p>
        </w:tc>
      </w:tr>
      <w:tr w:rsidR="007D1E56" w14:paraId="0AE541B0" w14:textId="77777777" w:rsidTr="005871CE">
        <w:trPr>
          <w:trHeight w:val="1012"/>
        </w:trPr>
        <w:tc>
          <w:tcPr>
            <w:tcW w:w="464" w:type="dxa"/>
            <w:vAlign w:val="center"/>
          </w:tcPr>
          <w:p w14:paraId="344A6074" w14:textId="1815B403" w:rsidR="007D1E56" w:rsidRDefault="007D1E56" w:rsidP="005871CE">
            <w:pPr>
              <w:pStyle w:val="TableParagraph"/>
              <w:jc w:val="center"/>
              <w:rPr>
                <w:sz w:val="18"/>
              </w:rPr>
            </w:pPr>
            <w:r>
              <w:rPr>
                <w:rFonts w:hint="eastAsia"/>
                <w:sz w:val="18"/>
              </w:rPr>
              <w:t>8</w:t>
            </w:r>
          </w:p>
        </w:tc>
        <w:tc>
          <w:tcPr>
            <w:tcW w:w="1089" w:type="dxa"/>
            <w:vAlign w:val="center"/>
          </w:tcPr>
          <w:p w14:paraId="24631098" w14:textId="1DC02426" w:rsidR="007D1E56" w:rsidRDefault="007D1E56" w:rsidP="005871CE">
            <w:pPr>
              <w:pStyle w:val="TableParagraph"/>
              <w:spacing w:before="2"/>
              <w:ind w:left="106"/>
              <w:jc w:val="center"/>
              <w:rPr>
                <w:sz w:val="18"/>
              </w:rPr>
            </w:pPr>
            <w:r>
              <w:rPr>
                <w:rFonts w:hint="eastAsia"/>
                <w:sz w:val="18"/>
              </w:rPr>
              <w:t>场区排水沟施工</w:t>
            </w:r>
          </w:p>
        </w:tc>
        <w:tc>
          <w:tcPr>
            <w:tcW w:w="1518" w:type="dxa"/>
            <w:vAlign w:val="center"/>
          </w:tcPr>
          <w:p w14:paraId="07805184" w14:textId="5FF4B45D" w:rsidR="007D1E56" w:rsidRDefault="007D1E56" w:rsidP="005871CE">
            <w:pPr>
              <w:ind w:right="224" w:firstLineChars="200" w:firstLine="360"/>
              <w:jc w:val="center"/>
              <w:rPr>
                <w:sz w:val="18"/>
              </w:rPr>
            </w:pPr>
            <w:r>
              <w:rPr>
                <w:rFonts w:hint="eastAsia"/>
                <w:sz w:val="18"/>
              </w:rPr>
              <w:t>2021.1</w:t>
            </w:r>
            <w:r w:rsidR="00700683">
              <w:rPr>
                <w:rFonts w:hint="eastAsia"/>
                <w:sz w:val="18"/>
              </w:rPr>
              <w:t>1</w:t>
            </w:r>
            <w:r>
              <w:rPr>
                <w:rFonts w:hint="eastAsia"/>
                <w:sz w:val="18"/>
              </w:rPr>
              <w:t>.26</w:t>
            </w:r>
          </w:p>
        </w:tc>
        <w:tc>
          <w:tcPr>
            <w:tcW w:w="1249" w:type="dxa"/>
            <w:vAlign w:val="center"/>
          </w:tcPr>
          <w:p w14:paraId="60C3F491" w14:textId="7C693BBE" w:rsidR="007D1E56" w:rsidRDefault="007D1E56" w:rsidP="005871CE">
            <w:pPr>
              <w:ind w:firstLineChars="100" w:firstLine="180"/>
              <w:jc w:val="center"/>
              <w:rPr>
                <w:sz w:val="18"/>
              </w:rPr>
            </w:pPr>
            <w:r>
              <w:rPr>
                <w:rFonts w:hint="eastAsia"/>
                <w:sz w:val="18"/>
              </w:rPr>
              <w:t>2021.12.25</w:t>
            </w:r>
          </w:p>
        </w:tc>
        <w:tc>
          <w:tcPr>
            <w:tcW w:w="1259" w:type="dxa"/>
            <w:vAlign w:val="center"/>
          </w:tcPr>
          <w:p w14:paraId="588A40AE" w14:textId="795F22D6" w:rsidR="007D1E56" w:rsidRDefault="007D1E56" w:rsidP="005871CE">
            <w:pPr>
              <w:pStyle w:val="TableParagraph"/>
              <w:jc w:val="center"/>
              <w:rPr>
                <w:sz w:val="18"/>
              </w:rPr>
            </w:pPr>
          </w:p>
        </w:tc>
        <w:tc>
          <w:tcPr>
            <w:tcW w:w="1306" w:type="dxa"/>
            <w:vAlign w:val="center"/>
          </w:tcPr>
          <w:p w14:paraId="4AE04387" w14:textId="34995503" w:rsidR="007D1E56" w:rsidRDefault="007D1E56" w:rsidP="005871CE">
            <w:pPr>
              <w:pStyle w:val="TableParagraph"/>
              <w:jc w:val="center"/>
              <w:rPr>
                <w:sz w:val="18"/>
              </w:rPr>
            </w:pPr>
          </w:p>
        </w:tc>
        <w:tc>
          <w:tcPr>
            <w:tcW w:w="1056" w:type="dxa"/>
            <w:vAlign w:val="center"/>
          </w:tcPr>
          <w:p w14:paraId="188B7699" w14:textId="24D8D374" w:rsidR="007D1E56" w:rsidRDefault="00700683" w:rsidP="005871CE">
            <w:pPr>
              <w:pStyle w:val="TableParagraph"/>
              <w:spacing w:before="123" w:line="324" w:lineRule="auto"/>
              <w:ind w:right="97" w:firstLineChars="200" w:firstLine="360"/>
              <w:jc w:val="center"/>
              <w:rPr>
                <w:sz w:val="18"/>
                <w:lang w:val="en-US"/>
              </w:rPr>
            </w:pPr>
            <w:r>
              <w:rPr>
                <w:rFonts w:hint="eastAsia"/>
                <w:sz w:val="18"/>
                <w:lang w:val="en-US"/>
              </w:rPr>
              <w:t>70%</w:t>
            </w:r>
          </w:p>
        </w:tc>
        <w:tc>
          <w:tcPr>
            <w:tcW w:w="1243" w:type="dxa"/>
            <w:vAlign w:val="center"/>
          </w:tcPr>
          <w:p w14:paraId="39519C48" w14:textId="6547A159" w:rsidR="007D1E56" w:rsidRDefault="00E579D0" w:rsidP="005871CE">
            <w:pPr>
              <w:pStyle w:val="TableParagraph"/>
              <w:jc w:val="center"/>
              <w:rPr>
                <w:sz w:val="18"/>
              </w:rPr>
            </w:pPr>
            <w:r>
              <w:rPr>
                <w:rFonts w:hint="eastAsia"/>
                <w:sz w:val="18"/>
              </w:rPr>
              <w:t>100%</w:t>
            </w:r>
          </w:p>
        </w:tc>
      </w:tr>
    </w:tbl>
    <w:p w14:paraId="6BDD2123" w14:textId="77777777" w:rsidR="00FA5EA5" w:rsidRDefault="00D617F5">
      <w:pPr>
        <w:pStyle w:val="1"/>
        <w:spacing w:beforeLines="50" w:before="156" w:afterLines="50" w:after="156"/>
        <w:ind w:firstLineChars="0" w:firstLine="0"/>
        <w:jc w:val="left"/>
        <w:rPr>
          <w:sz w:val="30"/>
          <w:szCs w:val="30"/>
        </w:rPr>
      </w:pPr>
      <w:r>
        <w:rPr>
          <w:rFonts w:hint="eastAsia"/>
          <w:sz w:val="30"/>
          <w:szCs w:val="30"/>
        </w:rPr>
        <w:t>五、安全文明施工情况</w:t>
      </w:r>
    </w:p>
    <w:tbl>
      <w:tblPr>
        <w:tblStyle w:val="ab"/>
        <w:tblW w:w="0" w:type="auto"/>
        <w:jc w:val="center"/>
        <w:tblLook w:val="04A0" w:firstRow="1" w:lastRow="0" w:firstColumn="1" w:lastColumn="0" w:noHBand="0" w:noVBand="1"/>
      </w:tblPr>
      <w:tblGrid>
        <w:gridCol w:w="992"/>
        <w:gridCol w:w="1026"/>
        <w:gridCol w:w="1027"/>
        <w:gridCol w:w="1015"/>
        <w:gridCol w:w="1015"/>
        <w:gridCol w:w="959"/>
        <w:gridCol w:w="959"/>
        <w:gridCol w:w="1071"/>
        <w:gridCol w:w="1073"/>
      </w:tblGrid>
      <w:tr w:rsidR="00FA5EA5" w14:paraId="7A051284" w14:textId="77777777">
        <w:trPr>
          <w:trHeight w:val="245"/>
          <w:jc w:val="center"/>
        </w:trPr>
        <w:tc>
          <w:tcPr>
            <w:tcW w:w="3045" w:type="dxa"/>
            <w:gridSpan w:val="3"/>
          </w:tcPr>
          <w:p w14:paraId="1D4D389F" w14:textId="77777777" w:rsidR="00FA5EA5" w:rsidRDefault="00D617F5">
            <w:pPr>
              <w:pStyle w:val="TableParagraph"/>
              <w:spacing w:before="40"/>
              <w:ind w:left="108"/>
              <w:rPr>
                <w:rFonts w:asciiTheme="minorHAnsi" w:eastAsiaTheme="minorEastAsia" w:hAnsiTheme="minorHAnsi" w:cstheme="minorBidi"/>
                <w:lang w:val="en-US" w:bidi="ar-SA"/>
              </w:rPr>
            </w:pPr>
            <w:r>
              <w:rPr>
                <w:sz w:val="18"/>
              </w:rPr>
              <w:t>事故（起）</w:t>
            </w:r>
          </w:p>
        </w:tc>
        <w:tc>
          <w:tcPr>
            <w:tcW w:w="1015" w:type="dxa"/>
            <w:vMerge w:val="restart"/>
          </w:tcPr>
          <w:p w14:paraId="3681FDCF" w14:textId="77777777" w:rsidR="00FA5EA5" w:rsidRDefault="00D617F5">
            <w:pPr>
              <w:pStyle w:val="TableParagraph"/>
              <w:spacing w:before="40" w:line="324" w:lineRule="auto"/>
              <w:ind w:right="76"/>
              <w:jc w:val="left"/>
              <w:rPr>
                <w:rFonts w:asciiTheme="minorHAnsi" w:eastAsiaTheme="minorEastAsia" w:hAnsiTheme="minorHAnsi" w:cstheme="minorBidi"/>
                <w:lang w:val="en-US" w:bidi="ar-SA"/>
              </w:rPr>
            </w:pPr>
            <w:r>
              <w:rPr>
                <w:sz w:val="18"/>
              </w:rPr>
              <w:t>编制安全策划</w:t>
            </w:r>
            <w:r>
              <w:rPr>
                <w:rFonts w:hint="eastAsia"/>
                <w:sz w:val="18"/>
                <w:lang w:val="en-US"/>
              </w:rPr>
              <w:t>文件</w:t>
            </w:r>
            <w:r>
              <w:rPr>
                <w:sz w:val="18"/>
              </w:rPr>
              <w:t>（份</w:t>
            </w:r>
            <w:r>
              <w:rPr>
                <w:spacing w:val="-17"/>
                <w:sz w:val="18"/>
              </w:rPr>
              <w:t>）</w:t>
            </w:r>
          </w:p>
        </w:tc>
        <w:tc>
          <w:tcPr>
            <w:tcW w:w="1015" w:type="dxa"/>
            <w:vMerge w:val="restart"/>
          </w:tcPr>
          <w:p w14:paraId="33F2C411" w14:textId="77777777" w:rsidR="00FA5EA5" w:rsidRDefault="00D617F5">
            <w:pPr>
              <w:pStyle w:val="TableParagraph"/>
              <w:spacing w:before="40" w:line="324" w:lineRule="auto"/>
              <w:ind w:left="108" w:right="228"/>
              <w:rPr>
                <w:rFonts w:asciiTheme="minorHAnsi" w:eastAsiaTheme="minorEastAsia" w:hAnsiTheme="minorHAnsi" w:cstheme="minorBidi"/>
                <w:lang w:val="en-US" w:bidi="ar-SA"/>
              </w:rPr>
            </w:pPr>
            <w:r>
              <w:rPr>
                <w:sz w:val="18"/>
              </w:rPr>
              <w:t>施工人数</w:t>
            </w:r>
          </w:p>
        </w:tc>
        <w:tc>
          <w:tcPr>
            <w:tcW w:w="4062" w:type="dxa"/>
            <w:gridSpan w:val="4"/>
          </w:tcPr>
          <w:p w14:paraId="0358A02A" w14:textId="77777777" w:rsidR="00FA5EA5" w:rsidRDefault="00D617F5">
            <w:pPr>
              <w:pStyle w:val="TableParagraph"/>
              <w:spacing w:before="40"/>
              <w:ind w:left="107"/>
              <w:rPr>
                <w:rFonts w:asciiTheme="minorHAnsi" w:eastAsiaTheme="minorEastAsia" w:hAnsiTheme="minorHAnsi" w:cstheme="minorBidi"/>
                <w:lang w:val="en-US" w:bidi="ar-SA"/>
              </w:rPr>
            </w:pPr>
            <w:r>
              <w:rPr>
                <w:sz w:val="18"/>
              </w:rPr>
              <w:t>安全分包情况</w:t>
            </w:r>
          </w:p>
        </w:tc>
      </w:tr>
      <w:tr w:rsidR="00FA5EA5" w14:paraId="41D910D3" w14:textId="77777777">
        <w:trPr>
          <w:trHeight w:val="921"/>
          <w:jc w:val="center"/>
        </w:trPr>
        <w:tc>
          <w:tcPr>
            <w:tcW w:w="992" w:type="dxa"/>
          </w:tcPr>
          <w:p w14:paraId="2FA4590D" w14:textId="77777777" w:rsidR="00FA5EA5" w:rsidRDefault="00D617F5">
            <w:pPr>
              <w:pStyle w:val="TableParagraph"/>
              <w:spacing w:before="42"/>
              <w:ind w:left="89" w:right="99"/>
              <w:jc w:val="center"/>
              <w:rPr>
                <w:rFonts w:asciiTheme="minorHAnsi" w:eastAsiaTheme="minorEastAsia" w:hAnsiTheme="minorHAnsi" w:cstheme="minorBidi"/>
                <w:lang w:val="en-US" w:bidi="ar-SA"/>
              </w:rPr>
            </w:pPr>
            <w:r>
              <w:rPr>
                <w:sz w:val="18"/>
              </w:rPr>
              <w:t>人身重伤</w:t>
            </w:r>
          </w:p>
        </w:tc>
        <w:tc>
          <w:tcPr>
            <w:tcW w:w="1026" w:type="dxa"/>
          </w:tcPr>
          <w:p w14:paraId="4EF90E61" w14:textId="77777777" w:rsidR="00FA5EA5" w:rsidRDefault="00D617F5">
            <w:pPr>
              <w:pStyle w:val="TableParagraph"/>
              <w:spacing w:before="42"/>
              <w:ind w:left="86" w:right="132"/>
              <w:jc w:val="center"/>
              <w:rPr>
                <w:rFonts w:asciiTheme="minorHAnsi" w:eastAsiaTheme="minorEastAsia" w:hAnsiTheme="minorHAnsi" w:cstheme="minorBidi"/>
                <w:lang w:val="en-US" w:bidi="ar-SA"/>
              </w:rPr>
            </w:pPr>
            <w:r>
              <w:rPr>
                <w:sz w:val="18"/>
              </w:rPr>
              <w:t>机械设备</w:t>
            </w:r>
          </w:p>
        </w:tc>
        <w:tc>
          <w:tcPr>
            <w:tcW w:w="1027" w:type="dxa"/>
          </w:tcPr>
          <w:p w14:paraId="43A98418" w14:textId="77777777" w:rsidR="00FA5EA5" w:rsidRDefault="00D617F5">
            <w:pPr>
              <w:pStyle w:val="TableParagraph"/>
              <w:spacing w:before="42"/>
              <w:ind w:left="88" w:right="130"/>
              <w:jc w:val="center"/>
              <w:rPr>
                <w:rFonts w:asciiTheme="minorHAnsi" w:eastAsiaTheme="minorEastAsia" w:hAnsiTheme="minorHAnsi" w:cstheme="minorBidi"/>
                <w:lang w:val="en-US" w:bidi="ar-SA"/>
              </w:rPr>
            </w:pPr>
            <w:r>
              <w:rPr>
                <w:sz w:val="18"/>
              </w:rPr>
              <w:t>电网事故</w:t>
            </w:r>
          </w:p>
        </w:tc>
        <w:tc>
          <w:tcPr>
            <w:tcW w:w="1015" w:type="dxa"/>
            <w:vMerge/>
          </w:tcPr>
          <w:p w14:paraId="593D52ED" w14:textId="77777777" w:rsidR="00FA5EA5" w:rsidRDefault="00FA5EA5"/>
        </w:tc>
        <w:tc>
          <w:tcPr>
            <w:tcW w:w="1015" w:type="dxa"/>
            <w:vMerge/>
          </w:tcPr>
          <w:p w14:paraId="20A32F82" w14:textId="77777777" w:rsidR="00FA5EA5" w:rsidRDefault="00FA5EA5"/>
        </w:tc>
        <w:tc>
          <w:tcPr>
            <w:tcW w:w="959" w:type="dxa"/>
          </w:tcPr>
          <w:p w14:paraId="2F6246CC" w14:textId="77777777" w:rsidR="00FA5EA5" w:rsidRDefault="00D617F5">
            <w:pPr>
              <w:pStyle w:val="TableParagraph"/>
              <w:spacing w:before="42"/>
              <w:ind w:left="107"/>
              <w:rPr>
                <w:sz w:val="18"/>
              </w:rPr>
            </w:pPr>
            <w:r>
              <w:rPr>
                <w:sz w:val="18"/>
              </w:rPr>
              <w:t>分包队</w:t>
            </w:r>
          </w:p>
          <w:p w14:paraId="6842DF44" w14:textId="77777777" w:rsidR="00FA5EA5" w:rsidRDefault="00D617F5">
            <w:pPr>
              <w:pStyle w:val="TableParagraph"/>
              <w:spacing w:before="81"/>
              <w:ind w:left="107"/>
              <w:rPr>
                <w:rFonts w:asciiTheme="minorHAnsi" w:eastAsiaTheme="minorEastAsia" w:hAnsiTheme="minorHAnsi" w:cstheme="minorBidi"/>
                <w:lang w:val="en-US" w:bidi="ar-SA"/>
              </w:rPr>
            </w:pPr>
            <w:r>
              <w:rPr>
                <w:sz w:val="18"/>
              </w:rPr>
              <w:t>伍数量</w:t>
            </w:r>
          </w:p>
        </w:tc>
        <w:tc>
          <w:tcPr>
            <w:tcW w:w="959" w:type="dxa"/>
          </w:tcPr>
          <w:p w14:paraId="687C27C4" w14:textId="77777777" w:rsidR="00FA5EA5" w:rsidRDefault="00D617F5">
            <w:pPr>
              <w:pStyle w:val="TableParagraph"/>
              <w:spacing w:before="42"/>
              <w:ind w:left="107"/>
              <w:rPr>
                <w:sz w:val="18"/>
              </w:rPr>
            </w:pPr>
            <w:r>
              <w:rPr>
                <w:sz w:val="18"/>
              </w:rPr>
              <w:t>分包队</w:t>
            </w:r>
          </w:p>
          <w:p w14:paraId="7E0E71E7" w14:textId="77777777" w:rsidR="00FA5EA5" w:rsidRDefault="00D617F5">
            <w:pPr>
              <w:pStyle w:val="TableParagraph"/>
              <w:spacing w:before="81"/>
              <w:ind w:left="107"/>
              <w:rPr>
                <w:rFonts w:asciiTheme="minorHAnsi" w:eastAsiaTheme="minorEastAsia" w:hAnsiTheme="minorHAnsi" w:cstheme="minorBidi"/>
                <w:lang w:val="en-US" w:bidi="ar-SA"/>
              </w:rPr>
            </w:pPr>
            <w:r>
              <w:rPr>
                <w:sz w:val="18"/>
              </w:rPr>
              <w:t>伍人数</w:t>
            </w:r>
          </w:p>
        </w:tc>
        <w:tc>
          <w:tcPr>
            <w:tcW w:w="1071" w:type="dxa"/>
          </w:tcPr>
          <w:p w14:paraId="0B3493BF" w14:textId="77777777" w:rsidR="00FA5EA5" w:rsidRDefault="00D617F5">
            <w:pPr>
              <w:pStyle w:val="TableParagraph"/>
              <w:spacing w:before="42"/>
              <w:ind w:left="106"/>
              <w:rPr>
                <w:sz w:val="18"/>
              </w:rPr>
            </w:pPr>
            <w:r>
              <w:rPr>
                <w:sz w:val="18"/>
              </w:rPr>
              <w:t>系统外包</w:t>
            </w:r>
          </w:p>
          <w:p w14:paraId="7B14BE5B" w14:textId="77777777" w:rsidR="00FA5EA5" w:rsidRDefault="00D617F5">
            <w:pPr>
              <w:pStyle w:val="TableParagraph"/>
              <w:spacing w:before="81"/>
              <w:ind w:left="106"/>
              <w:rPr>
                <w:rFonts w:asciiTheme="minorHAnsi" w:eastAsiaTheme="minorEastAsia" w:hAnsiTheme="minorHAnsi" w:cstheme="minorBidi"/>
                <w:lang w:val="en-US" w:bidi="ar-SA"/>
              </w:rPr>
            </w:pPr>
            <w:r>
              <w:rPr>
                <w:sz w:val="18"/>
              </w:rPr>
              <w:t>队伍数量</w:t>
            </w:r>
          </w:p>
        </w:tc>
        <w:tc>
          <w:tcPr>
            <w:tcW w:w="1073" w:type="dxa"/>
          </w:tcPr>
          <w:p w14:paraId="65D79D32" w14:textId="77777777" w:rsidR="00FA5EA5" w:rsidRDefault="00D617F5">
            <w:pPr>
              <w:pStyle w:val="TableParagraph"/>
              <w:spacing w:before="42"/>
              <w:ind w:left="107"/>
              <w:rPr>
                <w:sz w:val="18"/>
              </w:rPr>
            </w:pPr>
            <w:r>
              <w:rPr>
                <w:sz w:val="18"/>
              </w:rPr>
              <w:t>系统外队</w:t>
            </w:r>
          </w:p>
          <w:p w14:paraId="1BB675FC" w14:textId="77777777" w:rsidR="00FA5EA5" w:rsidRDefault="00D617F5">
            <w:pPr>
              <w:pStyle w:val="TableParagraph"/>
              <w:spacing w:before="81"/>
              <w:ind w:left="107"/>
              <w:rPr>
                <w:rFonts w:asciiTheme="minorHAnsi" w:eastAsiaTheme="minorEastAsia" w:hAnsiTheme="minorHAnsi" w:cstheme="minorBidi"/>
                <w:lang w:val="en-US" w:bidi="ar-SA"/>
              </w:rPr>
            </w:pPr>
            <w:r>
              <w:rPr>
                <w:sz w:val="18"/>
              </w:rPr>
              <w:t>伍人数</w:t>
            </w:r>
          </w:p>
        </w:tc>
      </w:tr>
      <w:tr w:rsidR="00FA5EA5" w14:paraId="0A178C7D" w14:textId="77777777">
        <w:trPr>
          <w:trHeight w:val="254"/>
          <w:jc w:val="center"/>
        </w:trPr>
        <w:tc>
          <w:tcPr>
            <w:tcW w:w="992" w:type="dxa"/>
          </w:tcPr>
          <w:p w14:paraId="3F67450C" w14:textId="77777777" w:rsidR="00FA5EA5" w:rsidRDefault="00D617F5">
            <w:pPr>
              <w:pStyle w:val="TableParagraph"/>
              <w:spacing w:before="41"/>
              <w:ind w:left="9"/>
              <w:jc w:val="center"/>
              <w:rPr>
                <w:rFonts w:asciiTheme="minorHAnsi" w:eastAsiaTheme="minorEastAsia" w:hAnsiTheme="minorHAnsi" w:cstheme="minorBidi"/>
                <w:lang w:val="en-US" w:bidi="ar-SA"/>
              </w:rPr>
            </w:pPr>
            <w:r>
              <w:rPr>
                <w:sz w:val="18"/>
              </w:rPr>
              <w:t>无</w:t>
            </w:r>
          </w:p>
        </w:tc>
        <w:tc>
          <w:tcPr>
            <w:tcW w:w="1026" w:type="dxa"/>
          </w:tcPr>
          <w:p w14:paraId="77D0A164" w14:textId="77777777" w:rsidR="00FA5EA5" w:rsidRDefault="00D617F5">
            <w:pPr>
              <w:pStyle w:val="TableParagraph"/>
              <w:spacing w:before="41"/>
              <w:ind w:left="7"/>
              <w:jc w:val="center"/>
              <w:rPr>
                <w:rFonts w:asciiTheme="minorHAnsi" w:eastAsiaTheme="minorEastAsia" w:hAnsiTheme="minorHAnsi" w:cstheme="minorBidi"/>
                <w:lang w:val="en-US" w:bidi="ar-SA"/>
              </w:rPr>
            </w:pPr>
            <w:r>
              <w:rPr>
                <w:sz w:val="18"/>
              </w:rPr>
              <w:t>无</w:t>
            </w:r>
          </w:p>
        </w:tc>
        <w:tc>
          <w:tcPr>
            <w:tcW w:w="1027" w:type="dxa"/>
          </w:tcPr>
          <w:p w14:paraId="19CC76D6" w14:textId="77777777" w:rsidR="00FA5EA5" w:rsidRDefault="00D617F5">
            <w:pPr>
              <w:pStyle w:val="TableParagraph"/>
              <w:spacing w:before="41"/>
              <w:ind w:left="10"/>
              <w:jc w:val="center"/>
              <w:rPr>
                <w:rFonts w:asciiTheme="minorHAnsi" w:eastAsiaTheme="minorEastAsia" w:hAnsiTheme="minorHAnsi" w:cstheme="minorBidi"/>
                <w:lang w:val="en-US" w:bidi="ar-SA"/>
              </w:rPr>
            </w:pPr>
            <w:r>
              <w:rPr>
                <w:sz w:val="18"/>
              </w:rPr>
              <w:t>无</w:t>
            </w:r>
          </w:p>
        </w:tc>
        <w:tc>
          <w:tcPr>
            <w:tcW w:w="1015" w:type="dxa"/>
          </w:tcPr>
          <w:p w14:paraId="53F7ACCF" w14:textId="77777777" w:rsidR="00FA5EA5" w:rsidRDefault="00D617F5">
            <w:pPr>
              <w:pStyle w:val="TableParagraph"/>
              <w:spacing w:before="41"/>
              <w:ind w:left="190"/>
              <w:jc w:val="center"/>
              <w:rPr>
                <w:rFonts w:asciiTheme="minorHAnsi" w:eastAsiaTheme="minorEastAsia" w:hAnsiTheme="minorHAnsi" w:cstheme="minorBidi"/>
                <w:lang w:val="en-US" w:bidi="ar-SA"/>
              </w:rPr>
            </w:pPr>
            <w:r>
              <w:rPr>
                <w:sz w:val="18"/>
              </w:rPr>
              <w:t>份</w:t>
            </w:r>
          </w:p>
        </w:tc>
        <w:tc>
          <w:tcPr>
            <w:tcW w:w="1015" w:type="dxa"/>
          </w:tcPr>
          <w:p w14:paraId="5FAD5C76" w14:textId="0A3191C7" w:rsidR="00FA5EA5" w:rsidRDefault="00D617F5">
            <w:pPr>
              <w:pStyle w:val="TableParagraph"/>
              <w:spacing w:before="41"/>
              <w:ind w:left="108"/>
              <w:rPr>
                <w:rFonts w:asciiTheme="minorHAnsi" w:eastAsiaTheme="minorEastAsia" w:hAnsiTheme="minorHAnsi" w:cstheme="minorBidi"/>
                <w:lang w:val="en-US" w:bidi="ar-SA"/>
              </w:rPr>
            </w:pPr>
            <w:r>
              <w:rPr>
                <w:rFonts w:hint="eastAsia"/>
                <w:sz w:val="18"/>
                <w:lang w:val="en-US"/>
              </w:rPr>
              <w:t>26</w:t>
            </w:r>
            <w:r>
              <w:rPr>
                <w:sz w:val="18"/>
              </w:rPr>
              <w:t>人</w:t>
            </w:r>
          </w:p>
        </w:tc>
        <w:tc>
          <w:tcPr>
            <w:tcW w:w="959" w:type="dxa"/>
          </w:tcPr>
          <w:p w14:paraId="18C0FDDA" w14:textId="77777777" w:rsidR="00FA5EA5" w:rsidRDefault="00D617F5">
            <w:pPr>
              <w:pStyle w:val="TableParagraph"/>
              <w:rPr>
                <w:rFonts w:asciiTheme="minorHAnsi" w:eastAsiaTheme="minorEastAsia" w:hAnsiTheme="minorHAnsi" w:cstheme="minorBidi"/>
                <w:lang w:val="en-US" w:bidi="ar-SA"/>
              </w:rPr>
            </w:pPr>
            <w:r>
              <w:rPr>
                <w:rFonts w:asciiTheme="minorHAnsi" w:eastAsiaTheme="minorEastAsia" w:hAnsiTheme="minorHAnsi" w:cstheme="minorBidi" w:hint="eastAsia"/>
                <w:lang w:val="en-US" w:bidi="ar-SA"/>
              </w:rPr>
              <w:t>5</w:t>
            </w:r>
          </w:p>
        </w:tc>
        <w:tc>
          <w:tcPr>
            <w:tcW w:w="959" w:type="dxa"/>
          </w:tcPr>
          <w:p w14:paraId="3ED745A6" w14:textId="77777777" w:rsidR="00FA5EA5" w:rsidRDefault="00FA5EA5">
            <w:pPr>
              <w:pStyle w:val="TableParagraph"/>
              <w:rPr>
                <w:rFonts w:asciiTheme="minorHAnsi" w:eastAsiaTheme="minorEastAsia" w:hAnsiTheme="minorHAnsi" w:cstheme="minorBidi"/>
                <w:lang w:val="en-US" w:bidi="ar-SA"/>
              </w:rPr>
            </w:pPr>
          </w:p>
        </w:tc>
        <w:tc>
          <w:tcPr>
            <w:tcW w:w="1071" w:type="dxa"/>
          </w:tcPr>
          <w:p w14:paraId="6397C6A5" w14:textId="77777777" w:rsidR="00FA5EA5" w:rsidRDefault="00D617F5">
            <w:pPr>
              <w:pStyle w:val="TableParagraph"/>
              <w:spacing w:before="41"/>
              <w:ind w:left="9"/>
              <w:jc w:val="center"/>
              <w:rPr>
                <w:rFonts w:asciiTheme="minorHAnsi" w:eastAsiaTheme="minorEastAsia" w:hAnsiTheme="minorHAnsi" w:cstheme="minorBidi"/>
                <w:lang w:val="en-US" w:bidi="ar-SA"/>
              </w:rPr>
            </w:pPr>
            <w:r>
              <w:rPr>
                <w:sz w:val="18"/>
              </w:rPr>
              <w:t>1</w:t>
            </w:r>
          </w:p>
        </w:tc>
        <w:tc>
          <w:tcPr>
            <w:tcW w:w="1073" w:type="dxa"/>
          </w:tcPr>
          <w:p w14:paraId="50ACA3DF" w14:textId="77777777" w:rsidR="00FA5EA5" w:rsidRDefault="00FA5EA5">
            <w:pPr>
              <w:pStyle w:val="TableParagraph"/>
              <w:rPr>
                <w:rFonts w:asciiTheme="minorHAnsi" w:eastAsiaTheme="minorEastAsia" w:hAnsiTheme="minorHAnsi" w:cstheme="minorBidi"/>
                <w:lang w:val="en-US" w:bidi="ar-SA"/>
              </w:rPr>
            </w:pPr>
          </w:p>
        </w:tc>
      </w:tr>
    </w:tbl>
    <w:p w14:paraId="44754F28" w14:textId="77777777" w:rsidR="00FA5EA5" w:rsidRDefault="00D617F5">
      <w:pPr>
        <w:pStyle w:val="1"/>
        <w:spacing w:beforeLines="50" w:before="156" w:afterLines="50" w:after="156" w:line="360" w:lineRule="auto"/>
        <w:ind w:leftChars="-170" w:left="-357" w:firstLineChars="100" w:firstLine="300"/>
        <w:jc w:val="left"/>
        <w:rPr>
          <w:color w:val="000000" w:themeColor="text1"/>
          <w:sz w:val="30"/>
          <w:szCs w:val="30"/>
        </w:rPr>
      </w:pPr>
      <w:r>
        <w:rPr>
          <w:rFonts w:hint="eastAsia"/>
          <w:color w:val="000000" w:themeColor="text1"/>
          <w:sz w:val="30"/>
          <w:szCs w:val="30"/>
        </w:rPr>
        <w:t>六、施工重点工作情况</w:t>
      </w:r>
    </w:p>
    <w:tbl>
      <w:tblPr>
        <w:tblStyle w:val="ab"/>
        <w:tblW w:w="0" w:type="auto"/>
        <w:jc w:val="center"/>
        <w:tblLook w:val="04A0" w:firstRow="1" w:lastRow="0" w:firstColumn="1" w:lastColumn="0" w:noHBand="0" w:noVBand="1"/>
      </w:tblPr>
      <w:tblGrid>
        <w:gridCol w:w="1420"/>
        <w:gridCol w:w="3971"/>
        <w:gridCol w:w="3784"/>
      </w:tblGrid>
      <w:tr w:rsidR="00FA5EA5" w14:paraId="44E7BB0E" w14:textId="77777777">
        <w:trPr>
          <w:trHeight w:val="366"/>
          <w:jc w:val="center"/>
        </w:trPr>
        <w:tc>
          <w:tcPr>
            <w:tcW w:w="1427" w:type="dxa"/>
            <w:vAlign w:val="center"/>
          </w:tcPr>
          <w:p w14:paraId="636A90C3" w14:textId="77777777" w:rsidR="00FA5EA5" w:rsidRDefault="00D617F5">
            <w:pPr>
              <w:pStyle w:val="TableParagraph"/>
              <w:spacing w:before="41"/>
              <w:jc w:val="center"/>
              <w:rPr>
                <w:rFonts w:asciiTheme="minorHAnsi" w:eastAsiaTheme="minorEastAsia" w:hAnsiTheme="minorHAnsi" w:cstheme="minorBidi"/>
                <w:lang w:val="en-US" w:bidi="ar-SA"/>
              </w:rPr>
            </w:pPr>
            <w:r>
              <w:rPr>
                <w:sz w:val="18"/>
              </w:rPr>
              <w:t>专业</w:t>
            </w:r>
          </w:p>
        </w:tc>
        <w:tc>
          <w:tcPr>
            <w:tcW w:w="4000" w:type="dxa"/>
            <w:vAlign w:val="center"/>
          </w:tcPr>
          <w:p w14:paraId="0A4083E0" w14:textId="77777777" w:rsidR="00FA5EA5" w:rsidRDefault="00D617F5">
            <w:pPr>
              <w:pStyle w:val="TableParagraph"/>
              <w:spacing w:before="41"/>
              <w:jc w:val="center"/>
              <w:rPr>
                <w:rFonts w:asciiTheme="minorHAnsi" w:eastAsiaTheme="minorEastAsia" w:hAnsiTheme="minorHAnsi" w:cstheme="minorBidi"/>
                <w:lang w:val="en-US" w:bidi="ar-SA"/>
              </w:rPr>
            </w:pPr>
            <w:r>
              <w:rPr>
                <w:sz w:val="18"/>
              </w:rPr>
              <w:t>本月重点工作情况</w:t>
            </w:r>
          </w:p>
        </w:tc>
        <w:tc>
          <w:tcPr>
            <w:tcW w:w="3811" w:type="dxa"/>
            <w:vAlign w:val="center"/>
          </w:tcPr>
          <w:p w14:paraId="680FE597" w14:textId="77777777" w:rsidR="00FA5EA5" w:rsidRDefault="00D617F5">
            <w:pPr>
              <w:pStyle w:val="TableParagraph"/>
              <w:spacing w:before="41"/>
              <w:ind w:firstLineChars="100" w:firstLine="180"/>
              <w:jc w:val="center"/>
              <w:rPr>
                <w:rFonts w:asciiTheme="minorHAnsi" w:eastAsiaTheme="minorEastAsia" w:hAnsiTheme="minorHAnsi" w:cstheme="minorBidi"/>
                <w:lang w:val="en-US" w:bidi="ar-SA"/>
              </w:rPr>
            </w:pPr>
            <w:r>
              <w:rPr>
                <w:sz w:val="18"/>
              </w:rPr>
              <w:t>下月重点工作计划</w:t>
            </w:r>
          </w:p>
        </w:tc>
      </w:tr>
      <w:tr w:rsidR="00FA5EA5" w14:paraId="307A235F" w14:textId="77777777" w:rsidTr="005871CE">
        <w:trPr>
          <w:trHeight w:val="2217"/>
          <w:jc w:val="center"/>
        </w:trPr>
        <w:tc>
          <w:tcPr>
            <w:tcW w:w="1427" w:type="dxa"/>
          </w:tcPr>
          <w:p w14:paraId="08FFE2D4" w14:textId="77777777" w:rsidR="00FA5EA5" w:rsidRDefault="00FA5EA5">
            <w:pPr>
              <w:pStyle w:val="TableParagraph"/>
              <w:jc w:val="center"/>
              <w:rPr>
                <w:sz w:val="18"/>
              </w:rPr>
            </w:pPr>
          </w:p>
          <w:p w14:paraId="5BAD9137" w14:textId="77777777" w:rsidR="00FA5EA5" w:rsidRDefault="00FA5EA5">
            <w:pPr>
              <w:pStyle w:val="TableParagraph"/>
              <w:jc w:val="center"/>
              <w:rPr>
                <w:sz w:val="18"/>
              </w:rPr>
            </w:pPr>
          </w:p>
          <w:p w14:paraId="2CA8DFA5" w14:textId="77777777" w:rsidR="00FA5EA5" w:rsidRDefault="00FA5EA5">
            <w:pPr>
              <w:pStyle w:val="TableParagraph"/>
              <w:jc w:val="center"/>
              <w:rPr>
                <w:sz w:val="18"/>
              </w:rPr>
            </w:pPr>
          </w:p>
          <w:p w14:paraId="65988FA9" w14:textId="77777777" w:rsidR="00FA5EA5" w:rsidRDefault="00D617F5">
            <w:pPr>
              <w:pStyle w:val="TableParagraph"/>
              <w:spacing w:before="161"/>
              <w:ind w:right="179"/>
              <w:jc w:val="center"/>
              <w:rPr>
                <w:rFonts w:asciiTheme="minorHAnsi" w:eastAsiaTheme="minorEastAsia" w:hAnsiTheme="minorHAnsi" w:cstheme="minorBidi"/>
                <w:lang w:val="en-US" w:bidi="ar-SA"/>
              </w:rPr>
            </w:pPr>
            <w:r>
              <w:rPr>
                <w:sz w:val="18"/>
              </w:rPr>
              <w:t>进度管理</w:t>
            </w:r>
          </w:p>
        </w:tc>
        <w:tc>
          <w:tcPr>
            <w:tcW w:w="4000" w:type="dxa"/>
          </w:tcPr>
          <w:p w14:paraId="0ED3E12D" w14:textId="77777777" w:rsidR="00FA5EA5" w:rsidRDefault="00FA5EA5" w:rsidP="00700683">
            <w:pPr>
              <w:pStyle w:val="TableParagraph"/>
              <w:spacing w:before="41" w:line="324" w:lineRule="auto"/>
              <w:ind w:left="107" w:right="95"/>
              <w:jc w:val="left"/>
            </w:pPr>
          </w:p>
          <w:p w14:paraId="45587C5E" w14:textId="77777777" w:rsidR="00700683" w:rsidRDefault="00700683" w:rsidP="00700683">
            <w:pPr>
              <w:pStyle w:val="TableParagraph"/>
              <w:spacing w:before="41" w:line="324" w:lineRule="auto"/>
              <w:ind w:left="107" w:right="95"/>
              <w:jc w:val="left"/>
            </w:pPr>
          </w:p>
          <w:p w14:paraId="7DE1F3EC" w14:textId="267DA636" w:rsidR="00700683" w:rsidRDefault="00886087" w:rsidP="00700683">
            <w:pPr>
              <w:pStyle w:val="TableParagraph"/>
              <w:spacing w:before="41" w:line="324" w:lineRule="auto"/>
              <w:ind w:left="107" w:right="95"/>
              <w:jc w:val="left"/>
              <w:rPr>
                <w:rFonts w:asciiTheme="minorHAnsi" w:hAnsiTheme="minorHAnsi" w:cstheme="minorBidi"/>
                <w:lang w:val="en-US" w:bidi="ar-SA"/>
              </w:rPr>
            </w:pPr>
            <w:r>
              <w:rPr>
                <w:rFonts w:hint="eastAsia"/>
              </w:rPr>
              <w:t>场区道路平整</w:t>
            </w:r>
          </w:p>
        </w:tc>
        <w:tc>
          <w:tcPr>
            <w:tcW w:w="3811" w:type="dxa"/>
            <w:vAlign w:val="center"/>
          </w:tcPr>
          <w:p w14:paraId="572DF7FD" w14:textId="64D09959" w:rsidR="00FA5EA5" w:rsidRPr="00AC4CD7" w:rsidRDefault="00886087" w:rsidP="005871CE">
            <w:pPr>
              <w:pStyle w:val="TableParagraph"/>
              <w:spacing w:before="2"/>
              <w:ind w:left="107"/>
              <w:jc w:val="center"/>
              <w:rPr>
                <w:sz w:val="18"/>
              </w:rPr>
            </w:pPr>
            <w:r>
              <w:rPr>
                <w:rFonts w:hint="eastAsia"/>
                <w:sz w:val="18"/>
              </w:rPr>
              <w:t>环水保施工</w:t>
            </w:r>
          </w:p>
          <w:p w14:paraId="198F7B4E" w14:textId="602B43B8" w:rsidR="00FA5EA5" w:rsidRDefault="00FA5EA5" w:rsidP="005871CE">
            <w:pPr>
              <w:pStyle w:val="TableParagraph"/>
              <w:spacing w:before="81"/>
              <w:ind w:left="107"/>
              <w:jc w:val="center"/>
              <w:rPr>
                <w:rFonts w:asciiTheme="minorHAnsi" w:eastAsiaTheme="minorEastAsia" w:hAnsiTheme="minorHAnsi" w:cstheme="minorBidi"/>
                <w:lang w:val="en-US" w:bidi="ar-SA"/>
              </w:rPr>
            </w:pPr>
          </w:p>
        </w:tc>
      </w:tr>
      <w:tr w:rsidR="00FA5EA5" w14:paraId="61215D15" w14:textId="77777777">
        <w:trPr>
          <w:trHeight w:val="2494"/>
          <w:jc w:val="center"/>
        </w:trPr>
        <w:tc>
          <w:tcPr>
            <w:tcW w:w="1427" w:type="dxa"/>
          </w:tcPr>
          <w:p w14:paraId="58ABCAA7" w14:textId="77777777" w:rsidR="00FA5EA5" w:rsidRDefault="00FA5EA5">
            <w:pPr>
              <w:pStyle w:val="TableParagraph"/>
              <w:jc w:val="center"/>
              <w:rPr>
                <w:sz w:val="18"/>
              </w:rPr>
            </w:pPr>
          </w:p>
          <w:p w14:paraId="518A4C06" w14:textId="77777777" w:rsidR="00FA5EA5" w:rsidRDefault="00FA5EA5">
            <w:pPr>
              <w:pStyle w:val="TableParagraph"/>
              <w:jc w:val="center"/>
              <w:rPr>
                <w:sz w:val="18"/>
              </w:rPr>
            </w:pPr>
          </w:p>
          <w:p w14:paraId="41935679" w14:textId="77777777" w:rsidR="00FA5EA5" w:rsidRDefault="00FA5EA5">
            <w:pPr>
              <w:pStyle w:val="TableParagraph"/>
              <w:spacing w:before="12"/>
              <w:jc w:val="center"/>
              <w:rPr>
                <w:sz w:val="15"/>
              </w:rPr>
            </w:pPr>
          </w:p>
          <w:p w14:paraId="4C69470F" w14:textId="77777777" w:rsidR="00FA5EA5" w:rsidRDefault="00D617F5">
            <w:pPr>
              <w:pStyle w:val="TableParagraph"/>
              <w:ind w:right="179"/>
              <w:jc w:val="center"/>
              <w:rPr>
                <w:rFonts w:asciiTheme="minorHAnsi" w:eastAsiaTheme="minorEastAsia" w:hAnsiTheme="minorHAnsi" w:cstheme="minorBidi"/>
                <w:lang w:val="en-US" w:bidi="ar-SA"/>
              </w:rPr>
            </w:pPr>
            <w:r>
              <w:rPr>
                <w:sz w:val="18"/>
              </w:rPr>
              <w:t>安全管理</w:t>
            </w:r>
          </w:p>
        </w:tc>
        <w:tc>
          <w:tcPr>
            <w:tcW w:w="4000" w:type="dxa"/>
          </w:tcPr>
          <w:p w14:paraId="7DD7E1E3" w14:textId="77777777" w:rsidR="00FA5EA5" w:rsidRDefault="00D617F5">
            <w:pPr>
              <w:pStyle w:val="TableParagraph"/>
              <w:spacing w:before="41" w:line="324" w:lineRule="auto"/>
              <w:ind w:left="106" w:right="7"/>
              <w:jc w:val="left"/>
              <w:rPr>
                <w:sz w:val="18"/>
              </w:rPr>
            </w:pPr>
            <w:r>
              <w:rPr>
                <w:spacing w:val="-7"/>
                <w:sz w:val="18"/>
              </w:rPr>
              <w:t>督促施工单位报审《安全文明施工管理制</w:t>
            </w:r>
            <w:r>
              <w:rPr>
                <w:spacing w:val="-15"/>
                <w:sz w:val="18"/>
              </w:rPr>
              <w:t xml:space="preserve">度》，安委会要定期对现场进行安全检查； </w:t>
            </w:r>
            <w:r>
              <w:rPr>
                <w:spacing w:val="-5"/>
                <w:sz w:val="18"/>
              </w:rPr>
              <w:t>对施工人员进行安全培训、安全交底，提</w:t>
            </w:r>
            <w:r>
              <w:rPr>
                <w:spacing w:val="-9"/>
                <w:sz w:val="18"/>
              </w:rPr>
              <w:t>高作业人员安全防范意识，落实安全文明</w:t>
            </w:r>
          </w:p>
          <w:p w14:paraId="5E01C0B1" w14:textId="77777777" w:rsidR="00FA5EA5" w:rsidRDefault="00D617F5">
            <w:pPr>
              <w:pStyle w:val="TableParagraph"/>
              <w:spacing w:before="3"/>
              <w:ind w:left="106"/>
              <w:jc w:val="left"/>
              <w:rPr>
                <w:rFonts w:asciiTheme="minorHAnsi" w:eastAsiaTheme="minorEastAsia" w:hAnsiTheme="minorHAnsi" w:cstheme="minorBidi"/>
                <w:lang w:val="en-US" w:bidi="ar-SA"/>
              </w:rPr>
            </w:pPr>
            <w:r>
              <w:rPr>
                <w:sz w:val="18"/>
              </w:rPr>
              <w:t>施工措施。</w:t>
            </w:r>
          </w:p>
        </w:tc>
        <w:tc>
          <w:tcPr>
            <w:tcW w:w="3811" w:type="dxa"/>
          </w:tcPr>
          <w:p w14:paraId="044A30A1" w14:textId="77777777" w:rsidR="00FA5EA5" w:rsidRDefault="00D617F5">
            <w:pPr>
              <w:pStyle w:val="TableParagraph"/>
              <w:spacing w:before="41" w:line="324" w:lineRule="auto"/>
              <w:ind w:left="107" w:right="95"/>
              <w:jc w:val="left"/>
              <w:rPr>
                <w:sz w:val="18"/>
              </w:rPr>
            </w:pPr>
            <w:r>
              <w:rPr>
                <w:sz w:val="18"/>
              </w:rPr>
              <w:t>审查施工项目部&lt;&lt;安全文明措施&gt;&gt;及施工项目部施工安全管理人员、特殊工种、特殊作业人员资格证明文件，实施安全监理，重点关注风机设备运输及安装安全，发现问题及时提出整改要求并</w:t>
            </w:r>
          </w:p>
          <w:p w14:paraId="2D383A4D" w14:textId="77777777" w:rsidR="00FA5EA5" w:rsidRDefault="00D617F5">
            <w:pPr>
              <w:pStyle w:val="TableParagraph"/>
              <w:spacing w:before="3"/>
              <w:ind w:left="107"/>
              <w:jc w:val="left"/>
              <w:rPr>
                <w:rFonts w:asciiTheme="minorHAnsi" w:eastAsiaTheme="minorEastAsia" w:hAnsiTheme="minorHAnsi" w:cstheme="minorBidi"/>
                <w:lang w:val="en-US" w:bidi="ar-SA"/>
              </w:rPr>
            </w:pPr>
            <w:r>
              <w:rPr>
                <w:sz w:val="18"/>
              </w:rPr>
              <w:t>限期改正。</w:t>
            </w:r>
          </w:p>
        </w:tc>
      </w:tr>
      <w:tr w:rsidR="00FA5EA5" w14:paraId="6EA2BCEA" w14:textId="77777777">
        <w:trPr>
          <w:trHeight w:val="901"/>
          <w:jc w:val="center"/>
        </w:trPr>
        <w:tc>
          <w:tcPr>
            <w:tcW w:w="1427" w:type="dxa"/>
          </w:tcPr>
          <w:p w14:paraId="57FCE8E9" w14:textId="77777777" w:rsidR="00FA5EA5" w:rsidRDefault="00FA5EA5">
            <w:pPr>
              <w:pStyle w:val="TableParagraph"/>
              <w:jc w:val="center"/>
              <w:rPr>
                <w:sz w:val="18"/>
              </w:rPr>
            </w:pPr>
          </w:p>
          <w:p w14:paraId="1C801D45" w14:textId="77777777" w:rsidR="00FA5EA5" w:rsidRDefault="00FA5EA5">
            <w:pPr>
              <w:pStyle w:val="TableParagraph"/>
              <w:spacing w:before="9"/>
              <w:jc w:val="center"/>
            </w:pPr>
          </w:p>
          <w:p w14:paraId="79EFA5BF" w14:textId="77777777" w:rsidR="00FA5EA5" w:rsidRDefault="00D617F5">
            <w:pPr>
              <w:pStyle w:val="TableParagraph"/>
              <w:ind w:left="108"/>
              <w:jc w:val="center"/>
              <w:rPr>
                <w:rFonts w:asciiTheme="minorHAnsi" w:eastAsiaTheme="minorEastAsia" w:hAnsiTheme="minorHAnsi" w:cstheme="minorBidi"/>
                <w:lang w:val="en-US" w:bidi="ar-SA"/>
              </w:rPr>
            </w:pPr>
            <w:r>
              <w:rPr>
                <w:sz w:val="18"/>
              </w:rPr>
              <w:t>质量管理</w:t>
            </w:r>
          </w:p>
        </w:tc>
        <w:tc>
          <w:tcPr>
            <w:tcW w:w="4000" w:type="dxa"/>
          </w:tcPr>
          <w:p w14:paraId="79B68DBD" w14:textId="77777777" w:rsidR="00FA5EA5" w:rsidRDefault="00D617F5">
            <w:pPr>
              <w:pStyle w:val="TableParagraph"/>
              <w:spacing w:before="41" w:line="324" w:lineRule="auto"/>
              <w:ind w:left="106" w:right="43"/>
              <w:jc w:val="left"/>
              <w:rPr>
                <w:sz w:val="18"/>
              </w:rPr>
            </w:pPr>
            <w:r>
              <w:rPr>
                <w:sz w:val="18"/>
              </w:rPr>
              <w:t>督促施工单位施工严格按照施工规范施工，对现场不规范作业利用监理例会及周安全检查、现场指导指出施工中的不足，</w:t>
            </w:r>
          </w:p>
          <w:p w14:paraId="6B688784" w14:textId="77777777" w:rsidR="00FA5EA5" w:rsidRDefault="00D617F5">
            <w:pPr>
              <w:pStyle w:val="TableParagraph"/>
              <w:spacing w:before="2"/>
              <w:ind w:left="106"/>
              <w:jc w:val="left"/>
              <w:rPr>
                <w:rFonts w:asciiTheme="minorHAnsi" w:eastAsiaTheme="minorEastAsia" w:hAnsiTheme="minorHAnsi" w:cstheme="minorBidi"/>
                <w:lang w:val="en-US" w:bidi="ar-SA"/>
              </w:rPr>
            </w:pPr>
            <w:r>
              <w:rPr>
                <w:sz w:val="18"/>
              </w:rPr>
              <w:t>下发监理通知单、联系单整改。</w:t>
            </w:r>
          </w:p>
        </w:tc>
        <w:tc>
          <w:tcPr>
            <w:tcW w:w="3811" w:type="dxa"/>
          </w:tcPr>
          <w:p w14:paraId="2423B689" w14:textId="77777777" w:rsidR="00FA5EA5" w:rsidRDefault="00FA5EA5">
            <w:pPr>
              <w:pStyle w:val="TableParagraph"/>
              <w:jc w:val="left"/>
              <w:rPr>
                <w:sz w:val="18"/>
              </w:rPr>
            </w:pPr>
          </w:p>
          <w:p w14:paraId="091E68AF" w14:textId="77777777" w:rsidR="00FA5EA5" w:rsidRDefault="00D617F5">
            <w:pPr>
              <w:pStyle w:val="TableParagraph"/>
              <w:spacing w:before="122" w:line="324" w:lineRule="auto"/>
              <w:ind w:left="107" w:right="97"/>
              <w:jc w:val="left"/>
              <w:rPr>
                <w:rFonts w:asciiTheme="minorHAnsi" w:eastAsiaTheme="minorEastAsia" w:hAnsiTheme="minorHAnsi" w:cstheme="minorBidi"/>
                <w:lang w:val="en-US" w:bidi="ar-SA"/>
              </w:rPr>
            </w:pPr>
            <w:r>
              <w:rPr>
                <w:sz w:val="18"/>
              </w:rPr>
              <w:t>督促施工单位在土建及设备安装施工时按照安装工艺和设计要求及施工规范要求进行施工</w:t>
            </w:r>
          </w:p>
        </w:tc>
      </w:tr>
      <w:tr w:rsidR="00FA5EA5" w14:paraId="571FF18B" w14:textId="77777777">
        <w:trPr>
          <w:trHeight w:val="1216"/>
          <w:jc w:val="center"/>
        </w:trPr>
        <w:tc>
          <w:tcPr>
            <w:tcW w:w="1427" w:type="dxa"/>
          </w:tcPr>
          <w:p w14:paraId="743657D0" w14:textId="77777777" w:rsidR="00FA5EA5" w:rsidRDefault="00FA5EA5">
            <w:pPr>
              <w:pStyle w:val="TableParagraph"/>
              <w:jc w:val="center"/>
              <w:rPr>
                <w:sz w:val="18"/>
              </w:rPr>
            </w:pPr>
          </w:p>
          <w:p w14:paraId="63D3BBAC" w14:textId="77777777" w:rsidR="00FA5EA5" w:rsidRDefault="00D617F5">
            <w:pPr>
              <w:pStyle w:val="TableParagraph"/>
              <w:spacing w:before="122"/>
              <w:ind w:left="108"/>
              <w:jc w:val="center"/>
              <w:rPr>
                <w:rFonts w:asciiTheme="minorHAnsi" w:eastAsiaTheme="minorEastAsia" w:hAnsiTheme="minorHAnsi" w:cstheme="minorBidi"/>
                <w:lang w:val="en-US" w:bidi="ar-SA"/>
              </w:rPr>
            </w:pPr>
            <w:r>
              <w:rPr>
                <w:sz w:val="18"/>
              </w:rPr>
              <w:t>技术管理</w:t>
            </w:r>
          </w:p>
        </w:tc>
        <w:tc>
          <w:tcPr>
            <w:tcW w:w="4000" w:type="dxa"/>
          </w:tcPr>
          <w:p w14:paraId="4CD3B217" w14:textId="77777777" w:rsidR="00FA5EA5" w:rsidRDefault="00D617F5">
            <w:pPr>
              <w:pStyle w:val="TableParagraph"/>
              <w:spacing w:before="40" w:line="324" w:lineRule="auto"/>
              <w:ind w:left="106" w:right="43"/>
              <w:jc w:val="left"/>
              <w:rPr>
                <w:sz w:val="18"/>
              </w:rPr>
            </w:pPr>
            <w:r>
              <w:rPr>
                <w:sz w:val="18"/>
              </w:rPr>
              <w:t>督促施工单位对施工人员进行技术交底， 现场检查施工人员是否按照技术交底内</w:t>
            </w:r>
          </w:p>
          <w:p w14:paraId="7063F8D0" w14:textId="77777777" w:rsidR="00FA5EA5" w:rsidRDefault="00D617F5">
            <w:pPr>
              <w:pStyle w:val="TableParagraph"/>
              <w:spacing w:before="2"/>
              <w:ind w:left="106"/>
              <w:jc w:val="left"/>
              <w:rPr>
                <w:rFonts w:asciiTheme="minorHAnsi" w:eastAsiaTheme="minorEastAsia" w:hAnsiTheme="minorHAnsi" w:cstheme="minorBidi"/>
                <w:lang w:val="en-US" w:bidi="ar-SA"/>
              </w:rPr>
            </w:pPr>
            <w:r>
              <w:rPr>
                <w:sz w:val="18"/>
              </w:rPr>
              <w:t>容进行施工。</w:t>
            </w:r>
          </w:p>
        </w:tc>
        <w:tc>
          <w:tcPr>
            <w:tcW w:w="3811" w:type="dxa"/>
          </w:tcPr>
          <w:p w14:paraId="464D494F" w14:textId="77777777" w:rsidR="00FA5EA5" w:rsidRDefault="00FA5EA5">
            <w:pPr>
              <w:pStyle w:val="TableParagraph"/>
              <w:spacing w:before="4"/>
              <w:jc w:val="left"/>
              <w:rPr>
                <w:sz w:val="15"/>
              </w:rPr>
            </w:pPr>
          </w:p>
          <w:p w14:paraId="1E023E62" w14:textId="77777777" w:rsidR="00FA5EA5" w:rsidRDefault="00D617F5">
            <w:pPr>
              <w:pStyle w:val="TableParagraph"/>
              <w:spacing w:line="324" w:lineRule="auto"/>
              <w:ind w:left="107" w:right="6"/>
              <w:jc w:val="left"/>
              <w:rPr>
                <w:rFonts w:asciiTheme="minorHAnsi" w:eastAsiaTheme="minorEastAsia" w:hAnsiTheme="minorHAnsi" w:cstheme="minorBidi"/>
                <w:lang w:val="en-US" w:bidi="ar-SA"/>
              </w:rPr>
            </w:pPr>
            <w:r>
              <w:rPr>
                <w:spacing w:val="-5"/>
                <w:sz w:val="18"/>
              </w:rPr>
              <w:t>参与过程中重要</w:t>
            </w:r>
            <w:r>
              <w:rPr>
                <w:sz w:val="18"/>
              </w:rPr>
              <w:t>（关键</w:t>
            </w:r>
            <w:r>
              <w:rPr>
                <w:spacing w:val="-34"/>
                <w:sz w:val="18"/>
              </w:rPr>
              <w:t>）</w:t>
            </w:r>
            <w:r>
              <w:rPr>
                <w:spacing w:val="-2"/>
                <w:sz w:val="18"/>
              </w:rPr>
              <w:t xml:space="preserve">环节的施工技术交底会， </w:t>
            </w:r>
            <w:r>
              <w:rPr>
                <w:sz w:val="18"/>
              </w:rPr>
              <w:t>监督检查执行情况。</w:t>
            </w:r>
          </w:p>
        </w:tc>
      </w:tr>
      <w:tr w:rsidR="00FA5EA5" w14:paraId="7D7C3CCC" w14:textId="77777777">
        <w:trPr>
          <w:trHeight w:val="1008"/>
          <w:jc w:val="center"/>
        </w:trPr>
        <w:tc>
          <w:tcPr>
            <w:tcW w:w="1427" w:type="dxa"/>
          </w:tcPr>
          <w:p w14:paraId="7F824752" w14:textId="77777777" w:rsidR="00FA5EA5" w:rsidRDefault="00FA5EA5">
            <w:pPr>
              <w:pStyle w:val="TableParagraph"/>
              <w:spacing w:before="9"/>
              <w:jc w:val="center"/>
              <w:rPr>
                <w:sz w:val="23"/>
              </w:rPr>
            </w:pPr>
          </w:p>
          <w:p w14:paraId="43F70F39" w14:textId="77777777" w:rsidR="00FA5EA5" w:rsidRDefault="00D617F5">
            <w:pPr>
              <w:pStyle w:val="TableParagraph"/>
              <w:ind w:left="108"/>
              <w:jc w:val="center"/>
              <w:rPr>
                <w:rFonts w:asciiTheme="minorHAnsi" w:eastAsiaTheme="minorEastAsia" w:hAnsiTheme="minorHAnsi" w:cstheme="minorBidi"/>
                <w:lang w:val="en-US" w:bidi="ar-SA"/>
              </w:rPr>
            </w:pPr>
            <w:r>
              <w:rPr>
                <w:sz w:val="18"/>
              </w:rPr>
              <w:t>造价管理</w:t>
            </w:r>
          </w:p>
        </w:tc>
        <w:tc>
          <w:tcPr>
            <w:tcW w:w="4000" w:type="dxa"/>
          </w:tcPr>
          <w:p w14:paraId="780FD00D" w14:textId="77777777" w:rsidR="00FA5EA5" w:rsidRDefault="00FA5EA5">
            <w:pPr>
              <w:pStyle w:val="TableParagraph"/>
              <w:spacing w:before="9"/>
              <w:jc w:val="left"/>
              <w:rPr>
                <w:sz w:val="23"/>
              </w:rPr>
            </w:pPr>
          </w:p>
          <w:p w14:paraId="11AD7478" w14:textId="77777777" w:rsidR="00FA5EA5" w:rsidRDefault="00D617F5">
            <w:pPr>
              <w:pStyle w:val="TableParagraph"/>
              <w:ind w:left="106"/>
              <w:jc w:val="left"/>
              <w:rPr>
                <w:rFonts w:asciiTheme="minorHAnsi" w:eastAsiaTheme="minorEastAsia" w:hAnsiTheme="minorHAnsi" w:cstheme="minorBidi"/>
                <w:lang w:val="en-US" w:bidi="ar-SA"/>
              </w:rPr>
            </w:pPr>
            <w:r>
              <w:rPr>
                <w:sz w:val="18"/>
              </w:rPr>
              <w:t>按月审批施工单位进度款</w:t>
            </w:r>
          </w:p>
        </w:tc>
        <w:tc>
          <w:tcPr>
            <w:tcW w:w="3811" w:type="dxa"/>
          </w:tcPr>
          <w:p w14:paraId="4659C8E1" w14:textId="77777777" w:rsidR="00FA5EA5" w:rsidRDefault="00D617F5">
            <w:pPr>
              <w:pStyle w:val="TableParagraph"/>
              <w:spacing w:before="148" w:line="324" w:lineRule="auto"/>
              <w:ind w:left="107" w:right="95"/>
              <w:jc w:val="left"/>
              <w:rPr>
                <w:rFonts w:asciiTheme="minorHAnsi" w:eastAsiaTheme="minorEastAsia" w:hAnsiTheme="minorHAnsi" w:cstheme="minorBidi"/>
                <w:lang w:val="en-US" w:bidi="ar-SA"/>
              </w:rPr>
            </w:pPr>
            <w:r>
              <w:rPr>
                <w:sz w:val="18"/>
              </w:rPr>
              <w:t>对工程量实施计量，及时审核施工项目部报送的工程量清单、进度款支付申请</w:t>
            </w:r>
          </w:p>
        </w:tc>
      </w:tr>
      <w:tr w:rsidR="00FA5EA5" w14:paraId="26B78034" w14:textId="77777777">
        <w:trPr>
          <w:trHeight w:val="1757"/>
          <w:jc w:val="center"/>
        </w:trPr>
        <w:tc>
          <w:tcPr>
            <w:tcW w:w="1427" w:type="dxa"/>
          </w:tcPr>
          <w:p w14:paraId="22354EE1" w14:textId="77777777" w:rsidR="00FA5EA5" w:rsidRDefault="00FA5EA5">
            <w:pPr>
              <w:pStyle w:val="TableParagraph"/>
              <w:jc w:val="center"/>
              <w:rPr>
                <w:sz w:val="18"/>
              </w:rPr>
            </w:pPr>
          </w:p>
          <w:p w14:paraId="721FCF73" w14:textId="77777777" w:rsidR="00FA5EA5" w:rsidRDefault="00D617F5">
            <w:pPr>
              <w:pStyle w:val="TableParagraph"/>
              <w:spacing w:before="123"/>
              <w:ind w:left="108"/>
              <w:jc w:val="center"/>
              <w:rPr>
                <w:rFonts w:asciiTheme="minorHAnsi" w:eastAsiaTheme="minorEastAsia" w:hAnsiTheme="minorHAnsi" w:cstheme="minorBidi"/>
                <w:lang w:val="en-US" w:bidi="ar-SA"/>
              </w:rPr>
            </w:pPr>
            <w:r>
              <w:rPr>
                <w:sz w:val="18"/>
              </w:rPr>
              <w:t>物资供应</w:t>
            </w:r>
          </w:p>
        </w:tc>
        <w:tc>
          <w:tcPr>
            <w:tcW w:w="4000" w:type="dxa"/>
          </w:tcPr>
          <w:p w14:paraId="49665415" w14:textId="77777777" w:rsidR="00FA5EA5" w:rsidRDefault="00D617F5">
            <w:pPr>
              <w:pStyle w:val="TableParagraph"/>
              <w:spacing w:before="42"/>
              <w:ind w:left="106"/>
              <w:jc w:val="left"/>
              <w:rPr>
                <w:rFonts w:asciiTheme="minorHAnsi" w:eastAsiaTheme="minorEastAsia" w:hAnsiTheme="minorHAnsi" w:cstheme="minorBidi"/>
                <w:lang w:val="en-US" w:bidi="ar-SA"/>
              </w:rPr>
            </w:pPr>
            <w:r>
              <w:rPr>
                <w:sz w:val="18"/>
              </w:rPr>
              <w:t>设备物资供应满足工程需要。</w:t>
            </w:r>
          </w:p>
        </w:tc>
        <w:tc>
          <w:tcPr>
            <w:tcW w:w="3811" w:type="dxa"/>
          </w:tcPr>
          <w:p w14:paraId="75B47348" w14:textId="77777777" w:rsidR="00FA5EA5" w:rsidRDefault="00D617F5">
            <w:pPr>
              <w:pStyle w:val="TableParagraph"/>
              <w:spacing w:before="42" w:line="324" w:lineRule="auto"/>
              <w:ind w:left="107" w:right="95"/>
              <w:jc w:val="left"/>
              <w:rPr>
                <w:rFonts w:asciiTheme="minorHAnsi" w:eastAsiaTheme="minorEastAsia" w:hAnsiTheme="minorHAnsi" w:cstheme="minorBidi"/>
                <w:lang w:val="en-US" w:bidi="ar-SA"/>
              </w:rPr>
            </w:pPr>
            <w:r>
              <w:rPr>
                <w:sz w:val="18"/>
              </w:rPr>
              <w:t>协助建设单位做好建设物资进场工作，督促施工单位做好物资保管工作，要求施工单位安排专门人员对施工现场进行巡查，确保物资不遗失。</w:t>
            </w:r>
          </w:p>
        </w:tc>
      </w:tr>
    </w:tbl>
    <w:p w14:paraId="68BE05DB" w14:textId="77777777" w:rsidR="00FA5EA5" w:rsidRDefault="00FA5EA5">
      <w:pPr>
        <w:pStyle w:val="1"/>
        <w:spacing w:beforeLines="50" w:before="156" w:afterLines="50" w:after="156" w:line="360" w:lineRule="auto"/>
        <w:ind w:firstLineChars="0" w:firstLine="0"/>
        <w:jc w:val="left"/>
        <w:rPr>
          <w:color w:val="000000" w:themeColor="text1"/>
          <w:sz w:val="30"/>
          <w:szCs w:val="30"/>
        </w:rPr>
      </w:pPr>
    </w:p>
    <w:p w14:paraId="5CF3A0E3" w14:textId="77777777" w:rsidR="00FA5EA5" w:rsidRDefault="00D617F5">
      <w:pPr>
        <w:spacing w:before="41"/>
        <w:ind w:left="18" w:right="746"/>
        <w:jc w:val="center"/>
        <w:rPr>
          <w:sz w:val="18"/>
        </w:rPr>
      </w:pPr>
      <w:r>
        <w:rPr>
          <w:rFonts w:hint="eastAsia"/>
          <w:color w:val="000000" w:themeColor="text1"/>
          <w:sz w:val="28"/>
          <w:szCs w:val="28"/>
        </w:rPr>
        <w:t xml:space="preserve">  </w:t>
      </w:r>
      <w:r>
        <w:rPr>
          <w:sz w:val="18"/>
        </w:rPr>
        <w:t>常州正衡电力工程监理有限公司</w:t>
      </w:r>
    </w:p>
    <w:p w14:paraId="097007C0" w14:textId="33F1AD1D" w:rsidR="00FA5EA5" w:rsidRDefault="00D617F5">
      <w:pPr>
        <w:spacing w:before="82" w:line="324" w:lineRule="auto"/>
        <w:ind w:left="2257" w:right="2986"/>
        <w:jc w:val="center"/>
        <w:rPr>
          <w:color w:val="000000" w:themeColor="text1"/>
          <w:sz w:val="28"/>
          <w:szCs w:val="28"/>
        </w:rPr>
      </w:pPr>
      <w:r>
        <w:rPr>
          <w:sz w:val="18"/>
        </w:rPr>
        <w:t>高传新能源宜春樟树阁皂山风电场项目监理部</w:t>
      </w:r>
      <w:r>
        <w:rPr>
          <w:sz w:val="18"/>
        </w:rPr>
        <w:t>202</w:t>
      </w:r>
      <w:r w:rsidR="00886087">
        <w:rPr>
          <w:rFonts w:hint="eastAsia"/>
          <w:sz w:val="18"/>
        </w:rPr>
        <w:t>2</w:t>
      </w:r>
      <w:r>
        <w:rPr>
          <w:sz w:val="18"/>
        </w:rPr>
        <w:t xml:space="preserve"> </w:t>
      </w:r>
      <w:r>
        <w:rPr>
          <w:sz w:val="18"/>
        </w:rPr>
        <w:t>年</w:t>
      </w:r>
      <w:r>
        <w:rPr>
          <w:sz w:val="18"/>
        </w:rPr>
        <w:t xml:space="preserve"> </w:t>
      </w:r>
      <w:r w:rsidR="00886087">
        <w:rPr>
          <w:rFonts w:hint="eastAsia"/>
          <w:sz w:val="18"/>
        </w:rPr>
        <w:t>01</w:t>
      </w:r>
      <w:r>
        <w:rPr>
          <w:sz w:val="18"/>
        </w:rPr>
        <w:t>月</w:t>
      </w:r>
      <w:r>
        <w:rPr>
          <w:sz w:val="18"/>
        </w:rPr>
        <w:t xml:space="preserve"> </w:t>
      </w:r>
      <w:r w:rsidR="00886087">
        <w:rPr>
          <w:rFonts w:hint="eastAsia"/>
          <w:sz w:val="18"/>
        </w:rPr>
        <w:t>1</w:t>
      </w:r>
      <w:r w:rsidR="005B1983">
        <w:rPr>
          <w:rFonts w:hint="eastAsia"/>
          <w:sz w:val="18"/>
        </w:rPr>
        <w:t>8</w:t>
      </w:r>
      <w:r>
        <w:rPr>
          <w:sz w:val="18"/>
        </w:rPr>
        <w:t xml:space="preserve"> </w:t>
      </w:r>
      <w:r>
        <w:rPr>
          <w:sz w:val="18"/>
        </w:rPr>
        <w:t>日</w:t>
      </w:r>
    </w:p>
    <w:sectPr w:rsidR="00FA5EA5">
      <w:footerReference w:type="default" r:id="rId15"/>
      <w:pgSz w:w="11906" w:h="16838"/>
      <w:pgMar w:top="1417" w:right="1134" w:bottom="1134" w:left="1587"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D1E78" w14:textId="77777777" w:rsidR="00323001" w:rsidRDefault="00323001">
      <w:r>
        <w:separator/>
      </w:r>
    </w:p>
  </w:endnote>
  <w:endnote w:type="continuationSeparator" w:id="0">
    <w:p w14:paraId="1D4E00AC" w14:textId="77777777" w:rsidR="00323001" w:rsidRDefault="00323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521851"/>
    </w:sdtPr>
    <w:sdtEndPr/>
    <w:sdtContent>
      <w:p w14:paraId="5C801421" w14:textId="77777777" w:rsidR="00FA5EA5" w:rsidRDefault="00D617F5">
        <w:pPr>
          <w:pStyle w:val="a7"/>
          <w:jc w:val="center"/>
        </w:pPr>
        <w:r>
          <w:fldChar w:fldCharType="begin"/>
        </w:r>
        <w:r>
          <w:instrText>PAGE   \* MERGEFORMAT</w:instrText>
        </w:r>
        <w:r>
          <w:fldChar w:fldCharType="separate"/>
        </w:r>
        <w:r>
          <w:rPr>
            <w:lang w:val="zh-CN"/>
          </w:rPr>
          <w:t>4</w:t>
        </w:r>
        <w:r>
          <w:fldChar w:fldCharType="end"/>
        </w:r>
      </w:p>
    </w:sdtContent>
  </w:sdt>
  <w:p w14:paraId="389121D0" w14:textId="77777777" w:rsidR="00FA5EA5" w:rsidRDefault="00FA5E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085B9" w14:textId="77777777" w:rsidR="00323001" w:rsidRDefault="00323001">
      <w:r>
        <w:separator/>
      </w:r>
    </w:p>
  </w:footnote>
  <w:footnote w:type="continuationSeparator" w:id="0">
    <w:p w14:paraId="2B0C944A" w14:textId="77777777" w:rsidR="00323001" w:rsidRDefault="00323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0ADA0"/>
    <w:multiLevelType w:val="singleLevel"/>
    <w:tmpl w:val="8130ADA0"/>
    <w:lvl w:ilvl="0">
      <w:start w:val="1"/>
      <w:numFmt w:val="decimal"/>
      <w:suff w:val="nothing"/>
      <w:lvlText w:val="（%1）"/>
      <w:lvlJc w:val="left"/>
    </w:lvl>
  </w:abstractNum>
  <w:abstractNum w:abstractNumId="1" w15:restartNumberingAfterBreak="0">
    <w:nsid w:val="AFCB8D86"/>
    <w:multiLevelType w:val="singleLevel"/>
    <w:tmpl w:val="AFCB8D86"/>
    <w:lvl w:ilvl="0">
      <w:start w:val="1"/>
      <w:numFmt w:val="decimal"/>
      <w:suff w:val="nothing"/>
      <w:lvlText w:val="（%1）"/>
      <w:lvlJc w:val="left"/>
    </w:lvl>
  </w:abstractNum>
  <w:abstractNum w:abstractNumId="2" w15:restartNumberingAfterBreak="0">
    <w:nsid w:val="B366D640"/>
    <w:multiLevelType w:val="singleLevel"/>
    <w:tmpl w:val="B366D640"/>
    <w:lvl w:ilvl="0">
      <w:start w:val="1"/>
      <w:numFmt w:val="decimal"/>
      <w:suff w:val="nothing"/>
      <w:lvlText w:val="（%1）"/>
      <w:lvlJc w:val="left"/>
    </w:lvl>
  </w:abstractNum>
  <w:abstractNum w:abstractNumId="3" w15:restartNumberingAfterBreak="0">
    <w:nsid w:val="1E572A2E"/>
    <w:multiLevelType w:val="hybridMultilevel"/>
    <w:tmpl w:val="F034BC1A"/>
    <w:lvl w:ilvl="0" w:tplc="9FE0BE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EE16B5"/>
    <w:multiLevelType w:val="singleLevel"/>
    <w:tmpl w:val="2DEE16B5"/>
    <w:lvl w:ilvl="0">
      <w:start w:val="1"/>
      <w:numFmt w:val="decimal"/>
      <w:suff w:val="nothing"/>
      <w:lvlText w:val="（%1）"/>
      <w:lvlJc w:val="left"/>
    </w:lvl>
  </w:abstractNum>
  <w:abstractNum w:abstractNumId="5" w15:restartNumberingAfterBreak="0">
    <w:nsid w:val="3E4CE30A"/>
    <w:multiLevelType w:val="singleLevel"/>
    <w:tmpl w:val="3E4CE30A"/>
    <w:lvl w:ilvl="0">
      <w:start w:val="1"/>
      <w:numFmt w:val="decimal"/>
      <w:suff w:val="nothing"/>
      <w:lvlText w:val="（%1）"/>
      <w:lvlJc w:val="left"/>
    </w:lvl>
  </w:abstractNum>
  <w:abstractNum w:abstractNumId="6" w15:restartNumberingAfterBreak="0">
    <w:nsid w:val="6CFB5A6F"/>
    <w:multiLevelType w:val="singleLevel"/>
    <w:tmpl w:val="6CFB5A6F"/>
    <w:lvl w:ilvl="0">
      <w:start w:val="1"/>
      <w:numFmt w:val="decimal"/>
      <w:suff w:val="nothing"/>
      <w:lvlText w:val="（%1）"/>
      <w:lvlJc w:val="left"/>
    </w:lvl>
  </w:abstractNum>
  <w:abstractNum w:abstractNumId="7" w15:restartNumberingAfterBreak="0">
    <w:nsid w:val="78C7A8F2"/>
    <w:multiLevelType w:val="singleLevel"/>
    <w:tmpl w:val="78C7A8F2"/>
    <w:lvl w:ilvl="0">
      <w:start w:val="1"/>
      <w:numFmt w:val="decimal"/>
      <w:suff w:val="nothing"/>
      <w:lvlText w:val="（%1）"/>
      <w:lvlJc w:val="left"/>
    </w:lvl>
  </w:abstractNum>
  <w:abstractNum w:abstractNumId="8" w15:restartNumberingAfterBreak="0">
    <w:nsid w:val="7D7D0538"/>
    <w:multiLevelType w:val="hybridMultilevel"/>
    <w:tmpl w:val="34F89EC8"/>
    <w:lvl w:ilvl="0" w:tplc="ECC8328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44499059">
    <w:abstractNumId w:val="2"/>
  </w:num>
  <w:num w:numId="2" w16cid:durableId="1447845968">
    <w:abstractNumId w:val="1"/>
  </w:num>
  <w:num w:numId="3" w16cid:durableId="150409099">
    <w:abstractNumId w:val="7"/>
  </w:num>
  <w:num w:numId="4" w16cid:durableId="1903907011">
    <w:abstractNumId w:val="0"/>
  </w:num>
  <w:num w:numId="5" w16cid:durableId="1774130141">
    <w:abstractNumId w:val="4"/>
  </w:num>
  <w:num w:numId="6" w16cid:durableId="921521833">
    <w:abstractNumId w:val="6"/>
  </w:num>
  <w:num w:numId="7" w16cid:durableId="159656913">
    <w:abstractNumId w:val="5"/>
  </w:num>
  <w:num w:numId="8" w16cid:durableId="467279766">
    <w:abstractNumId w:val="8"/>
  </w:num>
  <w:num w:numId="9" w16cid:durableId="1430274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1723"/>
    <w:rsid w:val="00070987"/>
    <w:rsid w:val="00077CC1"/>
    <w:rsid w:val="00097764"/>
    <w:rsid w:val="00097C0B"/>
    <w:rsid w:val="000E20AD"/>
    <w:rsid w:val="0011032C"/>
    <w:rsid w:val="00141B91"/>
    <w:rsid w:val="00144C26"/>
    <w:rsid w:val="00151916"/>
    <w:rsid w:val="00155D85"/>
    <w:rsid w:val="00172A27"/>
    <w:rsid w:val="00183715"/>
    <w:rsid w:val="001E6492"/>
    <w:rsid w:val="00231F40"/>
    <w:rsid w:val="00236CF4"/>
    <w:rsid w:val="002559BC"/>
    <w:rsid w:val="002652C0"/>
    <w:rsid w:val="00285532"/>
    <w:rsid w:val="0029295E"/>
    <w:rsid w:val="00311C84"/>
    <w:rsid w:val="00323001"/>
    <w:rsid w:val="00392D99"/>
    <w:rsid w:val="003A5A33"/>
    <w:rsid w:val="003A5D2F"/>
    <w:rsid w:val="003F2278"/>
    <w:rsid w:val="00471426"/>
    <w:rsid w:val="004A04B7"/>
    <w:rsid w:val="004C1EC0"/>
    <w:rsid w:val="00502559"/>
    <w:rsid w:val="005871CE"/>
    <w:rsid w:val="005B1983"/>
    <w:rsid w:val="005D3F6E"/>
    <w:rsid w:val="00610000"/>
    <w:rsid w:val="00624B5B"/>
    <w:rsid w:val="00700683"/>
    <w:rsid w:val="00731E29"/>
    <w:rsid w:val="00732B68"/>
    <w:rsid w:val="00747ABB"/>
    <w:rsid w:val="0079070A"/>
    <w:rsid w:val="007B2FDD"/>
    <w:rsid w:val="007C51F9"/>
    <w:rsid w:val="007D1E56"/>
    <w:rsid w:val="007E6297"/>
    <w:rsid w:val="00812E5F"/>
    <w:rsid w:val="00886087"/>
    <w:rsid w:val="00890A11"/>
    <w:rsid w:val="0089417C"/>
    <w:rsid w:val="008960B9"/>
    <w:rsid w:val="00914097"/>
    <w:rsid w:val="00940405"/>
    <w:rsid w:val="00940639"/>
    <w:rsid w:val="00982770"/>
    <w:rsid w:val="009D6ECB"/>
    <w:rsid w:val="009D775B"/>
    <w:rsid w:val="009F1FCB"/>
    <w:rsid w:val="009F5ACF"/>
    <w:rsid w:val="00A24CA6"/>
    <w:rsid w:val="00A32A6D"/>
    <w:rsid w:val="00A4406D"/>
    <w:rsid w:val="00A54B17"/>
    <w:rsid w:val="00A7236B"/>
    <w:rsid w:val="00AA2FFC"/>
    <w:rsid w:val="00AC249D"/>
    <w:rsid w:val="00AC4CD7"/>
    <w:rsid w:val="00AD701C"/>
    <w:rsid w:val="00AE06A9"/>
    <w:rsid w:val="00B075AA"/>
    <w:rsid w:val="00B2102E"/>
    <w:rsid w:val="00B327D6"/>
    <w:rsid w:val="00B414F2"/>
    <w:rsid w:val="00B41BAE"/>
    <w:rsid w:val="00B524C2"/>
    <w:rsid w:val="00B74432"/>
    <w:rsid w:val="00B86917"/>
    <w:rsid w:val="00BB00F2"/>
    <w:rsid w:val="00BD6F84"/>
    <w:rsid w:val="00CA6B9A"/>
    <w:rsid w:val="00CB0F9B"/>
    <w:rsid w:val="00D617F5"/>
    <w:rsid w:val="00D858ED"/>
    <w:rsid w:val="00DC684A"/>
    <w:rsid w:val="00DD2BB6"/>
    <w:rsid w:val="00DD4617"/>
    <w:rsid w:val="00DE78F0"/>
    <w:rsid w:val="00E566AF"/>
    <w:rsid w:val="00E579D0"/>
    <w:rsid w:val="00EA31D2"/>
    <w:rsid w:val="00EB1CD3"/>
    <w:rsid w:val="00EC76EE"/>
    <w:rsid w:val="00ED7841"/>
    <w:rsid w:val="00F13444"/>
    <w:rsid w:val="00F20C3B"/>
    <w:rsid w:val="00F7297C"/>
    <w:rsid w:val="00F8387B"/>
    <w:rsid w:val="00F85F8E"/>
    <w:rsid w:val="00FA5EA5"/>
    <w:rsid w:val="00FA6C5C"/>
    <w:rsid w:val="00FD4BE9"/>
    <w:rsid w:val="00FF5656"/>
    <w:rsid w:val="02E47F94"/>
    <w:rsid w:val="03777400"/>
    <w:rsid w:val="045808C7"/>
    <w:rsid w:val="06F37764"/>
    <w:rsid w:val="0C2369E4"/>
    <w:rsid w:val="0D557444"/>
    <w:rsid w:val="0D830EA6"/>
    <w:rsid w:val="0DC42817"/>
    <w:rsid w:val="0E1867C8"/>
    <w:rsid w:val="11013837"/>
    <w:rsid w:val="11A0337E"/>
    <w:rsid w:val="135A483E"/>
    <w:rsid w:val="13795254"/>
    <w:rsid w:val="144A24D2"/>
    <w:rsid w:val="176C3585"/>
    <w:rsid w:val="19A56809"/>
    <w:rsid w:val="1AB8229E"/>
    <w:rsid w:val="1EB11C69"/>
    <w:rsid w:val="1F8326BC"/>
    <w:rsid w:val="239F4E49"/>
    <w:rsid w:val="24186FBC"/>
    <w:rsid w:val="27134BF6"/>
    <w:rsid w:val="282C5808"/>
    <w:rsid w:val="2E4748FD"/>
    <w:rsid w:val="34C26F7D"/>
    <w:rsid w:val="38BF4998"/>
    <w:rsid w:val="3ADF37BE"/>
    <w:rsid w:val="3CA1135A"/>
    <w:rsid w:val="3EE14D67"/>
    <w:rsid w:val="4194536F"/>
    <w:rsid w:val="448106FB"/>
    <w:rsid w:val="45557E0F"/>
    <w:rsid w:val="4C9B324A"/>
    <w:rsid w:val="4EBE1630"/>
    <w:rsid w:val="4FF162DD"/>
    <w:rsid w:val="561D36BE"/>
    <w:rsid w:val="56F905B2"/>
    <w:rsid w:val="56FA5A54"/>
    <w:rsid w:val="59007719"/>
    <w:rsid w:val="5C116D80"/>
    <w:rsid w:val="5D302582"/>
    <w:rsid w:val="610B0BC0"/>
    <w:rsid w:val="6179583F"/>
    <w:rsid w:val="6536741B"/>
    <w:rsid w:val="65CC66EC"/>
    <w:rsid w:val="66225B7E"/>
    <w:rsid w:val="69333BB5"/>
    <w:rsid w:val="6976022A"/>
    <w:rsid w:val="69AD4D67"/>
    <w:rsid w:val="6E511395"/>
    <w:rsid w:val="738E1F11"/>
    <w:rsid w:val="755325D9"/>
    <w:rsid w:val="76A55366"/>
    <w:rsid w:val="772801E8"/>
    <w:rsid w:val="781F16A1"/>
    <w:rsid w:val="78813B4B"/>
    <w:rsid w:val="797A074D"/>
    <w:rsid w:val="7D300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76A6F56"/>
  <w15:docId w15:val="{EE41FF6B-508F-4559-A296-578FB4E8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40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Body Text"/>
    <w:basedOn w:val="a"/>
    <w:uiPriority w:val="1"/>
    <w:qFormat/>
    <w:rPr>
      <w:rFonts w:ascii="宋体" w:eastAsia="宋体" w:hAnsi="宋体" w:cs="宋体"/>
      <w:szCs w:val="21"/>
      <w:lang w:val="zh-CN" w:bidi="zh-CN"/>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basedOn w:val="a0"/>
    <w:link w:val="a5"/>
    <w:uiPriority w:val="99"/>
    <w:semiHidden/>
    <w:qFormat/>
    <w:rPr>
      <w:sz w:val="18"/>
      <w:szCs w:val="18"/>
    </w:rPr>
  </w:style>
  <w:style w:type="paragraph" w:customStyle="1" w:styleId="1">
    <w:name w:val="列表段落1"/>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TableParagraph">
    <w:name w:val="Table Paragraph"/>
    <w:basedOn w:val="a"/>
    <w:uiPriority w:val="1"/>
    <w:qFormat/>
    <w:rPr>
      <w:rFonts w:ascii="宋体" w:eastAsia="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7741834-C429-4566-8314-903C6EA9106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424</Words>
  <Characters>2423</Characters>
  <Application>Microsoft Office Word</Application>
  <DocSecurity>0</DocSecurity>
  <Lines>20</Lines>
  <Paragraphs>5</Paragraphs>
  <ScaleCrop>false</ScaleCrop>
  <Company>Microsoft</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DELL-N4050</dc:creator>
  <cp:lastModifiedBy>严 足贤</cp:lastModifiedBy>
  <cp:revision>12</cp:revision>
  <cp:lastPrinted>2021-09-03T07:43:00Z</cp:lastPrinted>
  <dcterms:created xsi:type="dcterms:W3CDTF">2022-06-15T14:22:00Z</dcterms:created>
  <dcterms:modified xsi:type="dcterms:W3CDTF">2022-06-15T15:30:00Z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D380F9DC0A18400489A200DC42B99E03</vt:lpwstr>
  </property>
</Properties>
</file>