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4723" w:rsidRDefault="00AF5FB6">
      <w:pPr>
        <w:rPr>
          <w:color w:val="000000" w:themeColor="text1"/>
          <w:sz w:val="24"/>
          <w:szCs w:val="24"/>
        </w:rPr>
      </w:pPr>
      <w:r>
        <w:rPr>
          <w:noProof/>
          <w:color w:val="FF000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163830</wp:posOffset>
            </wp:positionH>
            <wp:positionV relativeFrom="paragraph">
              <wp:posOffset>1162050</wp:posOffset>
            </wp:positionV>
            <wp:extent cx="1083945" cy="332105"/>
            <wp:effectExtent l="0" t="0" r="1905" b="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3945" cy="332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  <w:color w:val="FF000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163830</wp:posOffset>
            </wp:positionH>
            <wp:positionV relativeFrom="paragraph">
              <wp:posOffset>95250</wp:posOffset>
            </wp:positionV>
            <wp:extent cx="1066800" cy="1066800"/>
            <wp:effectExtent l="0" t="0" r="0" b="0"/>
            <wp:wrapSquare wrapText="bothSides"/>
            <wp:docPr id="5" name="图片 5" descr="C:\Users\DELL-N4050\Pictures\QQ图片20140821123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:\Users\DELL-N4050\Pictures\QQ图片2014082112333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04723" w:rsidRDefault="00604723">
      <w:pPr>
        <w:rPr>
          <w:color w:val="000000" w:themeColor="text1"/>
          <w:sz w:val="24"/>
          <w:szCs w:val="24"/>
        </w:rPr>
      </w:pPr>
    </w:p>
    <w:p w:rsidR="00604723" w:rsidRDefault="00604723">
      <w:pPr>
        <w:rPr>
          <w:color w:val="000000" w:themeColor="text1"/>
          <w:sz w:val="24"/>
          <w:szCs w:val="24"/>
        </w:rPr>
      </w:pPr>
    </w:p>
    <w:p w:rsidR="00604723" w:rsidRDefault="00604723">
      <w:pPr>
        <w:rPr>
          <w:color w:val="000000" w:themeColor="text1"/>
          <w:sz w:val="24"/>
          <w:szCs w:val="24"/>
        </w:rPr>
      </w:pPr>
    </w:p>
    <w:p w:rsidR="00604723" w:rsidRDefault="00604723">
      <w:pPr>
        <w:rPr>
          <w:color w:val="000000" w:themeColor="text1"/>
          <w:sz w:val="24"/>
          <w:szCs w:val="24"/>
        </w:rPr>
      </w:pPr>
    </w:p>
    <w:p w:rsidR="00604723" w:rsidRDefault="00604723">
      <w:pPr>
        <w:rPr>
          <w:color w:val="000000" w:themeColor="text1"/>
          <w:sz w:val="24"/>
          <w:szCs w:val="24"/>
        </w:rPr>
      </w:pPr>
    </w:p>
    <w:p w:rsidR="00604723" w:rsidRDefault="00604723">
      <w:pPr>
        <w:rPr>
          <w:color w:val="000000" w:themeColor="text1"/>
          <w:sz w:val="24"/>
          <w:szCs w:val="24"/>
        </w:rPr>
      </w:pPr>
    </w:p>
    <w:p w:rsidR="00604723" w:rsidRDefault="00604723">
      <w:pPr>
        <w:rPr>
          <w:color w:val="000000" w:themeColor="text1"/>
          <w:sz w:val="24"/>
          <w:szCs w:val="24"/>
        </w:rPr>
      </w:pPr>
    </w:p>
    <w:p w:rsidR="00604723" w:rsidRDefault="00AF5FB6">
      <w:pPr>
        <w:jc w:val="right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编号：</w:t>
      </w:r>
      <w:r>
        <w:rPr>
          <w:color w:val="000000" w:themeColor="text1"/>
          <w:sz w:val="24"/>
          <w:szCs w:val="24"/>
        </w:rPr>
        <w:t>JXM15</w:t>
      </w:r>
      <w:r w:rsidR="0001773E">
        <w:rPr>
          <w:color w:val="000000" w:themeColor="text1"/>
          <w:sz w:val="24"/>
          <w:szCs w:val="24"/>
        </w:rPr>
        <w:t>-SHB</w:t>
      </w:r>
      <w:r>
        <w:rPr>
          <w:rFonts w:hint="eastAsia"/>
          <w:color w:val="000000" w:themeColor="text1"/>
          <w:sz w:val="24"/>
          <w:szCs w:val="24"/>
        </w:rPr>
        <w:t>-01</w:t>
      </w:r>
    </w:p>
    <w:p w:rsidR="00604723" w:rsidRDefault="00AF5FB6">
      <w:pPr>
        <w:spacing w:beforeLines="400" w:before="1248" w:afterLines="150" w:after="468" w:line="480" w:lineRule="auto"/>
        <w:jc w:val="center"/>
        <w:rPr>
          <w:rFonts w:ascii="黑体" w:eastAsia="黑体" w:hAnsi="黑体"/>
          <w:color w:val="000000" w:themeColor="text1"/>
          <w:sz w:val="52"/>
          <w:szCs w:val="52"/>
        </w:rPr>
      </w:pPr>
      <w:r>
        <w:rPr>
          <w:rFonts w:ascii="黑体" w:eastAsia="黑体" w:hAnsi="黑体" w:hint="eastAsia"/>
          <w:color w:val="000000" w:themeColor="text1"/>
          <w:sz w:val="52"/>
          <w:szCs w:val="52"/>
        </w:rPr>
        <w:t>监  理  月  报</w:t>
      </w:r>
    </w:p>
    <w:p w:rsidR="00604723" w:rsidRDefault="00AF5FB6">
      <w:pPr>
        <w:spacing w:beforeLines="100" w:before="312" w:afterLines="150" w:after="468" w:line="480" w:lineRule="auto"/>
        <w:jc w:val="center"/>
        <w:rPr>
          <w:rFonts w:asciiTheme="minorEastAsia" w:hAnsiTheme="minorEastAsia"/>
          <w:color w:val="000000" w:themeColor="text1"/>
          <w:sz w:val="32"/>
          <w:szCs w:val="36"/>
        </w:rPr>
      </w:pPr>
      <w:r>
        <w:rPr>
          <w:rFonts w:asciiTheme="minorEastAsia" w:hAnsiTheme="minorEastAsia" w:hint="eastAsia"/>
          <w:color w:val="000000" w:themeColor="text1"/>
          <w:sz w:val="32"/>
          <w:szCs w:val="36"/>
        </w:rPr>
        <w:t>工程名称：</w:t>
      </w:r>
      <w:r w:rsidR="0001773E">
        <w:rPr>
          <w:rFonts w:asciiTheme="majorEastAsia" w:eastAsiaTheme="majorEastAsia" w:hAnsiTheme="majorEastAsia" w:cstheme="majorEastAsia" w:hint="eastAsia"/>
          <w:color w:val="000000"/>
          <w:sz w:val="32"/>
          <w:szCs w:val="32"/>
          <w:shd w:val="clear" w:color="auto" w:fill="FFFFFF"/>
        </w:rPr>
        <w:t>胜</w:t>
      </w:r>
      <w:proofErr w:type="gramStart"/>
      <w:r w:rsidR="0001773E">
        <w:rPr>
          <w:rFonts w:asciiTheme="majorEastAsia" w:eastAsiaTheme="majorEastAsia" w:hAnsiTheme="majorEastAsia" w:cstheme="majorEastAsia" w:hint="eastAsia"/>
          <w:color w:val="000000"/>
          <w:sz w:val="32"/>
          <w:szCs w:val="32"/>
          <w:shd w:val="clear" w:color="auto" w:fill="FFFFFF"/>
        </w:rPr>
        <w:t>华波汽车</w:t>
      </w:r>
      <w:proofErr w:type="gramEnd"/>
      <w:r w:rsidR="0001773E">
        <w:rPr>
          <w:rFonts w:asciiTheme="majorEastAsia" w:eastAsiaTheme="majorEastAsia" w:hAnsiTheme="majorEastAsia" w:cstheme="majorEastAsia" w:hint="eastAsia"/>
          <w:color w:val="000000"/>
          <w:sz w:val="32"/>
          <w:szCs w:val="32"/>
          <w:shd w:val="clear" w:color="auto" w:fill="FFFFFF"/>
        </w:rPr>
        <w:t>电器（滁州）有限公司2</w:t>
      </w:r>
      <w:r w:rsidR="0001773E">
        <w:rPr>
          <w:rFonts w:asciiTheme="majorEastAsia" w:eastAsiaTheme="majorEastAsia" w:hAnsiTheme="majorEastAsia" w:cstheme="majorEastAsia"/>
          <w:color w:val="000000"/>
          <w:sz w:val="32"/>
          <w:szCs w:val="32"/>
          <w:shd w:val="clear" w:color="auto" w:fill="FFFFFF"/>
        </w:rPr>
        <w:t>M</w:t>
      </w:r>
      <w:r w:rsidR="00C04F75" w:rsidRPr="00C04F75">
        <w:rPr>
          <w:rFonts w:asciiTheme="majorEastAsia" w:eastAsiaTheme="majorEastAsia" w:hAnsiTheme="majorEastAsia" w:cstheme="majorEastAsia" w:hint="eastAsia"/>
          <w:color w:val="000000"/>
          <w:sz w:val="32"/>
          <w:szCs w:val="32"/>
          <w:shd w:val="clear" w:color="auto" w:fill="FFFFFF"/>
        </w:rPr>
        <w:t>Wp</w:t>
      </w:r>
      <w:r w:rsidR="0001773E">
        <w:rPr>
          <w:rFonts w:asciiTheme="majorEastAsia" w:eastAsiaTheme="majorEastAsia" w:hAnsiTheme="majorEastAsia" w:cstheme="majorEastAsia"/>
          <w:color w:val="000000"/>
          <w:sz w:val="32"/>
          <w:szCs w:val="32"/>
          <w:shd w:val="clear" w:color="auto" w:fill="FFFFFF"/>
        </w:rPr>
        <w:t>屋顶</w:t>
      </w:r>
      <w:r w:rsidR="0001773E">
        <w:rPr>
          <w:rFonts w:asciiTheme="majorEastAsia" w:eastAsiaTheme="majorEastAsia" w:hAnsiTheme="majorEastAsia" w:cstheme="majorEastAsia" w:hint="eastAsia"/>
          <w:color w:val="000000"/>
          <w:sz w:val="32"/>
          <w:szCs w:val="32"/>
          <w:shd w:val="clear" w:color="auto" w:fill="FFFFFF"/>
        </w:rPr>
        <w:t>分布式光伏发电</w:t>
      </w:r>
      <w:r w:rsidR="00C04F75" w:rsidRPr="00C04F75">
        <w:rPr>
          <w:rFonts w:asciiTheme="majorEastAsia" w:eastAsiaTheme="majorEastAsia" w:hAnsiTheme="majorEastAsia" w:cstheme="majorEastAsia" w:hint="eastAsia"/>
          <w:color w:val="000000"/>
          <w:sz w:val="32"/>
          <w:szCs w:val="32"/>
          <w:shd w:val="clear" w:color="auto" w:fill="FFFFFF"/>
        </w:rPr>
        <w:t>项目</w:t>
      </w:r>
    </w:p>
    <w:p w:rsidR="00604723" w:rsidRDefault="00AF5FB6">
      <w:pPr>
        <w:spacing w:beforeLines="50" w:before="156" w:afterLines="50" w:after="156"/>
        <w:jc w:val="center"/>
        <w:rPr>
          <w:color w:val="000000" w:themeColor="text1"/>
          <w:sz w:val="30"/>
          <w:szCs w:val="30"/>
        </w:rPr>
      </w:pPr>
      <w:r>
        <w:rPr>
          <w:rFonts w:hint="eastAsia"/>
          <w:color w:val="000000" w:themeColor="text1"/>
          <w:sz w:val="30"/>
          <w:szCs w:val="30"/>
          <w:u w:val="single"/>
        </w:rPr>
        <w:t>2021</w:t>
      </w:r>
      <w:r>
        <w:rPr>
          <w:rFonts w:hint="eastAsia"/>
          <w:color w:val="000000" w:themeColor="text1"/>
          <w:sz w:val="30"/>
          <w:szCs w:val="30"/>
        </w:rPr>
        <w:t>年</w:t>
      </w:r>
      <w:r w:rsidR="0001773E">
        <w:rPr>
          <w:color w:val="000000" w:themeColor="text1"/>
          <w:sz w:val="30"/>
          <w:szCs w:val="30"/>
          <w:u w:val="single"/>
        </w:rPr>
        <w:t>12</w:t>
      </w:r>
      <w:r>
        <w:rPr>
          <w:rFonts w:hint="eastAsia"/>
          <w:color w:val="000000" w:themeColor="text1"/>
          <w:sz w:val="30"/>
          <w:szCs w:val="30"/>
        </w:rPr>
        <w:t>月</w:t>
      </w:r>
    </w:p>
    <w:p w:rsidR="00604723" w:rsidRDefault="00AF5FB6">
      <w:pPr>
        <w:spacing w:beforeLines="800" w:before="2496"/>
        <w:jc w:val="center"/>
        <w:rPr>
          <w:color w:val="000000" w:themeColor="text1"/>
          <w:sz w:val="30"/>
          <w:szCs w:val="30"/>
        </w:rPr>
      </w:pPr>
      <w:r>
        <w:rPr>
          <w:rFonts w:hint="eastAsia"/>
          <w:color w:val="000000" w:themeColor="text1"/>
          <w:sz w:val="30"/>
          <w:szCs w:val="30"/>
        </w:rPr>
        <w:t>项目监理部（章）：</w:t>
      </w:r>
    </w:p>
    <w:p w:rsidR="00604723" w:rsidRDefault="00AF5FB6">
      <w:pPr>
        <w:spacing w:beforeLines="150" w:before="468" w:afterLines="150" w:after="468"/>
        <w:ind w:firstLineChars="1150" w:firstLine="3450"/>
        <w:rPr>
          <w:color w:val="000000" w:themeColor="text1"/>
          <w:sz w:val="30"/>
          <w:szCs w:val="30"/>
        </w:rPr>
      </w:pPr>
      <w:r>
        <w:rPr>
          <w:rFonts w:hint="eastAsia"/>
          <w:color w:val="000000" w:themeColor="text1"/>
          <w:sz w:val="30"/>
          <w:szCs w:val="30"/>
        </w:rPr>
        <w:t>总监理工程师：</w:t>
      </w:r>
      <w:r>
        <w:rPr>
          <w:color w:val="000000" w:themeColor="text1"/>
          <w:sz w:val="30"/>
          <w:szCs w:val="30"/>
        </w:rPr>
        <w:t xml:space="preserve"> </w:t>
      </w:r>
      <w:r w:rsidR="00F343BC">
        <w:rPr>
          <w:rFonts w:hint="eastAsia"/>
          <w:color w:val="000000" w:themeColor="text1"/>
          <w:sz w:val="30"/>
          <w:szCs w:val="30"/>
        </w:rPr>
        <w:t>徐耀生</w:t>
      </w:r>
    </w:p>
    <w:p w:rsidR="00604723" w:rsidRDefault="00AF5FB6">
      <w:pPr>
        <w:jc w:val="center"/>
        <w:rPr>
          <w:color w:val="000000" w:themeColor="text1"/>
          <w:sz w:val="30"/>
          <w:szCs w:val="30"/>
        </w:rPr>
      </w:pPr>
      <w:r>
        <w:rPr>
          <w:rFonts w:hint="eastAsia"/>
          <w:color w:val="000000" w:themeColor="text1"/>
          <w:sz w:val="30"/>
          <w:szCs w:val="30"/>
        </w:rPr>
        <w:t>报告日期：</w:t>
      </w:r>
      <w:r>
        <w:rPr>
          <w:rFonts w:hint="eastAsia"/>
          <w:color w:val="000000" w:themeColor="text1"/>
          <w:sz w:val="30"/>
          <w:szCs w:val="30"/>
        </w:rPr>
        <w:t>2021</w:t>
      </w:r>
      <w:r>
        <w:rPr>
          <w:rFonts w:hint="eastAsia"/>
          <w:color w:val="000000" w:themeColor="text1"/>
          <w:sz w:val="30"/>
          <w:szCs w:val="30"/>
        </w:rPr>
        <w:t>年</w:t>
      </w:r>
      <w:r w:rsidR="00C04F75">
        <w:rPr>
          <w:color w:val="000000" w:themeColor="text1"/>
          <w:sz w:val="30"/>
          <w:szCs w:val="30"/>
        </w:rPr>
        <w:t>1</w:t>
      </w:r>
      <w:r w:rsidR="0001773E">
        <w:rPr>
          <w:color w:val="000000" w:themeColor="text1"/>
          <w:sz w:val="30"/>
          <w:szCs w:val="30"/>
        </w:rPr>
        <w:t>2</w:t>
      </w:r>
      <w:r>
        <w:rPr>
          <w:rFonts w:hint="eastAsia"/>
          <w:color w:val="000000" w:themeColor="text1"/>
          <w:sz w:val="30"/>
          <w:szCs w:val="30"/>
        </w:rPr>
        <w:t>月</w:t>
      </w:r>
      <w:r w:rsidR="00C04F75">
        <w:rPr>
          <w:rFonts w:hint="eastAsia"/>
          <w:color w:val="000000" w:themeColor="text1"/>
          <w:sz w:val="30"/>
          <w:szCs w:val="30"/>
        </w:rPr>
        <w:t>3</w:t>
      </w:r>
      <w:r w:rsidR="00C04F75">
        <w:rPr>
          <w:color w:val="000000" w:themeColor="text1"/>
          <w:sz w:val="30"/>
          <w:szCs w:val="30"/>
        </w:rPr>
        <w:t>1</w:t>
      </w:r>
      <w:r>
        <w:rPr>
          <w:rFonts w:hint="eastAsia"/>
          <w:color w:val="000000" w:themeColor="text1"/>
          <w:sz w:val="30"/>
          <w:szCs w:val="30"/>
        </w:rPr>
        <w:t>日</w:t>
      </w:r>
    </w:p>
    <w:p w:rsidR="00604723" w:rsidRDefault="00AF5FB6">
      <w:pPr>
        <w:widowControl/>
        <w:jc w:val="left"/>
        <w:rPr>
          <w:color w:val="000000" w:themeColor="text1"/>
          <w:sz w:val="30"/>
          <w:szCs w:val="30"/>
        </w:rPr>
      </w:pPr>
      <w:r>
        <w:rPr>
          <w:color w:val="000000" w:themeColor="text1"/>
          <w:sz w:val="30"/>
          <w:szCs w:val="30"/>
        </w:rPr>
        <w:br w:type="page"/>
      </w:r>
    </w:p>
    <w:p w:rsidR="00604723" w:rsidRDefault="00AF5FB6">
      <w:pPr>
        <w:jc w:val="center"/>
        <w:rPr>
          <w:rFonts w:asciiTheme="minorEastAsia" w:hAnsiTheme="minorEastAsia"/>
          <w:b/>
          <w:bCs/>
          <w:color w:val="000000" w:themeColor="text1"/>
          <w:sz w:val="32"/>
          <w:szCs w:val="32"/>
        </w:rPr>
      </w:pPr>
      <w:r>
        <w:rPr>
          <w:rFonts w:asciiTheme="minorEastAsia" w:hAnsiTheme="minorEastAsia" w:hint="eastAsia"/>
          <w:b/>
          <w:bCs/>
          <w:color w:val="000000" w:themeColor="text1"/>
          <w:sz w:val="32"/>
          <w:szCs w:val="32"/>
        </w:rPr>
        <w:lastRenderedPageBreak/>
        <w:t>监  理  月  报</w:t>
      </w:r>
    </w:p>
    <w:p w:rsidR="00604723" w:rsidRDefault="00AF5FB6">
      <w:pPr>
        <w:spacing w:beforeLines="100" w:before="312" w:afterLines="150" w:after="468" w:line="480" w:lineRule="auto"/>
        <w:rPr>
          <w:rFonts w:asciiTheme="minorEastAsia" w:hAnsiTheme="minorEastAsia"/>
          <w:color w:val="000000" w:themeColor="text1"/>
          <w:sz w:val="24"/>
          <w:szCs w:val="24"/>
        </w:rPr>
      </w:pPr>
      <w:r>
        <w:rPr>
          <w:rFonts w:asciiTheme="minorEastAsia" w:hAnsiTheme="minorEastAsia" w:hint="eastAsia"/>
          <w:color w:val="000000" w:themeColor="text1"/>
          <w:sz w:val="24"/>
          <w:szCs w:val="24"/>
        </w:rPr>
        <w:t>工程名称：</w:t>
      </w:r>
      <w:r>
        <w:rPr>
          <w:rFonts w:asciiTheme="minorEastAsia" w:hAnsiTheme="minorEastAsia" w:hint="eastAsia"/>
          <w:color w:val="000000" w:themeColor="text1"/>
          <w:sz w:val="24"/>
          <w:szCs w:val="24"/>
          <w:u w:val="single"/>
        </w:rPr>
        <w:t xml:space="preserve"> </w:t>
      </w:r>
      <w:r>
        <w:rPr>
          <w:rFonts w:asciiTheme="minorEastAsia" w:hAnsiTheme="minorEastAsia"/>
          <w:color w:val="000000" w:themeColor="text1"/>
          <w:sz w:val="24"/>
          <w:szCs w:val="24"/>
          <w:u w:val="single"/>
        </w:rPr>
        <w:t xml:space="preserve"> </w:t>
      </w:r>
      <w:r w:rsidR="0001773E">
        <w:rPr>
          <w:rFonts w:asciiTheme="minorEastAsia" w:hAnsiTheme="minorEastAsia" w:hint="eastAsia"/>
          <w:color w:val="000000" w:themeColor="text1"/>
          <w:sz w:val="24"/>
          <w:szCs w:val="24"/>
          <w:u w:val="single"/>
        </w:rPr>
        <w:t>胜</w:t>
      </w:r>
      <w:proofErr w:type="gramStart"/>
      <w:r w:rsidR="0001773E">
        <w:rPr>
          <w:rFonts w:asciiTheme="minorEastAsia" w:hAnsiTheme="minorEastAsia" w:hint="eastAsia"/>
          <w:color w:val="000000" w:themeColor="text1"/>
          <w:sz w:val="24"/>
          <w:szCs w:val="24"/>
          <w:u w:val="single"/>
        </w:rPr>
        <w:t>华波汽车</w:t>
      </w:r>
      <w:proofErr w:type="gramEnd"/>
      <w:r w:rsidR="0001773E">
        <w:rPr>
          <w:rFonts w:asciiTheme="minorEastAsia" w:hAnsiTheme="minorEastAsia" w:hint="eastAsia"/>
          <w:color w:val="000000" w:themeColor="text1"/>
          <w:sz w:val="24"/>
          <w:szCs w:val="24"/>
          <w:u w:val="single"/>
        </w:rPr>
        <w:t>电器（滁州）有限公司2</w:t>
      </w:r>
      <w:r w:rsidR="0001773E">
        <w:rPr>
          <w:rFonts w:asciiTheme="minorEastAsia" w:hAnsiTheme="minorEastAsia"/>
          <w:color w:val="000000" w:themeColor="text1"/>
          <w:sz w:val="24"/>
          <w:szCs w:val="24"/>
          <w:u w:val="single"/>
        </w:rPr>
        <w:t>MWp屋顶分布式光伏发电</w:t>
      </w:r>
      <w:r w:rsidR="00C04F75" w:rsidRPr="00C04F75">
        <w:rPr>
          <w:rFonts w:asciiTheme="minorEastAsia" w:hAnsiTheme="minorEastAsia" w:hint="eastAsia"/>
          <w:color w:val="000000" w:themeColor="text1"/>
          <w:sz w:val="24"/>
          <w:szCs w:val="24"/>
          <w:u w:val="single"/>
        </w:rPr>
        <w:t>项目</w:t>
      </w:r>
      <w:r>
        <w:rPr>
          <w:rFonts w:asciiTheme="minorEastAsia" w:hAnsiTheme="minorEastAsia" w:hint="eastAsia"/>
          <w:color w:val="000000" w:themeColor="text1"/>
          <w:sz w:val="24"/>
          <w:szCs w:val="24"/>
          <w:u w:val="single"/>
        </w:rPr>
        <w:t xml:space="preserve"> </w:t>
      </w:r>
      <w:r>
        <w:rPr>
          <w:rFonts w:asciiTheme="minorEastAsia" w:hAnsiTheme="minorEastAsia" w:hint="eastAsia"/>
          <w:color w:val="000000" w:themeColor="text1"/>
          <w:sz w:val="24"/>
          <w:szCs w:val="24"/>
        </w:rPr>
        <w:t xml:space="preserve">  </w:t>
      </w:r>
      <w:proofErr w:type="gramStart"/>
      <w:r>
        <w:rPr>
          <w:rFonts w:asciiTheme="minorEastAsia" w:hAnsiTheme="minorEastAsia" w:hint="eastAsia"/>
          <w:color w:val="000000" w:themeColor="text1"/>
          <w:sz w:val="24"/>
          <w:szCs w:val="24"/>
        </w:rPr>
        <w:t>月次</w:t>
      </w:r>
      <w:proofErr w:type="gramEnd"/>
      <w:r>
        <w:rPr>
          <w:rFonts w:asciiTheme="minorEastAsia" w:hAnsiTheme="minorEastAsia" w:hint="eastAsia"/>
          <w:color w:val="000000" w:themeColor="text1"/>
          <w:sz w:val="24"/>
          <w:szCs w:val="24"/>
          <w:u w:val="single"/>
        </w:rPr>
        <w:t xml:space="preserve"> 第1次 </w:t>
      </w:r>
      <w:r>
        <w:rPr>
          <w:rFonts w:asciiTheme="minorEastAsia" w:hAnsiTheme="minorEastAsia" w:hint="eastAsia"/>
          <w:color w:val="000000" w:themeColor="text1"/>
          <w:sz w:val="24"/>
          <w:szCs w:val="24"/>
        </w:rPr>
        <w:t xml:space="preserve">  </w:t>
      </w:r>
    </w:p>
    <w:p w:rsidR="00604723" w:rsidRDefault="00AF5FB6">
      <w:pPr>
        <w:spacing w:beforeLines="100" w:before="312" w:afterLines="150" w:after="468" w:line="480" w:lineRule="auto"/>
        <w:rPr>
          <w:rFonts w:asciiTheme="minorEastAsia" w:hAnsiTheme="minorEastAsia"/>
          <w:color w:val="000000" w:themeColor="text1"/>
          <w:sz w:val="24"/>
          <w:szCs w:val="24"/>
        </w:rPr>
      </w:pPr>
      <w:r>
        <w:rPr>
          <w:rFonts w:asciiTheme="minorEastAsia" w:hAnsiTheme="minorEastAsia" w:hint="eastAsia"/>
          <w:color w:val="000000" w:themeColor="text1"/>
          <w:sz w:val="24"/>
          <w:szCs w:val="24"/>
        </w:rPr>
        <w:t>月报开始时间</w:t>
      </w:r>
      <w:r>
        <w:rPr>
          <w:rFonts w:asciiTheme="minorEastAsia" w:hAnsiTheme="minorEastAsia" w:hint="eastAsia"/>
          <w:color w:val="000000" w:themeColor="text1"/>
          <w:sz w:val="24"/>
          <w:szCs w:val="24"/>
          <w:u w:val="single"/>
        </w:rPr>
        <w:t>2021年</w:t>
      </w:r>
      <w:r w:rsidR="00C04F75">
        <w:rPr>
          <w:rFonts w:asciiTheme="minorEastAsia" w:hAnsiTheme="minorEastAsia"/>
          <w:color w:val="000000" w:themeColor="text1"/>
          <w:sz w:val="24"/>
          <w:szCs w:val="24"/>
          <w:u w:val="single"/>
        </w:rPr>
        <w:t>1</w:t>
      </w:r>
      <w:r w:rsidR="0001773E">
        <w:rPr>
          <w:rFonts w:asciiTheme="minorEastAsia" w:hAnsiTheme="minorEastAsia"/>
          <w:color w:val="000000" w:themeColor="text1"/>
          <w:sz w:val="24"/>
          <w:szCs w:val="24"/>
          <w:u w:val="single"/>
        </w:rPr>
        <w:t>2</w:t>
      </w:r>
      <w:r>
        <w:rPr>
          <w:rFonts w:asciiTheme="minorEastAsia" w:hAnsiTheme="minorEastAsia" w:hint="eastAsia"/>
          <w:color w:val="000000" w:themeColor="text1"/>
          <w:sz w:val="24"/>
          <w:szCs w:val="24"/>
          <w:u w:val="single"/>
        </w:rPr>
        <w:t>月1日</w:t>
      </w:r>
      <w:r>
        <w:rPr>
          <w:rFonts w:asciiTheme="minorEastAsia" w:hAnsiTheme="minorEastAsia" w:hint="eastAsia"/>
          <w:color w:val="000000" w:themeColor="text1"/>
          <w:sz w:val="24"/>
          <w:szCs w:val="24"/>
        </w:rPr>
        <w:t xml:space="preserve">结束日期 </w:t>
      </w:r>
      <w:r>
        <w:rPr>
          <w:rFonts w:asciiTheme="minorEastAsia" w:hAnsiTheme="minorEastAsia" w:hint="eastAsia"/>
          <w:color w:val="000000" w:themeColor="text1"/>
          <w:sz w:val="24"/>
          <w:szCs w:val="24"/>
          <w:u w:val="single"/>
        </w:rPr>
        <w:t xml:space="preserve"> 2021年</w:t>
      </w:r>
      <w:r w:rsidR="00C04F75">
        <w:rPr>
          <w:rFonts w:asciiTheme="minorEastAsia" w:hAnsiTheme="minorEastAsia"/>
          <w:color w:val="000000" w:themeColor="text1"/>
          <w:sz w:val="24"/>
          <w:szCs w:val="24"/>
          <w:u w:val="single"/>
        </w:rPr>
        <w:t>1</w:t>
      </w:r>
      <w:r w:rsidR="0001773E">
        <w:rPr>
          <w:rFonts w:asciiTheme="minorEastAsia" w:hAnsiTheme="minorEastAsia"/>
          <w:color w:val="000000" w:themeColor="text1"/>
          <w:sz w:val="24"/>
          <w:szCs w:val="24"/>
          <w:u w:val="single"/>
        </w:rPr>
        <w:t>2</w:t>
      </w:r>
      <w:r>
        <w:rPr>
          <w:rFonts w:asciiTheme="minorEastAsia" w:hAnsiTheme="minorEastAsia" w:hint="eastAsia"/>
          <w:color w:val="000000" w:themeColor="text1"/>
          <w:sz w:val="24"/>
          <w:szCs w:val="24"/>
          <w:u w:val="single"/>
        </w:rPr>
        <w:t>月31日</w:t>
      </w:r>
    </w:p>
    <w:p w:rsidR="00604723" w:rsidRDefault="00AF5FB6">
      <w:pPr>
        <w:spacing w:beforeLines="100" w:before="312" w:afterLines="150" w:after="468" w:line="480" w:lineRule="auto"/>
        <w:rPr>
          <w:rFonts w:asciiTheme="minorEastAsia" w:hAnsiTheme="minorEastAsia"/>
          <w:color w:val="000000" w:themeColor="text1"/>
          <w:sz w:val="24"/>
          <w:szCs w:val="24"/>
          <w:u w:val="single"/>
        </w:rPr>
      </w:pPr>
      <w:r>
        <w:rPr>
          <w:rFonts w:asciiTheme="minorEastAsia" w:hAnsiTheme="minorEastAsia" w:hint="eastAsia"/>
          <w:color w:val="000000" w:themeColor="text1"/>
          <w:sz w:val="24"/>
          <w:szCs w:val="24"/>
        </w:rPr>
        <w:t>监理单位：</w:t>
      </w:r>
      <w:r>
        <w:rPr>
          <w:rFonts w:asciiTheme="minorEastAsia" w:hAnsiTheme="minorEastAsia" w:hint="eastAsia"/>
          <w:color w:val="000000" w:themeColor="text1"/>
          <w:sz w:val="24"/>
          <w:szCs w:val="24"/>
          <w:u w:val="single"/>
        </w:rPr>
        <w:t xml:space="preserve"> 常州正衡电力工程监理有限公司 </w:t>
      </w:r>
    </w:p>
    <w:p w:rsidR="00604723" w:rsidRDefault="00AF5FB6">
      <w:pPr>
        <w:spacing w:beforeLines="100" w:before="312" w:afterLines="150" w:after="468" w:line="480" w:lineRule="auto"/>
        <w:rPr>
          <w:rFonts w:asciiTheme="minorEastAsia" w:hAnsiTheme="minorEastAsia"/>
          <w:color w:val="000000" w:themeColor="text1"/>
          <w:sz w:val="24"/>
          <w:szCs w:val="24"/>
          <w:u w:val="single"/>
        </w:rPr>
      </w:pPr>
      <w:r>
        <w:rPr>
          <w:rFonts w:asciiTheme="minorEastAsia" w:hAnsiTheme="minorEastAsia" w:hint="eastAsia"/>
          <w:color w:val="000000" w:themeColor="text1"/>
          <w:sz w:val="32"/>
          <w:szCs w:val="32"/>
        </w:rPr>
        <w:t>一、工程影像资料</w:t>
      </w:r>
    </w:p>
    <w:tbl>
      <w:tblPr>
        <w:tblStyle w:val="a6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26"/>
        <w:gridCol w:w="992"/>
        <w:gridCol w:w="2976"/>
        <w:gridCol w:w="2977"/>
        <w:gridCol w:w="709"/>
        <w:gridCol w:w="709"/>
        <w:gridCol w:w="567"/>
      </w:tblGrid>
      <w:tr w:rsidR="00604723">
        <w:tc>
          <w:tcPr>
            <w:tcW w:w="426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序号</w:t>
            </w:r>
          </w:p>
        </w:tc>
        <w:tc>
          <w:tcPr>
            <w:tcW w:w="992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单位工程标准名称</w:t>
            </w:r>
          </w:p>
        </w:tc>
        <w:tc>
          <w:tcPr>
            <w:tcW w:w="5953" w:type="dxa"/>
            <w:gridSpan w:val="2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施工项目名称</w:t>
            </w:r>
          </w:p>
        </w:tc>
        <w:tc>
          <w:tcPr>
            <w:tcW w:w="709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资料类型</w:t>
            </w:r>
          </w:p>
        </w:tc>
        <w:tc>
          <w:tcPr>
            <w:tcW w:w="709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资料数量</w:t>
            </w:r>
          </w:p>
        </w:tc>
        <w:tc>
          <w:tcPr>
            <w:tcW w:w="567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备注</w:t>
            </w:r>
          </w:p>
        </w:tc>
      </w:tr>
      <w:tr w:rsidR="00604723" w:rsidTr="002B5C7A">
        <w:trPr>
          <w:trHeight w:val="7316"/>
        </w:trPr>
        <w:tc>
          <w:tcPr>
            <w:tcW w:w="426" w:type="dxa"/>
            <w:vAlign w:val="center"/>
          </w:tcPr>
          <w:p w:rsidR="00604723" w:rsidRDefault="00604723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  <w:p w:rsidR="00604723" w:rsidRDefault="00604723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  <w:p w:rsidR="00604723" w:rsidRDefault="00604723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  <w:p w:rsidR="00604723" w:rsidRDefault="00604723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  <w:p w:rsidR="00604723" w:rsidRDefault="00604723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  <w:p w:rsidR="00604723" w:rsidRDefault="00AF5FB6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92" w:type="dxa"/>
            <w:vAlign w:val="center"/>
          </w:tcPr>
          <w:p w:rsidR="00604723" w:rsidRPr="00F343BC" w:rsidRDefault="00F343BC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F343BC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胜</w:t>
            </w:r>
            <w:proofErr w:type="gramStart"/>
            <w:r w:rsidRPr="00F343BC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华波汽车</w:t>
            </w:r>
            <w:proofErr w:type="gramEnd"/>
            <w:r w:rsidRPr="00F343BC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电器（滁州）有限公司2</w:t>
            </w:r>
            <w:r w:rsidRPr="00F343BC"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  <w:t>MWp屋顶分布式光伏发电</w:t>
            </w:r>
            <w:r w:rsidRPr="00F343BC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项目</w:t>
            </w:r>
          </w:p>
        </w:tc>
        <w:tc>
          <w:tcPr>
            <w:tcW w:w="2976" w:type="dxa"/>
          </w:tcPr>
          <w:p w:rsidR="00604723" w:rsidRDefault="00B54BD7">
            <w:pPr>
              <w:spacing w:line="360" w:lineRule="auto"/>
              <w:rPr>
                <w:color w:val="000000" w:themeColor="text1"/>
                <w:sz w:val="18"/>
                <w:szCs w:val="18"/>
              </w:rPr>
            </w:pPr>
            <w:r w:rsidRPr="00B54BD7">
              <w:rPr>
                <w:noProof/>
                <w:color w:val="000000" w:themeColor="text1"/>
                <w:sz w:val="18"/>
                <w:szCs w:val="18"/>
              </w:rPr>
              <w:drawing>
                <wp:inline distT="0" distB="0" distL="0" distR="0">
                  <wp:extent cx="1779270" cy="1285875"/>
                  <wp:effectExtent l="0" t="0" r="0" b="9525"/>
                  <wp:docPr id="1" name="图片 1" descr="C:\Users\Lao Wang\Desktop\滁州照片\安全技术交底12.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ao Wang\Desktop\滁州照片\安全技术交底12.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4350" cy="12967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54BD7">
              <w:rPr>
                <w:noProof/>
                <w:color w:val="000000" w:themeColor="text1"/>
                <w:sz w:val="18"/>
                <w:szCs w:val="18"/>
              </w:rPr>
              <w:drawing>
                <wp:inline distT="0" distB="0" distL="0" distR="0">
                  <wp:extent cx="1771650" cy="1409700"/>
                  <wp:effectExtent l="0" t="0" r="0" b="0"/>
                  <wp:docPr id="4" name="图片 4" descr="C:\Users\Lao Wang\Desktop\滁州照片\分散组件12.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Lao Wang\Desktop\滁州照片\分散组件12.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5667" cy="14128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54BD7">
              <w:rPr>
                <w:noProof/>
                <w:color w:val="000000" w:themeColor="text1"/>
                <w:sz w:val="18"/>
                <w:szCs w:val="18"/>
              </w:rPr>
              <w:drawing>
                <wp:inline distT="0" distB="0" distL="0" distR="0">
                  <wp:extent cx="1776095" cy="1409700"/>
                  <wp:effectExtent l="0" t="0" r="0" b="0"/>
                  <wp:docPr id="7" name="图片 7" descr="C:\Users\Lao Wang\Desktop\滁州照片\安装立面桥架12.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Lao Wang\Desktop\滁州照片\安装立面桥架12.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2116" cy="14144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B5C7A" w:rsidRPr="002B5C7A">
              <w:rPr>
                <w:rFonts w:hint="eastAsia"/>
                <w:noProof/>
                <w:color w:val="000000" w:themeColor="text1"/>
                <w:sz w:val="18"/>
                <w:szCs w:val="18"/>
              </w:rPr>
              <w:t xml:space="preserve"> </w:t>
            </w:r>
            <w:r w:rsidR="00DD289F" w:rsidRPr="00DD289F">
              <w:rPr>
                <w:noProof/>
                <w:color w:val="000000" w:themeColor="text1"/>
                <w:sz w:val="18"/>
                <w:szCs w:val="18"/>
              </w:rPr>
              <w:lastRenderedPageBreak/>
              <w:drawing>
                <wp:inline distT="0" distB="0" distL="0" distR="0">
                  <wp:extent cx="1747520" cy="1447800"/>
                  <wp:effectExtent l="0" t="0" r="5080" b="0"/>
                  <wp:docPr id="10" name="图片 10" descr="C:\Users\Lao Wang\Desktop\滁州照片\埋设电缆管12.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Lao Wang\Desktop\滁州照片\埋设电缆管12.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1985" cy="14514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2106E"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kern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val="x-none" w:eastAsia="x-none" w:bidi="x-none"/>
              </w:rPr>
              <w:t xml:space="preserve"> </w:t>
            </w:r>
            <w:r w:rsidR="00F46FF8" w:rsidRPr="00F46FF8">
              <w:rPr>
                <w:noProof/>
                <w:color w:val="000000" w:themeColor="text1"/>
                <w:sz w:val="18"/>
                <w:szCs w:val="18"/>
              </w:rPr>
              <w:drawing>
                <wp:inline distT="0" distB="0" distL="0" distR="0">
                  <wp:extent cx="1762125" cy="1543050"/>
                  <wp:effectExtent l="0" t="0" r="9525" b="0"/>
                  <wp:docPr id="11" name="图片 11" descr="C:\Users\Lao Wang\Desktop\滁州照片\电缆沟砌筑、抹灰12.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ao Wang\Desktop\滁州照片\电缆沟砌筑、抹灰12.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2173" cy="15430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</w:tcPr>
          <w:p w:rsidR="00604723" w:rsidRDefault="00B54BD7">
            <w:pPr>
              <w:spacing w:line="360" w:lineRule="auto"/>
              <w:rPr>
                <w:color w:val="000000" w:themeColor="text1"/>
                <w:sz w:val="18"/>
                <w:szCs w:val="18"/>
              </w:rPr>
            </w:pPr>
            <w:r w:rsidRPr="00B54BD7">
              <w:rPr>
                <w:noProof/>
                <w:color w:val="000000" w:themeColor="text1"/>
                <w:sz w:val="18"/>
                <w:szCs w:val="18"/>
              </w:rPr>
              <w:lastRenderedPageBreak/>
              <w:drawing>
                <wp:inline distT="0" distB="0" distL="0" distR="0">
                  <wp:extent cx="1771650" cy="1276350"/>
                  <wp:effectExtent l="0" t="0" r="0" b="0"/>
                  <wp:docPr id="3" name="图片 3" descr="C:\Users\Lao Wang\Desktop\滁州照片\吊运组件12.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ao Wang\Desktop\滁州照片\吊运组件12.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740" cy="1276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DD289F" w:rsidRPr="00DD289F">
              <w:rPr>
                <w:noProof/>
                <w:color w:val="000000" w:themeColor="text1"/>
                <w:sz w:val="18"/>
                <w:szCs w:val="18"/>
              </w:rPr>
              <w:drawing>
                <wp:inline distT="0" distB="0" distL="0" distR="0">
                  <wp:extent cx="1773555" cy="1419225"/>
                  <wp:effectExtent l="0" t="0" r="0" b="9525"/>
                  <wp:docPr id="8" name="图片 8" descr="C:\Users\Lao Wang\Desktop\滁州照片\安装夹具、导轨12.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Lao Wang\Desktop\滁州照片\安装夹具、导轨12.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5659" cy="14209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DD289F" w:rsidRPr="00DD289F">
              <w:rPr>
                <w:noProof/>
                <w:color w:val="000000" w:themeColor="text1"/>
                <w:sz w:val="18"/>
                <w:szCs w:val="18"/>
              </w:rPr>
              <w:drawing>
                <wp:inline distT="0" distB="0" distL="0" distR="0">
                  <wp:extent cx="1771650" cy="1428750"/>
                  <wp:effectExtent l="0" t="0" r="0" b="0"/>
                  <wp:docPr id="9" name="图片 9" descr="C:\Users\Lao Wang\Desktop\滁州照片\安装组件12.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Lao Wang\Desktop\滁州照片\安装组件12.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4433" cy="14309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B5C7A" w:rsidRPr="002B5C7A">
              <w:rPr>
                <w:rFonts w:hint="eastAsia"/>
                <w:noProof/>
                <w:color w:val="000000" w:themeColor="text1"/>
                <w:sz w:val="18"/>
                <w:szCs w:val="18"/>
              </w:rPr>
              <w:t xml:space="preserve"> </w:t>
            </w:r>
            <w:r w:rsidR="00F46FF8" w:rsidRPr="00F46FF8">
              <w:rPr>
                <w:noProof/>
                <w:color w:val="000000" w:themeColor="text1"/>
                <w:sz w:val="18"/>
                <w:szCs w:val="18"/>
              </w:rPr>
              <w:lastRenderedPageBreak/>
              <w:drawing>
                <wp:inline distT="0" distB="0" distL="0" distR="0">
                  <wp:extent cx="1752600" cy="1457325"/>
                  <wp:effectExtent l="0" t="0" r="0" b="9525"/>
                  <wp:docPr id="6" name="图片 6" descr="C:\Users\Lao Wang\Desktop\滁州照片\并网柜开箱检查12.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ao Wang\Desktop\滁州照片\并网柜开箱检查12.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2694" cy="1457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2106E"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kern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val="x-none" w:eastAsia="x-none" w:bidi="x-none"/>
              </w:rPr>
              <w:t xml:space="preserve"> </w:t>
            </w:r>
            <w:r w:rsidR="00F46FF8" w:rsidRPr="00F46FF8">
              <w:rPr>
                <w:noProof/>
                <w:color w:val="000000" w:themeColor="text1"/>
                <w:sz w:val="18"/>
                <w:szCs w:val="18"/>
              </w:rPr>
              <w:drawing>
                <wp:inline distT="0" distB="0" distL="0" distR="0">
                  <wp:extent cx="1759268" cy="1571625"/>
                  <wp:effectExtent l="0" t="0" r="0" b="0"/>
                  <wp:docPr id="12" name="图片 12" descr="C:\Users\Lao Wang\Desktop\滁州照片\交流电缆敷设12.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Lao Wang\Desktop\滁州照片\交流电缆敷设12.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4887" cy="1585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9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lastRenderedPageBreak/>
              <w:t>照片</w:t>
            </w:r>
          </w:p>
        </w:tc>
        <w:tc>
          <w:tcPr>
            <w:tcW w:w="709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567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进度、质量、安全</w:t>
            </w:r>
          </w:p>
        </w:tc>
      </w:tr>
    </w:tbl>
    <w:p w:rsidR="00604723" w:rsidRDefault="00AF5FB6">
      <w:pPr>
        <w:pStyle w:val="1"/>
        <w:spacing w:beforeLines="50" w:before="156" w:afterLines="50" w:after="156" w:line="360" w:lineRule="auto"/>
        <w:ind w:firstLineChars="0" w:firstLine="0"/>
        <w:jc w:val="left"/>
        <w:rPr>
          <w:rFonts w:asciiTheme="minorEastAsia" w:hAnsiTheme="minorEastAsia"/>
          <w:color w:val="000000" w:themeColor="text1"/>
          <w:sz w:val="32"/>
          <w:szCs w:val="32"/>
        </w:rPr>
      </w:pPr>
      <w:r>
        <w:rPr>
          <w:rFonts w:asciiTheme="minorEastAsia" w:hAnsiTheme="minorEastAsia" w:hint="eastAsia"/>
          <w:color w:val="000000" w:themeColor="text1"/>
          <w:sz w:val="32"/>
          <w:szCs w:val="32"/>
        </w:rPr>
        <w:lastRenderedPageBreak/>
        <w:t>二、监理重点工作情况</w:t>
      </w:r>
    </w:p>
    <w:tbl>
      <w:tblPr>
        <w:tblStyle w:val="a6"/>
        <w:tblW w:w="9351" w:type="dxa"/>
        <w:tblLayout w:type="fixed"/>
        <w:tblLook w:val="04A0" w:firstRow="1" w:lastRow="0" w:firstColumn="1" w:lastColumn="0" w:noHBand="0" w:noVBand="1"/>
      </w:tblPr>
      <w:tblGrid>
        <w:gridCol w:w="704"/>
        <w:gridCol w:w="1701"/>
        <w:gridCol w:w="3402"/>
        <w:gridCol w:w="3544"/>
      </w:tblGrid>
      <w:tr w:rsidR="00604723">
        <w:tc>
          <w:tcPr>
            <w:tcW w:w="704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专业</w:t>
            </w: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事项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本月重点工作情况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下月重点工作计划</w:t>
            </w:r>
          </w:p>
        </w:tc>
      </w:tr>
      <w:tr w:rsidR="00604723">
        <w:tc>
          <w:tcPr>
            <w:tcW w:w="704" w:type="dxa"/>
            <w:vMerge w:val="restart"/>
            <w:vAlign w:val="center"/>
          </w:tcPr>
          <w:p w:rsidR="00604723" w:rsidRDefault="00604723">
            <w:pPr>
              <w:spacing w:line="360" w:lineRule="auto"/>
              <w:rPr>
                <w:rFonts w:asciiTheme="minorEastAsia" w:hAnsiTheme="minorEastAsia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设备交付进度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现场组件、视频监控及光伏支架、组件、</w:t>
            </w:r>
            <w:r w:rsidR="00B54BD7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并网柜</w:t>
            </w: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已全部到场</w:t>
            </w:r>
            <w:r w:rsidR="00E45F3F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并安装好。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桥架安装</w:t>
            </w:r>
            <w:r w:rsidR="00E45F3F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、接地环网安装、</w:t>
            </w: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电缆敷设</w:t>
            </w:r>
            <w:r w:rsidR="00210613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、压接，并网柜安装、接线、调试及并网。</w:t>
            </w:r>
          </w:p>
        </w:tc>
      </w:tr>
      <w:tr w:rsidR="00604723">
        <w:tc>
          <w:tcPr>
            <w:tcW w:w="704" w:type="dxa"/>
            <w:vMerge/>
            <w:vAlign w:val="center"/>
          </w:tcPr>
          <w:p w:rsidR="00604723" w:rsidRDefault="00604723">
            <w:pPr>
              <w:spacing w:line="360" w:lineRule="auto"/>
              <w:rPr>
                <w:rFonts w:asciiTheme="minorEastAsia" w:hAnsiTheme="minorEastAsia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质量体系运作情况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质量体系健全，运行</w:t>
            </w:r>
            <w:proofErr w:type="gramStart"/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良好落实</w:t>
            </w:r>
            <w:proofErr w:type="gramEnd"/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质量保证体系，并对运行情况进行检查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继续加强检查，发现问题即时督促整改。</w:t>
            </w:r>
          </w:p>
        </w:tc>
      </w:tr>
      <w:tr w:rsidR="00604723">
        <w:tc>
          <w:tcPr>
            <w:tcW w:w="704" w:type="dxa"/>
            <w:vMerge/>
            <w:vAlign w:val="center"/>
          </w:tcPr>
          <w:p w:rsidR="00604723" w:rsidRDefault="00604723">
            <w:pPr>
              <w:spacing w:line="360" w:lineRule="auto"/>
              <w:rPr>
                <w:rFonts w:asciiTheme="minorEastAsia" w:hAnsiTheme="minorEastAsia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施工图会审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无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无</w:t>
            </w:r>
          </w:p>
        </w:tc>
      </w:tr>
      <w:tr w:rsidR="00604723">
        <w:tc>
          <w:tcPr>
            <w:tcW w:w="704" w:type="dxa"/>
            <w:vMerge/>
            <w:vAlign w:val="center"/>
          </w:tcPr>
          <w:p w:rsidR="00604723" w:rsidRDefault="00604723">
            <w:pPr>
              <w:spacing w:line="360" w:lineRule="auto"/>
              <w:rPr>
                <w:rFonts w:asciiTheme="minorEastAsia" w:hAnsiTheme="minorEastAsia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方案审查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开工报审</w:t>
            </w:r>
            <w:r w:rsidR="00E45F3F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部分</w:t>
            </w: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资料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开工报审</w:t>
            </w:r>
            <w:r w:rsidR="00E45F3F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资料及过程资料</w:t>
            </w: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审查</w:t>
            </w:r>
          </w:p>
        </w:tc>
      </w:tr>
      <w:tr w:rsidR="00604723">
        <w:tc>
          <w:tcPr>
            <w:tcW w:w="704" w:type="dxa"/>
            <w:vMerge/>
            <w:vAlign w:val="center"/>
          </w:tcPr>
          <w:p w:rsidR="00604723" w:rsidRDefault="00604723">
            <w:pPr>
              <w:spacing w:line="360" w:lineRule="auto"/>
              <w:rPr>
                <w:rFonts w:asciiTheme="minorEastAsia" w:hAnsiTheme="minorEastAsia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技术交底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已交底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/</w:t>
            </w:r>
          </w:p>
        </w:tc>
      </w:tr>
      <w:tr w:rsidR="00604723">
        <w:tc>
          <w:tcPr>
            <w:tcW w:w="704" w:type="dxa"/>
            <w:vMerge/>
            <w:vAlign w:val="center"/>
          </w:tcPr>
          <w:p w:rsidR="00604723" w:rsidRDefault="00604723">
            <w:pPr>
              <w:spacing w:line="360" w:lineRule="auto"/>
              <w:rPr>
                <w:rFonts w:asciiTheme="minorEastAsia" w:hAnsiTheme="minorEastAsia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设计变更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无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/</w:t>
            </w:r>
          </w:p>
        </w:tc>
      </w:tr>
      <w:tr w:rsidR="00604723">
        <w:tc>
          <w:tcPr>
            <w:tcW w:w="704" w:type="dxa"/>
            <w:vMerge w:val="restart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安全</w:t>
            </w:r>
          </w:p>
        </w:tc>
        <w:tc>
          <w:tcPr>
            <w:tcW w:w="1701" w:type="dxa"/>
            <w:vAlign w:val="center"/>
          </w:tcPr>
          <w:p w:rsidR="00604723" w:rsidRDefault="00AF5FB6">
            <w:pPr>
              <w:tabs>
                <w:tab w:val="left" w:pos="990"/>
              </w:tabs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安全培训情况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新进场员工已进行安全培训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/</w:t>
            </w:r>
          </w:p>
        </w:tc>
      </w:tr>
      <w:tr w:rsidR="00604723">
        <w:tc>
          <w:tcPr>
            <w:tcW w:w="704" w:type="dxa"/>
            <w:vMerge/>
            <w:vAlign w:val="center"/>
          </w:tcPr>
          <w:p w:rsidR="00604723" w:rsidRDefault="00604723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安全交底情况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对临时用电、工器具等安全文明施工进行监督检查。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对现场安全文明施工进行监督检查。</w:t>
            </w:r>
          </w:p>
        </w:tc>
      </w:tr>
      <w:tr w:rsidR="00604723">
        <w:tc>
          <w:tcPr>
            <w:tcW w:w="704" w:type="dxa"/>
            <w:vMerge/>
            <w:vAlign w:val="center"/>
          </w:tcPr>
          <w:p w:rsidR="00604723" w:rsidRDefault="00604723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安全措施落实情况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认真做好巡视检查，发现问题及时整改。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认真做好巡视检查，发现问题及时整改。</w:t>
            </w:r>
          </w:p>
        </w:tc>
      </w:tr>
      <w:tr w:rsidR="00604723">
        <w:tc>
          <w:tcPr>
            <w:tcW w:w="704" w:type="dxa"/>
            <w:vMerge/>
            <w:vAlign w:val="center"/>
          </w:tcPr>
          <w:p w:rsidR="00604723" w:rsidRDefault="00604723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安全文明施工情况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巡视检查施工人员安全防护穿戴情况，安全帽、劳保鞋、反光马甲佩戴齐全。无裸露裤腿、手臂现象。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继续加强现场安全管理力度</w:t>
            </w:r>
          </w:p>
        </w:tc>
      </w:tr>
      <w:tr w:rsidR="00604723">
        <w:trPr>
          <w:trHeight w:val="751"/>
        </w:trPr>
        <w:tc>
          <w:tcPr>
            <w:tcW w:w="704" w:type="dxa"/>
            <w:vMerge w:val="restart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质量</w:t>
            </w: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主要工序质量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检查组件、接地</w:t>
            </w:r>
            <w:r w:rsidR="00E45F3F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扁</w:t>
            </w: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钢、电缆敷设情况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对现场施工质量等要求进行管理，发现问题要求及时整改</w:t>
            </w:r>
          </w:p>
        </w:tc>
      </w:tr>
      <w:tr w:rsidR="00604723">
        <w:tc>
          <w:tcPr>
            <w:tcW w:w="704" w:type="dxa"/>
            <w:vMerge/>
            <w:vAlign w:val="center"/>
          </w:tcPr>
          <w:p w:rsidR="00604723" w:rsidRDefault="00604723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主要原材料质量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检查直流电缆质量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检查电缆敷设质量</w:t>
            </w:r>
          </w:p>
        </w:tc>
      </w:tr>
      <w:tr w:rsidR="00604723">
        <w:tc>
          <w:tcPr>
            <w:tcW w:w="704" w:type="dxa"/>
            <w:vMerge/>
            <w:vAlign w:val="center"/>
          </w:tcPr>
          <w:p w:rsidR="00604723" w:rsidRDefault="00604723">
            <w:pPr>
              <w:spacing w:line="360" w:lineRule="auto"/>
              <w:rPr>
                <w:rFonts w:asciiTheme="minorEastAsia" w:hAnsiTheme="minorEastAsia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构（配）</w:t>
            </w:r>
            <w:proofErr w:type="gramStart"/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件质量</w:t>
            </w:r>
            <w:proofErr w:type="gramEnd"/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检查夹具、螺丝质量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检查支架、组件安装质量</w:t>
            </w:r>
          </w:p>
        </w:tc>
      </w:tr>
      <w:tr w:rsidR="00604723">
        <w:tc>
          <w:tcPr>
            <w:tcW w:w="704" w:type="dxa"/>
            <w:vMerge/>
            <w:vAlign w:val="center"/>
          </w:tcPr>
          <w:p w:rsidR="00604723" w:rsidRDefault="00604723">
            <w:pPr>
              <w:spacing w:line="360" w:lineRule="auto"/>
              <w:rPr>
                <w:rFonts w:asciiTheme="minorEastAsia" w:hAnsiTheme="minorEastAsia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设备质量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基本符合要求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对设备进行检查</w:t>
            </w:r>
          </w:p>
        </w:tc>
      </w:tr>
      <w:tr w:rsidR="00604723">
        <w:tc>
          <w:tcPr>
            <w:tcW w:w="704" w:type="dxa"/>
            <w:vMerge/>
            <w:vAlign w:val="center"/>
          </w:tcPr>
          <w:p w:rsidR="00604723" w:rsidRDefault="00604723">
            <w:pPr>
              <w:spacing w:line="360" w:lineRule="auto"/>
              <w:rPr>
                <w:rFonts w:asciiTheme="minorEastAsia" w:hAnsiTheme="minorEastAsia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质量验评情况</w:t>
            </w:r>
          </w:p>
        </w:tc>
        <w:tc>
          <w:tcPr>
            <w:tcW w:w="3402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工序施工符合要求，加强过程检查力度，加大工序报验抽查力度</w:t>
            </w:r>
          </w:p>
        </w:tc>
        <w:tc>
          <w:tcPr>
            <w:tcW w:w="3544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加强过程检查力度，加大工序报验抽查力度</w:t>
            </w:r>
          </w:p>
        </w:tc>
      </w:tr>
    </w:tbl>
    <w:p w:rsidR="00604723" w:rsidRDefault="00AF5FB6">
      <w:pPr>
        <w:pStyle w:val="1"/>
        <w:spacing w:beforeLines="50" w:before="156" w:afterLines="50" w:after="156" w:line="360" w:lineRule="auto"/>
        <w:ind w:firstLineChars="0" w:firstLine="0"/>
        <w:jc w:val="left"/>
        <w:rPr>
          <w:rFonts w:asciiTheme="minorEastAsia" w:hAnsiTheme="minorEastAsia"/>
          <w:color w:val="000000" w:themeColor="text1"/>
          <w:sz w:val="32"/>
          <w:szCs w:val="32"/>
        </w:rPr>
      </w:pPr>
      <w:r>
        <w:rPr>
          <w:rFonts w:asciiTheme="minorEastAsia" w:hAnsiTheme="minorEastAsia" w:hint="eastAsia"/>
          <w:color w:val="000000" w:themeColor="text1"/>
          <w:sz w:val="32"/>
          <w:szCs w:val="32"/>
        </w:rPr>
        <w:t>三、本月进度情况</w:t>
      </w:r>
    </w:p>
    <w:p w:rsidR="00604723" w:rsidRDefault="00AF5FB6">
      <w:pPr>
        <w:pStyle w:val="1"/>
        <w:spacing w:beforeLines="50" w:before="156" w:afterLines="50" w:after="156" w:line="360" w:lineRule="auto"/>
        <w:ind w:firstLineChars="0" w:firstLine="0"/>
        <w:jc w:val="left"/>
        <w:rPr>
          <w:rFonts w:asciiTheme="minorEastAsia" w:hAnsiTheme="minorEastAsia"/>
          <w:color w:val="000000" w:themeColor="text1"/>
          <w:sz w:val="32"/>
          <w:szCs w:val="32"/>
        </w:rPr>
      </w:pPr>
      <w:r>
        <w:rPr>
          <w:rFonts w:asciiTheme="minorEastAsia" w:hAnsiTheme="minorEastAsia" w:hint="eastAsia"/>
          <w:color w:val="000000" w:themeColor="text1"/>
          <w:sz w:val="32"/>
          <w:szCs w:val="32"/>
        </w:rPr>
        <w:t>1、视频监控</w:t>
      </w:r>
      <w:r w:rsidR="00CB593F">
        <w:rPr>
          <w:rFonts w:asciiTheme="minorEastAsia" w:hAnsiTheme="minorEastAsia" w:hint="eastAsia"/>
          <w:color w:val="000000" w:themeColor="text1"/>
          <w:sz w:val="32"/>
          <w:szCs w:val="32"/>
        </w:rPr>
        <w:t>未</w:t>
      </w:r>
      <w:bookmarkStart w:id="0" w:name="_GoBack"/>
      <w:bookmarkEnd w:id="0"/>
      <w:r>
        <w:rPr>
          <w:rFonts w:asciiTheme="minorEastAsia" w:hAnsiTheme="minorEastAsia" w:hint="eastAsia"/>
          <w:color w:val="000000" w:themeColor="text1"/>
          <w:sz w:val="32"/>
          <w:szCs w:val="32"/>
        </w:rPr>
        <w:t>安装完成；</w:t>
      </w:r>
    </w:p>
    <w:p w:rsidR="00604723" w:rsidRDefault="00AF5FB6">
      <w:pPr>
        <w:pStyle w:val="1"/>
        <w:spacing w:beforeLines="50" w:before="156" w:afterLines="50" w:after="156" w:line="360" w:lineRule="auto"/>
        <w:ind w:firstLineChars="0" w:firstLine="0"/>
        <w:jc w:val="left"/>
        <w:rPr>
          <w:rFonts w:asciiTheme="minorEastAsia" w:hAnsiTheme="minorEastAsia"/>
          <w:color w:val="000000" w:themeColor="text1"/>
          <w:sz w:val="32"/>
          <w:szCs w:val="32"/>
        </w:rPr>
      </w:pPr>
      <w:r>
        <w:rPr>
          <w:rFonts w:asciiTheme="minorEastAsia" w:hAnsiTheme="minorEastAsia" w:hint="eastAsia"/>
          <w:color w:val="000000" w:themeColor="text1"/>
          <w:sz w:val="32"/>
          <w:szCs w:val="32"/>
        </w:rPr>
        <w:t>2、夹具安装</w:t>
      </w:r>
      <w:r w:rsidR="00E45F3F">
        <w:rPr>
          <w:rFonts w:asciiTheme="minorEastAsia" w:hAnsiTheme="minorEastAsia"/>
          <w:color w:val="000000" w:themeColor="text1"/>
          <w:sz w:val="32"/>
          <w:szCs w:val="32"/>
        </w:rPr>
        <w:t>9</w:t>
      </w:r>
      <w:r w:rsidR="00F343BC">
        <w:rPr>
          <w:rFonts w:asciiTheme="minorEastAsia" w:hAnsiTheme="minorEastAsia"/>
          <w:color w:val="000000" w:themeColor="text1"/>
          <w:sz w:val="32"/>
          <w:szCs w:val="32"/>
        </w:rPr>
        <w:t>0</w:t>
      </w:r>
      <w:r>
        <w:rPr>
          <w:rFonts w:asciiTheme="minorEastAsia" w:hAnsiTheme="minorEastAsia" w:hint="eastAsia"/>
          <w:color w:val="000000" w:themeColor="text1"/>
          <w:sz w:val="32"/>
          <w:szCs w:val="32"/>
        </w:rPr>
        <w:t>%、支架安装</w:t>
      </w:r>
      <w:r w:rsidR="00E45F3F">
        <w:rPr>
          <w:rFonts w:asciiTheme="minorEastAsia" w:hAnsiTheme="minorEastAsia"/>
          <w:color w:val="000000" w:themeColor="text1"/>
          <w:sz w:val="32"/>
          <w:szCs w:val="32"/>
        </w:rPr>
        <w:t>9</w:t>
      </w:r>
      <w:r w:rsidR="00F343BC">
        <w:rPr>
          <w:rFonts w:asciiTheme="minorEastAsia" w:hAnsiTheme="minorEastAsia"/>
          <w:color w:val="000000" w:themeColor="text1"/>
          <w:sz w:val="32"/>
          <w:szCs w:val="32"/>
        </w:rPr>
        <w:t>0</w:t>
      </w:r>
      <w:r>
        <w:rPr>
          <w:rFonts w:asciiTheme="minorEastAsia" w:hAnsiTheme="minorEastAsia" w:hint="eastAsia"/>
          <w:color w:val="000000" w:themeColor="text1"/>
          <w:sz w:val="32"/>
          <w:szCs w:val="32"/>
        </w:rPr>
        <w:t>%，组件安装</w:t>
      </w:r>
      <w:r w:rsidR="00B54BD7">
        <w:rPr>
          <w:rFonts w:asciiTheme="minorEastAsia" w:hAnsiTheme="minorEastAsia"/>
          <w:color w:val="000000" w:themeColor="text1"/>
          <w:sz w:val="32"/>
          <w:szCs w:val="32"/>
        </w:rPr>
        <w:t>7</w:t>
      </w:r>
      <w:r w:rsidR="00E45F3F">
        <w:rPr>
          <w:rFonts w:asciiTheme="minorEastAsia" w:hAnsiTheme="minorEastAsia"/>
          <w:color w:val="000000" w:themeColor="text1"/>
          <w:sz w:val="32"/>
          <w:szCs w:val="32"/>
        </w:rPr>
        <w:t>0</w:t>
      </w:r>
      <w:r>
        <w:rPr>
          <w:rFonts w:asciiTheme="minorEastAsia" w:hAnsiTheme="minorEastAsia" w:hint="eastAsia"/>
          <w:color w:val="000000" w:themeColor="text1"/>
          <w:sz w:val="32"/>
          <w:szCs w:val="32"/>
        </w:rPr>
        <w:t>%。</w:t>
      </w:r>
    </w:p>
    <w:p w:rsidR="00604723" w:rsidRDefault="00AF5FB6">
      <w:pPr>
        <w:pStyle w:val="1"/>
        <w:spacing w:beforeLines="50" w:before="156" w:afterLines="50" w:after="156" w:line="360" w:lineRule="auto"/>
        <w:ind w:firstLineChars="0" w:firstLine="0"/>
        <w:jc w:val="left"/>
        <w:rPr>
          <w:rFonts w:asciiTheme="minorEastAsia" w:hAnsiTheme="minorEastAsia"/>
          <w:color w:val="000000" w:themeColor="text1"/>
          <w:sz w:val="32"/>
          <w:szCs w:val="32"/>
        </w:rPr>
      </w:pPr>
      <w:r>
        <w:rPr>
          <w:rFonts w:asciiTheme="minorEastAsia" w:hAnsiTheme="minorEastAsia" w:hint="eastAsia"/>
          <w:color w:val="000000" w:themeColor="text1"/>
          <w:sz w:val="32"/>
          <w:szCs w:val="32"/>
        </w:rPr>
        <w:t>四、下月进度计划</w:t>
      </w:r>
    </w:p>
    <w:p w:rsidR="00604723" w:rsidRDefault="00AF5FB6">
      <w:pPr>
        <w:spacing w:line="360" w:lineRule="auto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cstheme="minorEastAsia"/>
          <w:color w:val="000000" w:themeColor="text1"/>
          <w:sz w:val="24"/>
          <w:szCs w:val="24"/>
        </w:rPr>
        <w:t>1</w:t>
      </w:r>
      <w:r>
        <w:rPr>
          <w:rFonts w:asciiTheme="minorEastAsia" w:hAnsiTheme="minorEastAsia" w:cstheme="minorEastAsia" w:hint="eastAsia"/>
          <w:color w:val="000000" w:themeColor="text1"/>
          <w:sz w:val="32"/>
          <w:szCs w:val="32"/>
        </w:rPr>
        <w:t>、</w:t>
      </w:r>
      <w:r w:rsidR="00E45F3F">
        <w:rPr>
          <w:rFonts w:asciiTheme="minorEastAsia" w:hAnsiTheme="minorEastAsia" w:cstheme="minorEastAsia" w:hint="eastAsia"/>
          <w:color w:val="000000" w:themeColor="text1"/>
          <w:sz w:val="32"/>
          <w:szCs w:val="32"/>
        </w:rPr>
        <w:t>运维通道夹具、</w:t>
      </w:r>
      <w:r>
        <w:rPr>
          <w:rFonts w:asciiTheme="minorEastAsia" w:hAnsiTheme="minorEastAsia" w:hint="eastAsia"/>
          <w:color w:val="000000" w:themeColor="text1"/>
          <w:sz w:val="32"/>
          <w:szCs w:val="32"/>
        </w:rPr>
        <w:t>支架安装；</w:t>
      </w:r>
    </w:p>
    <w:p w:rsidR="00604723" w:rsidRDefault="00AF5FB6">
      <w:pPr>
        <w:spacing w:line="360" w:lineRule="auto"/>
        <w:jc w:val="lef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cstheme="minorEastAsia"/>
          <w:color w:val="000000" w:themeColor="text1"/>
          <w:sz w:val="32"/>
          <w:szCs w:val="32"/>
        </w:rPr>
        <w:t>2</w:t>
      </w:r>
      <w:r>
        <w:rPr>
          <w:rFonts w:asciiTheme="minorEastAsia" w:hAnsiTheme="minorEastAsia" w:cstheme="minorEastAsia" w:hint="eastAsia"/>
          <w:color w:val="000000" w:themeColor="text1"/>
          <w:sz w:val="32"/>
          <w:szCs w:val="32"/>
        </w:rPr>
        <w:t>、</w:t>
      </w:r>
      <w:r w:rsidR="00E45F3F">
        <w:rPr>
          <w:rFonts w:asciiTheme="minorEastAsia" w:hAnsiTheme="minorEastAsia" w:cstheme="minorEastAsia" w:hint="eastAsia"/>
          <w:color w:val="000000" w:themeColor="text1"/>
          <w:sz w:val="32"/>
          <w:szCs w:val="32"/>
        </w:rPr>
        <w:t>冲洗管道</w:t>
      </w:r>
      <w:r>
        <w:rPr>
          <w:rFonts w:asciiTheme="minorEastAsia" w:hAnsiTheme="minorEastAsia" w:hint="eastAsia"/>
          <w:sz w:val="32"/>
          <w:szCs w:val="32"/>
        </w:rPr>
        <w:t>安装</w:t>
      </w:r>
    </w:p>
    <w:p w:rsidR="00604723" w:rsidRDefault="00AF5FB6">
      <w:pPr>
        <w:spacing w:line="360" w:lineRule="auto"/>
        <w:jc w:val="lef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3、接地</w:t>
      </w:r>
      <w:r w:rsidR="00B54BD7">
        <w:rPr>
          <w:rFonts w:asciiTheme="minorEastAsia" w:hAnsiTheme="minorEastAsia" w:hint="eastAsia"/>
          <w:sz w:val="32"/>
          <w:szCs w:val="32"/>
        </w:rPr>
        <w:t>环网</w:t>
      </w:r>
      <w:r>
        <w:rPr>
          <w:rFonts w:asciiTheme="minorEastAsia" w:hAnsiTheme="minorEastAsia" w:hint="eastAsia"/>
          <w:sz w:val="32"/>
          <w:szCs w:val="32"/>
        </w:rPr>
        <w:t>、电缆桥架安装、</w:t>
      </w:r>
      <w:r w:rsidR="00E45F3F">
        <w:rPr>
          <w:rFonts w:asciiTheme="minorEastAsia" w:hAnsiTheme="minorEastAsia" w:hint="eastAsia"/>
          <w:sz w:val="32"/>
          <w:szCs w:val="32"/>
        </w:rPr>
        <w:t>并网柜安装、</w:t>
      </w:r>
      <w:r>
        <w:rPr>
          <w:rFonts w:asciiTheme="minorEastAsia" w:hAnsiTheme="minorEastAsia" w:hint="eastAsia"/>
          <w:sz w:val="32"/>
          <w:szCs w:val="32"/>
        </w:rPr>
        <w:t>交直流电缆敷设</w:t>
      </w:r>
      <w:r w:rsidR="00E45F3F">
        <w:rPr>
          <w:rFonts w:asciiTheme="minorEastAsia" w:hAnsiTheme="minorEastAsia" w:hint="eastAsia"/>
          <w:sz w:val="32"/>
          <w:szCs w:val="32"/>
        </w:rPr>
        <w:t>压头</w:t>
      </w:r>
      <w:r>
        <w:rPr>
          <w:rFonts w:asciiTheme="minorEastAsia" w:hAnsiTheme="minorEastAsia" w:hint="eastAsia"/>
          <w:sz w:val="32"/>
          <w:szCs w:val="32"/>
        </w:rPr>
        <w:t>。</w:t>
      </w:r>
    </w:p>
    <w:p w:rsidR="00604723" w:rsidRDefault="00AF5FB6">
      <w:pPr>
        <w:spacing w:line="360" w:lineRule="auto"/>
        <w:jc w:val="left"/>
        <w:rPr>
          <w:rFonts w:asciiTheme="minorEastAsia" w:hAnsiTheme="minorEastAsia"/>
          <w:color w:val="000000" w:themeColor="text1"/>
          <w:sz w:val="32"/>
          <w:szCs w:val="32"/>
        </w:rPr>
      </w:pPr>
      <w:r>
        <w:rPr>
          <w:rFonts w:asciiTheme="minorEastAsia" w:hAnsiTheme="minorEastAsia" w:hint="eastAsia"/>
          <w:color w:val="000000" w:themeColor="text1"/>
          <w:sz w:val="32"/>
          <w:szCs w:val="32"/>
        </w:rPr>
        <w:t>五、安全文明施工情况</w:t>
      </w:r>
    </w:p>
    <w:tbl>
      <w:tblPr>
        <w:tblStyle w:val="a6"/>
        <w:tblW w:w="9351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992"/>
        <w:gridCol w:w="851"/>
        <w:gridCol w:w="1275"/>
        <w:gridCol w:w="851"/>
        <w:gridCol w:w="992"/>
        <w:gridCol w:w="992"/>
        <w:gridCol w:w="1276"/>
        <w:gridCol w:w="1276"/>
      </w:tblGrid>
      <w:tr w:rsidR="00604723">
        <w:trPr>
          <w:jc w:val="center"/>
        </w:trPr>
        <w:tc>
          <w:tcPr>
            <w:tcW w:w="2689" w:type="dxa"/>
            <w:gridSpan w:val="3"/>
          </w:tcPr>
          <w:p w:rsidR="00604723" w:rsidRDefault="00AF5FB6">
            <w:pPr>
              <w:spacing w:line="360" w:lineRule="auto"/>
              <w:jc w:val="center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事故（起）</w:t>
            </w:r>
          </w:p>
        </w:tc>
        <w:tc>
          <w:tcPr>
            <w:tcW w:w="1275" w:type="dxa"/>
            <w:vMerge w:val="restart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编制安全</w:t>
            </w: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lastRenderedPageBreak/>
              <w:t>策划文件（份）</w:t>
            </w:r>
          </w:p>
        </w:tc>
        <w:tc>
          <w:tcPr>
            <w:tcW w:w="851" w:type="dxa"/>
            <w:vMerge w:val="restart"/>
            <w:vAlign w:val="center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lastRenderedPageBreak/>
              <w:t>施工</w:t>
            </w: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lastRenderedPageBreak/>
              <w:t>人数</w:t>
            </w:r>
          </w:p>
        </w:tc>
        <w:tc>
          <w:tcPr>
            <w:tcW w:w="4536" w:type="dxa"/>
            <w:gridSpan w:val="4"/>
          </w:tcPr>
          <w:p w:rsidR="00604723" w:rsidRDefault="00AF5FB6">
            <w:pPr>
              <w:spacing w:line="360" w:lineRule="auto"/>
              <w:jc w:val="center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lastRenderedPageBreak/>
              <w:t>安全分包情况</w:t>
            </w:r>
          </w:p>
        </w:tc>
      </w:tr>
      <w:tr w:rsidR="00604723">
        <w:trPr>
          <w:trHeight w:val="785"/>
          <w:jc w:val="center"/>
        </w:trPr>
        <w:tc>
          <w:tcPr>
            <w:tcW w:w="846" w:type="dxa"/>
            <w:vAlign w:val="center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lastRenderedPageBreak/>
              <w:t>人身重伤</w:t>
            </w:r>
          </w:p>
        </w:tc>
        <w:tc>
          <w:tcPr>
            <w:tcW w:w="992" w:type="dxa"/>
            <w:vAlign w:val="center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机械设备</w:t>
            </w:r>
          </w:p>
        </w:tc>
        <w:tc>
          <w:tcPr>
            <w:tcW w:w="851" w:type="dxa"/>
            <w:vAlign w:val="center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电网事故</w:t>
            </w:r>
          </w:p>
        </w:tc>
        <w:tc>
          <w:tcPr>
            <w:tcW w:w="1275" w:type="dxa"/>
            <w:vMerge/>
          </w:tcPr>
          <w:p w:rsidR="00604723" w:rsidRDefault="00604723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604723" w:rsidRDefault="00604723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分包队伍数量</w:t>
            </w:r>
          </w:p>
        </w:tc>
        <w:tc>
          <w:tcPr>
            <w:tcW w:w="992" w:type="dxa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分包队伍人数</w:t>
            </w:r>
          </w:p>
        </w:tc>
        <w:tc>
          <w:tcPr>
            <w:tcW w:w="1276" w:type="dxa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系统外包队伍数量</w:t>
            </w:r>
          </w:p>
        </w:tc>
        <w:tc>
          <w:tcPr>
            <w:tcW w:w="1276" w:type="dxa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系统外队伍人数</w:t>
            </w:r>
          </w:p>
        </w:tc>
      </w:tr>
      <w:tr w:rsidR="00604723">
        <w:trPr>
          <w:jc w:val="center"/>
        </w:trPr>
        <w:tc>
          <w:tcPr>
            <w:tcW w:w="846" w:type="dxa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lastRenderedPageBreak/>
              <w:t>无</w:t>
            </w:r>
          </w:p>
        </w:tc>
        <w:tc>
          <w:tcPr>
            <w:tcW w:w="992" w:type="dxa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无</w:t>
            </w:r>
          </w:p>
        </w:tc>
        <w:tc>
          <w:tcPr>
            <w:tcW w:w="851" w:type="dxa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无</w:t>
            </w:r>
          </w:p>
        </w:tc>
        <w:tc>
          <w:tcPr>
            <w:tcW w:w="1275" w:type="dxa"/>
          </w:tcPr>
          <w:p w:rsidR="00604723" w:rsidRDefault="00604723">
            <w:pPr>
              <w:spacing w:line="360" w:lineRule="auto"/>
              <w:ind w:firstLineChars="100" w:firstLine="240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</w:tcPr>
          <w:p w:rsidR="00604723" w:rsidRDefault="00E45F3F" w:rsidP="00B54BD7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  <w:t>1</w:t>
            </w:r>
            <w:r w:rsidR="00B54BD7"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  <w:t>5</w:t>
            </w:r>
            <w:r w:rsidR="00AF5FB6"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人</w:t>
            </w:r>
          </w:p>
        </w:tc>
        <w:tc>
          <w:tcPr>
            <w:tcW w:w="992" w:type="dxa"/>
          </w:tcPr>
          <w:p w:rsidR="00604723" w:rsidRDefault="00AF5FB6">
            <w:pPr>
              <w:spacing w:line="360" w:lineRule="auto"/>
              <w:jc w:val="center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／</w:t>
            </w:r>
          </w:p>
        </w:tc>
        <w:tc>
          <w:tcPr>
            <w:tcW w:w="992" w:type="dxa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／</w:t>
            </w:r>
          </w:p>
        </w:tc>
        <w:tc>
          <w:tcPr>
            <w:tcW w:w="1276" w:type="dxa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／</w:t>
            </w:r>
          </w:p>
        </w:tc>
        <w:tc>
          <w:tcPr>
            <w:tcW w:w="1276" w:type="dxa"/>
          </w:tcPr>
          <w:p w:rsidR="00604723" w:rsidRDefault="00AF5FB6">
            <w:pPr>
              <w:spacing w:line="360" w:lineRule="auto"/>
              <w:jc w:val="left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／</w:t>
            </w:r>
          </w:p>
        </w:tc>
      </w:tr>
    </w:tbl>
    <w:p w:rsidR="00604723" w:rsidRDefault="00AF5FB6">
      <w:pPr>
        <w:pStyle w:val="1"/>
        <w:spacing w:beforeLines="50" w:before="156" w:afterLines="50" w:after="156" w:line="360" w:lineRule="auto"/>
        <w:ind w:firstLineChars="0" w:firstLine="0"/>
        <w:jc w:val="left"/>
        <w:rPr>
          <w:rFonts w:asciiTheme="minorEastAsia" w:hAnsiTheme="minorEastAsia"/>
          <w:color w:val="000000" w:themeColor="text1"/>
          <w:sz w:val="32"/>
          <w:szCs w:val="32"/>
        </w:rPr>
      </w:pPr>
      <w:r>
        <w:rPr>
          <w:rFonts w:asciiTheme="minorEastAsia" w:hAnsiTheme="minorEastAsia" w:hint="eastAsia"/>
          <w:color w:val="000000" w:themeColor="text1"/>
          <w:sz w:val="32"/>
          <w:szCs w:val="32"/>
        </w:rPr>
        <w:t>六、施工重点工作情况</w:t>
      </w:r>
    </w:p>
    <w:tbl>
      <w:tblPr>
        <w:tblStyle w:val="a6"/>
        <w:tblW w:w="8958" w:type="dxa"/>
        <w:tblInd w:w="393" w:type="dxa"/>
        <w:tblLayout w:type="fixed"/>
        <w:tblLook w:val="04A0" w:firstRow="1" w:lastRow="0" w:firstColumn="1" w:lastColumn="0" w:noHBand="0" w:noVBand="1"/>
      </w:tblPr>
      <w:tblGrid>
        <w:gridCol w:w="878"/>
        <w:gridCol w:w="3827"/>
        <w:gridCol w:w="4253"/>
      </w:tblGrid>
      <w:tr w:rsidR="00604723">
        <w:tc>
          <w:tcPr>
            <w:tcW w:w="878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专业</w:t>
            </w:r>
          </w:p>
        </w:tc>
        <w:tc>
          <w:tcPr>
            <w:tcW w:w="3827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本月重点工作情况</w:t>
            </w:r>
          </w:p>
        </w:tc>
        <w:tc>
          <w:tcPr>
            <w:tcW w:w="4253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下月重点工作计划</w:t>
            </w:r>
          </w:p>
        </w:tc>
      </w:tr>
      <w:tr w:rsidR="00604723">
        <w:tc>
          <w:tcPr>
            <w:tcW w:w="878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进度管理</w:t>
            </w:r>
          </w:p>
        </w:tc>
        <w:tc>
          <w:tcPr>
            <w:tcW w:w="3827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督促施工单位优化人、机、料等资源配置，充分调动施工人员的积极性。</w:t>
            </w:r>
          </w:p>
        </w:tc>
        <w:tc>
          <w:tcPr>
            <w:tcW w:w="4253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优化人、机、料等资源配置，充分调动施工人员的积极性。</w:t>
            </w:r>
          </w:p>
        </w:tc>
      </w:tr>
      <w:tr w:rsidR="00604723">
        <w:tc>
          <w:tcPr>
            <w:tcW w:w="878" w:type="dxa"/>
            <w:vAlign w:val="center"/>
          </w:tcPr>
          <w:p w:rsidR="00604723" w:rsidRDefault="00AF5FB6">
            <w:pPr>
              <w:spacing w:line="360" w:lineRule="auto"/>
              <w:jc w:val="center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安全管理</w:t>
            </w:r>
          </w:p>
        </w:tc>
        <w:tc>
          <w:tcPr>
            <w:tcW w:w="3827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督促施工单位报审《安全文明施工管理制度》，安委会要定期对现场进行安全检查； 对施工人员进行安全培训、考试，提高作业人员安全防范意识，落实安全文明施工措施。审查施工项目部&lt;&lt;安全文明措施&gt;&gt;及施工项目部施工安全管理人员、特殊工种、特殊作业人员资格证明文件，实施安全监理，发现问题及时提出整改要求并限期改正。</w:t>
            </w:r>
          </w:p>
        </w:tc>
        <w:tc>
          <w:tcPr>
            <w:tcW w:w="4253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监督施工项目部施工安全管理人员、特殊工种、特殊作业人员资格证明文件，实施安全监理，发现问题及时提出整改要求并限期改正。</w:t>
            </w:r>
          </w:p>
        </w:tc>
      </w:tr>
      <w:tr w:rsidR="00604723">
        <w:tc>
          <w:tcPr>
            <w:tcW w:w="878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质量管理</w:t>
            </w:r>
          </w:p>
        </w:tc>
        <w:tc>
          <w:tcPr>
            <w:tcW w:w="3827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督促施工单位质量通病防治措施；监督施工项目</w:t>
            </w:r>
            <w:proofErr w:type="gramStart"/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部落实</w:t>
            </w:r>
            <w:proofErr w:type="gramEnd"/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强制性条文的执行计划。</w:t>
            </w:r>
          </w:p>
        </w:tc>
        <w:tc>
          <w:tcPr>
            <w:tcW w:w="4253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原材料的进场检查；检查施工质量；单位工程重点部位施工进行旁站；督促施工单位质量通病防治措施；监督施工项目</w:t>
            </w:r>
            <w:proofErr w:type="gramStart"/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部落实</w:t>
            </w:r>
            <w:proofErr w:type="gramEnd"/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强制性条文的执行计划。</w:t>
            </w:r>
          </w:p>
        </w:tc>
      </w:tr>
      <w:tr w:rsidR="00604723">
        <w:tc>
          <w:tcPr>
            <w:tcW w:w="878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技术管理</w:t>
            </w:r>
          </w:p>
        </w:tc>
        <w:tc>
          <w:tcPr>
            <w:tcW w:w="3827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/</w:t>
            </w:r>
          </w:p>
        </w:tc>
        <w:tc>
          <w:tcPr>
            <w:tcW w:w="4253" w:type="dxa"/>
          </w:tcPr>
          <w:p w:rsidR="00604723" w:rsidRDefault="00AF5FB6"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/</w:t>
            </w:r>
          </w:p>
        </w:tc>
      </w:tr>
      <w:tr w:rsidR="00604723">
        <w:tc>
          <w:tcPr>
            <w:tcW w:w="878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造价管理</w:t>
            </w:r>
          </w:p>
        </w:tc>
        <w:tc>
          <w:tcPr>
            <w:tcW w:w="3827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/</w:t>
            </w:r>
          </w:p>
        </w:tc>
        <w:tc>
          <w:tcPr>
            <w:tcW w:w="4253" w:type="dxa"/>
          </w:tcPr>
          <w:p w:rsidR="00604723" w:rsidRDefault="00AF5FB6"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/</w:t>
            </w:r>
          </w:p>
        </w:tc>
      </w:tr>
      <w:tr w:rsidR="00604723">
        <w:tc>
          <w:tcPr>
            <w:tcW w:w="878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物资供应</w:t>
            </w:r>
          </w:p>
        </w:tc>
        <w:tc>
          <w:tcPr>
            <w:tcW w:w="3827" w:type="dxa"/>
            <w:vAlign w:val="center"/>
          </w:tcPr>
          <w:p w:rsidR="00604723" w:rsidRDefault="00AF5FB6">
            <w:pPr>
              <w:spacing w:line="360" w:lineRule="auto"/>
              <w:rPr>
                <w:rFonts w:asciiTheme="minorEastAsia" w:hAnsiTheme="minorEastAsia" w:cstheme="minorEastAsia"/>
                <w:color w:val="000000" w:themeColor="text1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/</w:t>
            </w:r>
          </w:p>
        </w:tc>
        <w:tc>
          <w:tcPr>
            <w:tcW w:w="4253" w:type="dxa"/>
          </w:tcPr>
          <w:p w:rsidR="00604723" w:rsidRDefault="00AF5FB6">
            <w:r>
              <w:rPr>
                <w:rFonts w:asciiTheme="minorEastAsia" w:hAnsiTheme="minorEastAsia" w:cstheme="minorEastAsia" w:hint="eastAsia"/>
                <w:color w:val="000000" w:themeColor="text1"/>
                <w:sz w:val="24"/>
                <w:szCs w:val="24"/>
              </w:rPr>
              <w:t>/</w:t>
            </w:r>
          </w:p>
        </w:tc>
      </w:tr>
    </w:tbl>
    <w:p w:rsidR="00604723" w:rsidRDefault="00AF5FB6">
      <w:pPr>
        <w:spacing w:beforeLines="350" w:before="1092" w:line="360" w:lineRule="auto"/>
        <w:ind w:firstLineChars="2100" w:firstLine="5880"/>
        <w:rPr>
          <w:rFonts w:asciiTheme="minorEastAsia" w:hAnsiTheme="minorEastAsia"/>
          <w:color w:val="000000" w:themeColor="text1"/>
          <w:sz w:val="28"/>
          <w:szCs w:val="28"/>
        </w:rPr>
      </w:pPr>
      <w:r>
        <w:rPr>
          <w:rFonts w:asciiTheme="minorEastAsia" w:hAnsiTheme="minorEastAsia" w:hint="eastAsia"/>
          <w:color w:val="000000" w:themeColor="text1"/>
          <w:sz w:val="28"/>
          <w:szCs w:val="28"/>
        </w:rPr>
        <w:lastRenderedPageBreak/>
        <w:t>常州正衡电力工程监理有限公司</w:t>
      </w:r>
    </w:p>
    <w:p w:rsidR="00604723" w:rsidRDefault="00AF5FB6">
      <w:pPr>
        <w:jc w:val="center"/>
        <w:rPr>
          <w:rFonts w:asciiTheme="minorEastAsia" w:hAnsiTheme="minorEastAsia"/>
          <w:color w:val="000000" w:themeColor="text1"/>
          <w:sz w:val="32"/>
          <w:szCs w:val="36"/>
        </w:rPr>
      </w:pPr>
      <w:r>
        <w:rPr>
          <w:rFonts w:asciiTheme="minorEastAsia" w:hAnsiTheme="minorEastAsia" w:hint="eastAsia"/>
          <w:color w:val="000000" w:themeColor="text1"/>
          <w:sz w:val="28"/>
          <w:szCs w:val="28"/>
        </w:rPr>
        <w:t xml:space="preserve">  </w:t>
      </w:r>
      <w:r>
        <w:rPr>
          <w:rFonts w:asciiTheme="minorEastAsia" w:hAnsiTheme="minorEastAsia"/>
          <w:color w:val="000000" w:themeColor="text1"/>
          <w:sz w:val="28"/>
          <w:szCs w:val="28"/>
        </w:rPr>
        <w:t xml:space="preserve">                   </w:t>
      </w:r>
      <w:r>
        <w:rPr>
          <w:rFonts w:asciiTheme="minorEastAsia" w:hAnsiTheme="minorEastAsia" w:hint="eastAsia"/>
          <w:color w:val="000000" w:themeColor="text1"/>
          <w:sz w:val="28"/>
          <w:szCs w:val="28"/>
        </w:rPr>
        <w:t xml:space="preserve">   </w:t>
      </w:r>
      <w:r w:rsidR="00B54BD7">
        <w:rPr>
          <w:rFonts w:asciiTheme="minorEastAsia" w:hAnsiTheme="minorEastAsia" w:hint="eastAsia"/>
          <w:color w:val="000000" w:themeColor="text1"/>
          <w:sz w:val="28"/>
          <w:szCs w:val="28"/>
        </w:rPr>
        <w:t>胜</w:t>
      </w:r>
      <w:proofErr w:type="gramStart"/>
      <w:r w:rsidR="00B54BD7">
        <w:rPr>
          <w:rFonts w:asciiTheme="minorEastAsia" w:hAnsiTheme="minorEastAsia" w:hint="eastAsia"/>
          <w:color w:val="000000" w:themeColor="text1"/>
          <w:sz w:val="28"/>
          <w:szCs w:val="28"/>
        </w:rPr>
        <w:t>华波汽车</w:t>
      </w:r>
      <w:proofErr w:type="gramEnd"/>
      <w:r w:rsidR="00B54BD7">
        <w:rPr>
          <w:rFonts w:asciiTheme="minorEastAsia" w:hAnsiTheme="minorEastAsia" w:hint="eastAsia"/>
          <w:color w:val="000000" w:themeColor="text1"/>
          <w:sz w:val="28"/>
          <w:szCs w:val="28"/>
        </w:rPr>
        <w:t>电器（滁州）有限公司2</w:t>
      </w:r>
      <w:r w:rsidR="00B54BD7">
        <w:rPr>
          <w:rFonts w:asciiTheme="minorEastAsia" w:hAnsiTheme="minorEastAsia"/>
          <w:color w:val="000000" w:themeColor="text1"/>
          <w:sz w:val="28"/>
          <w:szCs w:val="28"/>
        </w:rPr>
        <w:t>M</w:t>
      </w:r>
      <w:r w:rsidR="00C04F75" w:rsidRPr="00C04F75">
        <w:rPr>
          <w:rFonts w:asciiTheme="minorEastAsia" w:hAnsiTheme="minorEastAsia" w:hint="eastAsia"/>
          <w:color w:val="000000" w:themeColor="text1"/>
          <w:sz w:val="28"/>
          <w:szCs w:val="28"/>
        </w:rPr>
        <w:t>Wp</w:t>
      </w:r>
      <w:r w:rsidR="00B54BD7">
        <w:rPr>
          <w:rFonts w:asciiTheme="minorEastAsia" w:hAnsiTheme="minorEastAsia" w:hint="eastAsia"/>
          <w:color w:val="000000" w:themeColor="text1"/>
          <w:sz w:val="28"/>
          <w:szCs w:val="28"/>
        </w:rPr>
        <w:t>屋顶</w:t>
      </w:r>
      <w:r w:rsidR="00C04F75" w:rsidRPr="00C04F75">
        <w:rPr>
          <w:rFonts w:asciiTheme="minorEastAsia" w:hAnsiTheme="minorEastAsia" w:hint="eastAsia"/>
          <w:color w:val="000000" w:themeColor="text1"/>
          <w:sz w:val="28"/>
          <w:szCs w:val="28"/>
        </w:rPr>
        <w:t>分布式光伏</w:t>
      </w:r>
      <w:r w:rsidR="00B54BD7">
        <w:rPr>
          <w:rFonts w:asciiTheme="minorEastAsia" w:hAnsiTheme="minorEastAsia" w:hint="eastAsia"/>
          <w:color w:val="000000" w:themeColor="text1"/>
          <w:sz w:val="28"/>
          <w:szCs w:val="28"/>
        </w:rPr>
        <w:t>发电</w:t>
      </w:r>
      <w:r w:rsidR="00C04F75" w:rsidRPr="00C04F75">
        <w:rPr>
          <w:rFonts w:asciiTheme="minorEastAsia" w:hAnsiTheme="minorEastAsia" w:hint="eastAsia"/>
          <w:color w:val="000000" w:themeColor="text1"/>
          <w:sz w:val="28"/>
          <w:szCs w:val="28"/>
        </w:rPr>
        <w:t>项目</w:t>
      </w:r>
    </w:p>
    <w:p w:rsidR="00604723" w:rsidRDefault="00AF5FB6">
      <w:pPr>
        <w:jc w:val="center"/>
        <w:rPr>
          <w:rFonts w:asciiTheme="minorEastAsia" w:hAnsiTheme="minorEastAsia"/>
          <w:color w:val="000000" w:themeColor="text1"/>
          <w:sz w:val="28"/>
          <w:szCs w:val="28"/>
        </w:rPr>
      </w:pPr>
      <w:r>
        <w:rPr>
          <w:rFonts w:asciiTheme="minorEastAsia" w:hAnsiTheme="minorEastAsia"/>
          <w:color w:val="000000" w:themeColor="text1"/>
          <w:sz w:val="28"/>
          <w:szCs w:val="28"/>
        </w:rPr>
        <w:t xml:space="preserve">                                           </w:t>
      </w:r>
      <w:r>
        <w:rPr>
          <w:rFonts w:asciiTheme="minorEastAsia" w:hAnsiTheme="minorEastAsia" w:hint="eastAsia"/>
          <w:color w:val="000000" w:themeColor="text1"/>
          <w:sz w:val="28"/>
          <w:szCs w:val="28"/>
        </w:rPr>
        <w:t>2021年</w:t>
      </w:r>
      <w:r w:rsidR="00C04F75">
        <w:rPr>
          <w:rFonts w:asciiTheme="minorEastAsia" w:hAnsiTheme="minorEastAsia"/>
          <w:color w:val="000000" w:themeColor="text1"/>
          <w:sz w:val="28"/>
          <w:szCs w:val="28"/>
        </w:rPr>
        <w:t>1</w:t>
      </w:r>
      <w:r w:rsidR="00B54BD7">
        <w:rPr>
          <w:rFonts w:asciiTheme="minorEastAsia" w:hAnsiTheme="minorEastAsia"/>
          <w:color w:val="000000" w:themeColor="text1"/>
          <w:sz w:val="28"/>
          <w:szCs w:val="28"/>
        </w:rPr>
        <w:t>2</w:t>
      </w:r>
      <w:r>
        <w:rPr>
          <w:rFonts w:asciiTheme="minorEastAsia" w:hAnsiTheme="minorEastAsia" w:hint="eastAsia"/>
          <w:color w:val="000000" w:themeColor="text1"/>
          <w:sz w:val="28"/>
          <w:szCs w:val="28"/>
        </w:rPr>
        <w:t>月31日</w:t>
      </w:r>
    </w:p>
    <w:sectPr w:rsidR="00604723">
      <w:footerReference w:type="default" r:id="rId20"/>
      <w:pgSz w:w="11906" w:h="16838"/>
      <w:pgMar w:top="964" w:right="964" w:bottom="964" w:left="964" w:header="851" w:footer="992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76F0" w:rsidRDefault="006E76F0">
      <w:r>
        <w:separator/>
      </w:r>
    </w:p>
  </w:endnote>
  <w:endnote w:type="continuationSeparator" w:id="0">
    <w:p w:rsidR="006E76F0" w:rsidRDefault="006E7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40521851"/>
    </w:sdtPr>
    <w:sdtEndPr/>
    <w:sdtContent>
      <w:p w:rsidR="00604723" w:rsidRDefault="00AF5FB6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593F" w:rsidRPr="00CB593F">
          <w:rPr>
            <w:noProof/>
            <w:lang w:val="zh-CN"/>
          </w:rPr>
          <w:t>3</w:t>
        </w:r>
        <w:r>
          <w:fldChar w:fldCharType="end"/>
        </w:r>
      </w:p>
    </w:sdtContent>
  </w:sdt>
  <w:p w:rsidR="00604723" w:rsidRDefault="00604723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76F0" w:rsidRDefault="006E76F0">
      <w:r>
        <w:separator/>
      </w:r>
    </w:p>
  </w:footnote>
  <w:footnote w:type="continuationSeparator" w:id="0">
    <w:p w:rsidR="006E76F0" w:rsidRDefault="006E76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4097"/>
    <w:rsid w:val="00011723"/>
    <w:rsid w:val="0001773E"/>
    <w:rsid w:val="0003355E"/>
    <w:rsid w:val="00057D45"/>
    <w:rsid w:val="000651E3"/>
    <w:rsid w:val="00077CC1"/>
    <w:rsid w:val="00097764"/>
    <w:rsid w:val="000C0473"/>
    <w:rsid w:val="000D1B95"/>
    <w:rsid w:val="000E35CD"/>
    <w:rsid w:val="00121227"/>
    <w:rsid w:val="001304C4"/>
    <w:rsid w:val="00141B91"/>
    <w:rsid w:val="00142058"/>
    <w:rsid w:val="00144C26"/>
    <w:rsid w:val="00151B04"/>
    <w:rsid w:val="00155D85"/>
    <w:rsid w:val="001E0320"/>
    <w:rsid w:val="001E5251"/>
    <w:rsid w:val="001F7301"/>
    <w:rsid w:val="00200349"/>
    <w:rsid w:val="00210613"/>
    <w:rsid w:val="00212B48"/>
    <w:rsid w:val="0022106E"/>
    <w:rsid w:val="00236CF4"/>
    <w:rsid w:val="00245C23"/>
    <w:rsid w:val="00271EAD"/>
    <w:rsid w:val="0027542C"/>
    <w:rsid w:val="00285532"/>
    <w:rsid w:val="002B25AC"/>
    <w:rsid w:val="002B2E21"/>
    <w:rsid w:val="002B5C7A"/>
    <w:rsid w:val="002B7FC0"/>
    <w:rsid w:val="002D0084"/>
    <w:rsid w:val="00320C8C"/>
    <w:rsid w:val="00323925"/>
    <w:rsid w:val="0034741C"/>
    <w:rsid w:val="00364344"/>
    <w:rsid w:val="0037041C"/>
    <w:rsid w:val="00387376"/>
    <w:rsid w:val="00392D99"/>
    <w:rsid w:val="00393AEA"/>
    <w:rsid w:val="003A5A33"/>
    <w:rsid w:val="003A5D2F"/>
    <w:rsid w:val="003D18BB"/>
    <w:rsid w:val="003F2278"/>
    <w:rsid w:val="00402218"/>
    <w:rsid w:val="00471426"/>
    <w:rsid w:val="004A75C0"/>
    <w:rsid w:val="004B638E"/>
    <w:rsid w:val="004D2078"/>
    <w:rsid w:val="004D21FE"/>
    <w:rsid w:val="004D76AB"/>
    <w:rsid w:val="004E7B4F"/>
    <w:rsid w:val="00502559"/>
    <w:rsid w:val="00520339"/>
    <w:rsid w:val="005311F8"/>
    <w:rsid w:val="00533B79"/>
    <w:rsid w:val="00536E00"/>
    <w:rsid w:val="00556DCB"/>
    <w:rsid w:val="0055787A"/>
    <w:rsid w:val="005627EB"/>
    <w:rsid w:val="00564FCA"/>
    <w:rsid w:val="00581388"/>
    <w:rsid w:val="00595798"/>
    <w:rsid w:val="005C6360"/>
    <w:rsid w:val="005F0BC6"/>
    <w:rsid w:val="005F64AF"/>
    <w:rsid w:val="005F7963"/>
    <w:rsid w:val="00600523"/>
    <w:rsid w:val="00604723"/>
    <w:rsid w:val="0060681B"/>
    <w:rsid w:val="00610000"/>
    <w:rsid w:val="00624B5B"/>
    <w:rsid w:val="006569BC"/>
    <w:rsid w:val="0066264F"/>
    <w:rsid w:val="00663B0D"/>
    <w:rsid w:val="00673A11"/>
    <w:rsid w:val="0068324C"/>
    <w:rsid w:val="00685103"/>
    <w:rsid w:val="00694188"/>
    <w:rsid w:val="006A6847"/>
    <w:rsid w:val="006C0B86"/>
    <w:rsid w:val="006C5E24"/>
    <w:rsid w:val="006E01C9"/>
    <w:rsid w:val="006E2E6E"/>
    <w:rsid w:val="006E76F0"/>
    <w:rsid w:val="0070659B"/>
    <w:rsid w:val="007240E1"/>
    <w:rsid w:val="00757994"/>
    <w:rsid w:val="0076348C"/>
    <w:rsid w:val="00767D4C"/>
    <w:rsid w:val="0079121F"/>
    <w:rsid w:val="00791922"/>
    <w:rsid w:val="007A069A"/>
    <w:rsid w:val="007B1CD4"/>
    <w:rsid w:val="007B6072"/>
    <w:rsid w:val="007B79EC"/>
    <w:rsid w:val="007C3065"/>
    <w:rsid w:val="007C51F9"/>
    <w:rsid w:val="00812E5F"/>
    <w:rsid w:val="008165EF"/>
    <w:rsid w:val="00827D07"/>
    <w:rsid w:val="00834E43"/>
    <w:rsid w:val="0083676D"/>
    <w:rsid w:val="00846D39"/>
    <w:rsid w:val="00846E5C"/>
    <w:rsid w:val="00847361"/>
    <w:rsid w:val="00852EEC"/>
    <w:rsid w:val="00881B02"/>
    <w:rsid w:val="00890A11"/>
    <w:rsid w:val="008960B9"/>
    <w:rsid w:val="008B0D42"/>
    <w:rsid w:val="008E19BF"/>
    <w:rsid w:val="008F761F"/>
    <w:rsid w:val="00914097"/>
    <w:rsid w:val="00925B54"/>
    <w:rsid w:val="00940405"/>
    <w:rsid w:val="00940639"/>
    <w:rsid w:val="00946A55"/>
    <w:rsid w:val="00982770"/>
    <w:rsid w:val="00985262"/>
    <w:rsid w:val="00990873"/>
    <w:rsid w:val="009966DE"/>
    <w:rsid w:val="009D5385"/>
    <w:rsid w:val="009D6C03"/>
    <w:rsid w:val="009D6D71"/>
    <w:rsid w:val="009D775B"/>
    <w:rsid w:val="009E572E"/>
    <w:rsid w:val="009E5D75"/>
    <w:rsid w:val="009F1FCB"/>
    <w:rsid w:val="009F26CC"/>
    <w:rsid w:val="00A25EE2"/>
    <w:rsid w:val="00A26815"/>
    <w:rsid w:val="00A4344D"/>
    <w:rsid w:val="00A46FBA"/>
    <w:rsid w:val="00A52CF1"/>
    <w:rsid w:val="00A54B17"/>
    <w:rsid w:val="00A62365"/>
    <w:rsid w:val="00A7236B"/>
    <w:rsid w:val="00A85E56"/>
    <w:rsid w:val="00A92727"/>
    <w:rsid w:val="00A927C4"/>
    <w:rsid w:val="00AA1210"/>
    <w:rsid w:val="00AA2FFC"/>
    <w:rsid w:val="00AA5C7F"/>
    <w:rsid w:val="00AA6F7D"/>
    <w:rsid w:val="00AB5966"/>
    <w:rsid w:val="00AD503D"/>
    <w:rsid w:val="00AD701C"/>
    <w:rsid w:val="00AE1CE6"/>
    <w:rsid w:val="00AF5FB6"/>
    <w:rsid w:val="00B106E8"/>
    <w:rsid w:val="00B27BE2"/>
    <w:rsid w:val="00B327D6"/>
    <w:rsid w:val="00B33392"/>
    <w:rsid w:val="00B419E7"/>
    <w:rsid w:val="00B41BAE"/>
    <w:rsid w:val="00B45523"/>
    <w:rsid w:val="00B54BD7"/>
    <w:rsid w:val="00B56CC0"/>
    <w:rsid w:val="00B620D7"/>
    <w:rsid w:val="00B723F7"/>
    <w:rsid w:val="00B8146B"/>
    <w:rsid w:val="00B86917"/>
    <w:rsid w:val="00BA6F6D"/>
    <w:rsid w:val="00BD6F84"/>
    <w:rsid w:val="00C04F75"/>
    <w:rsid w:val="00C10ADA"/>
    <w:rsid w:val="00C2346C"/>
    <w:rsid w:val="00C30F97"/>
    <w:rsid w:val="00CA6B9A"/>
    <w:rsid w:val="00CB0F9B"/>
    <w:rsid w:val="00CB593F"/>
    <w:rsid w:val="00CB7CAA"/>
    <w:rsid w:val="00CC4AA3"/>
    <w:rsid w:val="00D5160F"/>
    <w:rsid w:val="00D53735"/>
    <w:rsid w:val="00D53C2A"/>
    <w:rsid w:val="00D858ED"/>
    <w:rsid w:val="00D916FA"/>
    <w:rsid w:val="00DC1DE6"/>
    <w:rsid w:val="00DC605F"/>
    <w:rsid w:val="00DC684A"/>
    <w:rsid w:val="00DD289F"/>
    <w:rsid w:val="00DF1B1E"/>
    <w:rsid w:val="00DF6436"/>
    <w:rsid w:val="00E45F3F"/>
    <w:rsid w:val="00EA58F2"/>
    <w:rsid w:val="00EB1CD3"/>
    <w:rsid w:val="00EF7645"/>
    <w:rsid w:val="00F20C3B"/>
    <w:rsid w:val="00F343BC"/>
    <w:rsid w:val="00F46FF8"/>
    <w:rsid w:val="00F53423"/>
    <w:rsid w:val="00F63592"/>
    <w:rsid w:val="00F70B43"/>
    <w:rsid w:val="00F7297C"/>
    <w:rsid w:val="00F85F8E"/>
    <w:rsid w:val="00FA5105"/>
    <w:rsid w:val="00FD4BE9"/>
    <w:rsid w:val="00FF3CA6"/>
    <w:rsid w:val="00FF42EF"/>
    <w:rsid w:val="045808C7"/>
    <w:rsid w:val="0D830EA6"/>
    <w:rsid w:val="0E1867C8"/>
    <w:rsid w:val="11013837"/>
    <w:rsid w:val="11A0337E"/>
    <w:rsid w:val="16901A43"/>
    <w:rsid w:val="1AB8229E"/>
    <w:rsid w:val="1B1400EB"/>
    <w:rsid w:val="1EB11C69"/>
    <w:rsid w:val="1F8326BC"/>
    <w:rsid w:val="23EE09B2"/>
    <w:rsid w:val="24186FBC"/>
    <w:rsid w:val="2F0A60A5"/>
    <w:rsid w:val="34C26F7D"/>
    <w:rsid w:val="38BF4998"/>
    <w:rsid w:val="3CA1135A"/>
    <w:rsid w:val="3CD2184B"/>
    <w:rsid w:val="4194536F"/>
    <w:rsid w:val="45557E0F"/>
    <w:rsid w:val="46C72576"/>
    <w:rsid w:val="4B4B2A69"/>
    <w:rsid w:val="4D8D407F"/>
    <w:rsid w:val="4E7B2E68"/>
    <w:rsid w:val="4EBE1630"/>
    <w:rsid w:val="4FF162DD"/>
    <w:rsid w:val="561D36BE"/>
    <w:rsid w:val="56F905B2"/>
    <w:rsid w:val="56FA5A54"/>
    <w:rsid w:val="57516F24"/>
    <w:rsid w:val="5C116D80"/>
    <w:rsid w:val="5C807373"/>
    <w:rsid w:val="631D5004"/>
    <w:rsid w:val="6976022A"/>
    <w:rsid w:val="6A6B5CB2"/>
    <w:rsid w:val="6E511395"/>
    <w:rsid w:val="755325D9"/>
    <w:rsid w:val="76A55366"/>
    <w:rsid w:val="797A074D"/>
    <w:rsid w:val="7D300941"/>
    <w:rsid w:val="7D4C4C2F"/>
    <w:rsid w:val="7E4107A1"/>
    <w:rsid w:val="7E885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FA5BBDB1-3B58-441A-821F-172E5C8CF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paragraph" w:customStyle="1" w:styleId="Default">
    <w:name w:val="Default"/>
    <w:basedOn w:val="a"/>
    <w:qFormat/>
    <w:pPr>
      <w:autoSpaceDE w:val="0"/>
      <w:autoSpaceDN w:val="0"/>
      <w:adjustRightInd w:val="0"/>
    </w:pPr>
    <w:rPr>
      <w:rFonts w:ascii="黑体" w:eastAsia="黑体" w:hAnsi="Calibri" w:cs="黑体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customXml" Target="../customXml/item2.xml"/><Relationship Id="rId16" Type="http://schemas.openxmlformats.org/officeDocument/2006/relationships/image" Target="media/image9.jpe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1839194-2DBE-4ED1-9315-3EA662EBAE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</TotalTime>
  <Pages>1</Pages>
  <Words>266</Words>
  <Characters>1521</Characters>
  <Application>Microsoft Office Word</Application>
  <DocSecurity>0</DocSecurity>
  <Lines>12</Lines>
  <Paragraphs>3</Paragraphs>
  <ScaleCrop>false</ScaleCrop>
  <Company>Microsoft</Company>
  <LinksUpToDate>false</LinksUpToDate>
  <CharactersWithSpaces>1784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DELL-N4050</dc:creator>
  <cp:lastModifiedBy>Lao Wang</cp:lastModifiedBy>
  <cp:revision>90</cp:revision>
  <cp:lastPrinted>2021-09-08T00:35:00Z</cp:lastPrinted>
  <dcterms:created xsi:type="dcterms:W3CDTF">2019-07-25T01:43:00Z</dcterms:created>
  <dcterms:modified xsi:type="dcterms:W3CDTF">2021-12-30T02:54:00Z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9DA5F416FB164AFF8B774C9D214B61C8</vt:lpwstr>
  </property>
</Properties>
</file>