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大连大玖机械有限公司320kwp分布式光伏发电项目</w:t>
      </w:r>
      <w:r>
        <w:rPr>
          <w:rFonts w:hint="eastAsia" w:asciiTheme="minorEastAsia" w:hAnsiTheme="minorEastAsia"/>
          <w:b/>
          <w:sz w:val="28"/>
          <w:szCs w:val="28"/>
          <w:u w:val="none"/>
          <w:lang w:val="en-US" w:eastAsia="zh-CN"/>
        </w:rPr>
        <w:t>月度</w:t>
      </w:r>
      <w:r>
        <w:rPr>
          <w:rFonts w:hint="eastAsia"/>
          <w:b/>
          <w:bCs/>
          <w:sz w:val="28"/>
          <w:szCs w:val="28"/>
        </w:rPr>
        <w:t>情况报告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22.08.30</w:t>
      </w:r>
      <w:r>
        <w:rPr>
          <w:rFonts w:hint="eastAsia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</w:rPr>
        <w:t>编号：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001</w:t>
      </w:r>
      <w:r>
        <w:rPr>
          <w:rFonts w:hint="eastAsia" w:asciiTheme="minorEastAsia" w:hAnsiTheme="minorEastAsia"/>
          <w:sz w:val="24"/>
          <w:u w:val="single"/>
        </w:rPr>
        <w:t xml:space="preserve">  </w:t>
      </w:r>
    </w:p>
    <w:tbl>
      <w:tblPr>
        <w:tblStyle w:val="1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大连大玖机械有限公司320kwp分布式光伏发电项目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瑞能太阳能光伏科技（大连）有限公司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0.32兆瓦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lang w:val="en-US" w:eastAsia="zh-CN"/>
              </w:rPr>
              <w:t>旅顺口区水师营街道营顺路166号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人员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谭皓天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20.08.23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瑞能太阳能光伏科技（大连）有限公司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施工单位：辽宁凯普瑞电力能源有限公司  </w:t>
            </w:r>
            <w:r>
              <w:rPr>
                <w:rFonts w:hint="eastAsia" w:asciiTheme="minorEastAsia" w:hAnsiTheme="minorEastAsia"/>
                <w:sz w:val="24"/>
                <w:lang w:val="en-US"/>
              </w:rPr>
              <w:t xml:space="preserve">     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ind w:left="0" w:leftChars="0" w:firstLine="0" w:firstLineChars="0"/>
              <w:textAlignment w:val="baseline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瑞能太阳能光伏科技（大连）有限公司大连大玖机械有限公司320kwp分布式光伏发电项目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实际总装机容量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320</w:t>
            </w:r>
            <w:r>
              <w:rPr>
                <w:rFonts w:hint="eastAsia"/>
                <w:sz w:val="24"/>
                <w:szCs w:val="28"/>
                <w:u w:val="none"/>
                <w:lang w:val="en-US" w:eastAsia="zh-CN"/>
              </w:rPr>
              <w:t>KWp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逆变器安装于厂房屋顶。光伏并网电压为380V。项目采用“自发自用，余电上网”模式接入国家电网。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程瑞能太阳能光伏科技（大连）有限公司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业主项目负责人：赵天琦、钱法辉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对监理人员的要求较高，技术、资料、管理、服务、面面俱到。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设计单位：四川航洋电力工程设计有限公司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电子版图纸全部出图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现场是否有设计代表，设计变更处理情况；现场无代表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，现阶段无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设计变更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主材料、设备到场百分比，是否影响施工进度</w:t>
            </w:r>
            <w:r>
              <w:rPr>
                <w:rFonts w:hint="eastAsia" w:asciiTheme="minorEastAsia" w:hAnsiTheme="minor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主要设备、材料均已到场，部分辅材不足，暂不影响工期。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原因；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辅材到场不足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措施：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督促施工单位对缺少辅材进行采购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施工情况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施工单位及</w:t>
            </w:r>
            <w:r>
              <w:rPr>
                <w:rFonts w:hint="eastAsia" w:asciiTheme="minorEastAsia" w:hAnsiTheme="minorEastAsia"/>
                <w:sz w:val="24"/>
              </w:rPr>
              <w:t>现场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施工情况</w:t>
            </w:r>
            <w:r>
              <w:rPr>
                <w:rFonts w:hint="eastAsia" w:asciiTheme="minorEastAsia" w:hAnsiTheme="minorEastAsia"/>
                <w:sz w:val="24"/>
              </w:rPr>
              <w:t>介绍；本工程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</w:t>
            </w:r>
            <w:r>
              <w:rPr>
                <w:rFonts w:hint="eastAsia" w:asciiTheme="minorEastAsia" w:hAnsiTheme="minorEastAsia"/>
                <w:sz w:val="24"/>
              </w:rPr>
              <w:t>单位：辽宁凯普瑞电力能源有限公司当月进度、质量、安全情况描述，进度描述主要施工节点完成占比，质量、安全情况采用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Theme="minorEastAsia" w:hAnsiTheme="minorEastAsia"/>
                <w:sz w:val="24"/>
              </w:rPr>
              <w:t>综述</w:t>
            </w:r>
            <w:bookmarkEnd w:id="0"/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pStyle w:val="21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施工工作内容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8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监理工作情况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审查施工资料；进行签字盖章。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整理监理资料，现累计下发累计联系单1份组织安全质量检查，并开展安全活动。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组织以满足条件的分部、分项工程验收。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整理监理资料，做好监理资料移交准备。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大连大玖机械有限公司320kwp分布式光伏发电项目日期： 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01549"/>
    <w:multiLevelType w:val="singleLevel"/>
    <w:tmpl w:val="AFD015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74863D"/>
    <w:multiLevelType w:val="singleLevel"/>
    <w:tmpl w:val="1474863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1BF3803"/>
    <w:rsid w:val="04117A75"/>
    <w:rsid w:val="059B7605"/>
    <w:rsid w:val="088842BD"/>
    <w:rsid w:val="089D6049"/>
    <w:rsid w:val="0BCD1C8E"/>
    <w:rsid w:val="0DB63446"/>
    <w:rsid w:val="0E986A2C"/>
    <w:rsid w:val="0F192281"/>
    <w:rsid w:val="0F242D61"/>
    <w:rsid w:val="11273C87"/>
    <w:rsid w:val="13BE6D29"/>
    <w:rsid w:val="13EF7E85"/>
    <w:rsid w:val="14840AB9"/>
    <w:rsid w:val="17C901D9"/>
    <w:rsid w:val="17FF24FA"/>
    <w:rsid w:val="19031E94"/>
    <w:rsid w:val="1B5830E3"/>
    <w:rsid w:val="1B90347E"/>
    <w:rsid w:val="1C631DB5"/>
    <w:rsid w:val="1FD00F0C"/>
    <w:rsid w:val="204977FD"/>
    <w:rsid w:val="20B74515"/>
    <w:rsid w:val="227E6C8F"/>
    <w:rsid w:val="23685E63"/>
    <w:rsid w:val="23801023"/>
    <w:rsid w:val="2509091B"/>
    <w:rsid w:val="250E6321"/>
    <w:rsid w:val="25AF2627"/>
    <w:rsid w:val="2637437C"/>
    <w:rsid w:val="325A322E"/>
    <w:rsid w:val="327B5136"/>
    <w:rsid w:val="329B0E54"/>
    <w:rsid w:val="3545434D"/>
    <w:rsid w:val="3DBC6D6E"/>
    <w:rsid w:val="3EE0195F"/>
    <w:rsid w:val="3F8E7AA0"/>
    <w:rsid w:val="40AB3B91"/>
    <w:rsid w:val="40FC719A"/>
    <w:rsid w:val="41056A12"/>
    <w:rsid w:val="410F0FC5"/>
    <w:rsid w:val="41210734"/>
    <w:rsid w:val="41A94DB4"/>
    <w:rsid w:val="46494BA1"/>
    <w:rsid w:val="474933DC"/>
    <w:rsid w:val="497007BA"/>
    <w:rsid w:val="49881F29"/>
    <w:rsid w:val="4A193AF1"/>
    <w:rsid w:val="4A3C0BB2"/>
    <w:rsid w:val="4C161E78"/>
    <w:rsid w:val="4CD55551"/>
    <w:rsid w:val="4CFA5852"/>
    <w:rsid w:val="50FA2FA1"/>
    <w:rsid w:val="589C2293"/>
    <w:rsid w:val="58FC3F6D"/>
    <w:rsid w:val="5BAD2C57"/>
    <w:rsid w:val="5BFB61C8"/>
    <w:rsid w:val="5EBE13D7"/>
    <w:rsid w:val="5F6E3096"/>
    <w:rsid w:val="606207BB"/>
    <w:rsid w:val="61514771"/>
    <w:rsid w:val="62AF2188"/>
    <w:rsid w:val="661D0068"/>
    <w:rsid w:val="69DA00D8"/>
    <w:rsid w:val="6C8C39F0"/>
    <w:rsid w:val="6C9A1DBE"/>
    <w:rsid w:val="6F612A4D"/>
    <w:rsid w:val="6F760E5C"/>
    <w:rsid w:val="70EC2F08"/>
    <w:rsid w:val="72D61791"/>
    <w:rsid w:val="736215B0"/>
    <w:rsid w:val="741A5B4A"/>
    <w:rsid w:val="743345BA"/>
    <w:rsid w:val="74544B8C"/>
    <w:rsid w:val="756D6C79"/>
    <w:rsid w:val="75F35843"/>
    <w:rsid w:val="763E596C"/>
    <w:rsid w:val="771A013D"/>
    <w:rsid w:val="77F362FC"/>
    <w:rsid w:val="780C3D3B"/>
    <w:rsid w:val="781A7455"/>
    <w:rsid w:val="798C21F2"/>
    <w:rsid w:val="7F6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3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4">
    <w:name w:val="BodyText1I2"/>
    <w:basedOn w:val="5"/>
    <w:qFormat/>
    <w:uiPriority w:val="0"/>
    <w:pPr>
      <w:ind w:firstLine="420" w:firstLineChars="200"/>
    </w:pPr>
  </w:style>
  <w:style w:type="paragraph" w:customStyle="1" w:styleId="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character" w:customStyle="1" w:styleId="17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apple-converted-space"/>
    <w:basedOn w:val="14"/>
    <w:qFormat/>
    <w:uiPriority w:val="0"/>
  </w:style>
  <w:style w:type="paragraph" w:customStyle="1" w:styleId="2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02"/>
    <w:basedOn w:val="6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  <w:style w:type="paragraph" w:customStyle="1" w:styleId="24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951</Characters>
  <Lines>29</Lines>
  <Paragraphs>8</Paragraphs>
  <TotalTime>4</TotalTime>
  <ScaleCrop>false</ScaleCrop>
  <LinksUpToDate>false</LinksUpToDate>
  <CharactersWithSpaces>1008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天</cp:lastModifiedBy>
  <dcterms:modified xsi:type="dcterms:W3CDTF">2022-08-30T04:48:17Z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6D1EF3DA7A3942FF9486CAB6006ECB3B</vt:lpwstr>
  </property>
</Properties>
</file>