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168AB" w:rsidRPr="00AD35F5" w:rsidRDefault="00F168AB" w:rsidP="00AD35F5">
      <w:pPr>
        <w:widowControl/>
        <w:wordWrap w:val="0"/>
        <w:spacing w:before="100" w:beforeAutospacing="1" w:after="100" w:afterAutospacing="1"/>
        <w:ind w:firstLineChars="200" w:firstLine="899"/>
        <w:rPr>
          <w:rFonts w:ascii="宋体" w:cs="宋体"/>
          <w:b/>
          <w:color w:val="000000"/>
          <w:kern w:val="0"/>
          <w:sz w:val="44"/>
          <w:szCs w:val="44"/>
        </w:rPr>
      </w:pPr>
      <w:r w:rsidRPr="00AD35F5">
        <w:rPr>
          <w:rFonts w:ascii="宋体" w:hAnsi="宋体" w:hint="eastAsia"/>
          <w:b/>
          <w:spacing w:val="4"/>
          <w:sz w:val="44"/>
          <w:szCs w:val="44"/>
        </w:rPr>
        <w:t>常州邹区蔬菜产业园</w:t>
      </w:r>
      <w:r w:rsidRPr="00AD35F5">
        <w:rPr>
          <w:rFonts w:ascii="宋体" w:hAnsi="宋体"/>
          <w:b/>
          <w:spacing w:val="4"/>
          <w:sz w:val="44"/>
          <w:szCs w:val="44"/>
        </w:rPr>
        <w:t>20MWP</w:t>
      </w:r>
      <w:r w:rsidRPr="00AD35F5">
        <w:rPr>
          <w:rFonts w:ascii="宋体" w:hAnsi="宋体" w:hint="eastAsia"/>
          <w:b/>
          <w:spacing w:val="4"/>
          <w:sz w:val="44"/>
          <w:szCs w:val="44"/>
        </w:rPr>
        <w:t>光伏电站项目</w:t>
      </w:r>
    </w:p>
    <w:p w:rsidR="00F168AB" w:rsidRDefault="00F168AB">
      <w:pPr>
        <w:widowControl/>
        <w:wordWrap w:val="0"/>
        <w:spacing w:before="100" w:beforeAutospacing="1" w:after="100" w:afterAutospacing="1"/>
        <w:ind w:firstLine="480"/>
        <w:jc w:val="center"/>
        <w:rPr>
          <w:rFonts w:ascii="宋体" w:cs="宋体"/>
          <w:color w:val="000000"/>
          <w:kern w:val="0"/>
          <w:sz w:val="24"/>
        </w:rPr>
      </w:pPr>
    </w:p>
    <w:p w:rsidR="00F168AB" w:rsidRDefault="00F168AB">
      <w:pPr>
        <w:widowControl/>
        <w:wordWrap w:val="0"/>
        <w:spacing w:before="100" w:beforeAutospacing="1" w:after="100" w:afterAutospacing="1"/>
        <w:ind w:firstLine="480"/>
        <w:jc w:val="center"/>
        <w:rPr>
          <w:rFonts w:ascii="黑体" w:eastAsia="黑体" w:hAnsi="黑体" w:cs="黑体"/>
          <w:b/>
          <w:bCs/>
          <w:color w:val="000000"/>
          <w:kern w:val="0"/>
          <w:sz w:val="52"/>
          <w:szCs w:val="52"/>
        </w:rPr>
      </w:pPr>
    </w:p>
    <w:p w:rsidR="00F168AB" w:rsidRDefault="00F168AB">
      <w:pPr>
        <w:widowControl/>
        <w:wordWrap w:val="0"/>
        <w:spacing w:before="100" w:beforeAutospacing="1" w:after="100" w:afterAutospacing="1"/>
        <w:ind w:firstLine="480"/>
        <w:jc w:val="center"/>
        <w:rPr>
          <w:rFonts w:ascii="黑体" w:eastAsia="黑体" w:hAnsi="黑体" w:cs="黑体"/>
          <w:b/>
          <w:bCs/>
          <w:color w:val="000000"/>
          <w:kern w:val="0"/>
          <w:sz w:val="52"/>
          <w:szCs w:val="52"/>
        </w:rPr>
      </w:pPr>
      <w:r>
        <w:rPr>
          <w:rFonts w:ascii="黑体" w:eastAsia="黑体" w:hAnsi="黑体" w:cs="黑体" w:hint="eastAsia"/>
          <w:b/>
          <w:bCs/>
          <w:color w:val="000000"/>
          <w:kern w:val="0"/>
          <w:sz w:val="52"/>
          <w:szCs w:val="52"/>
        </w:rPr>
        <w:t>工</w:t>
      </w:r>
      <w:r>
        <w:rPr>
          <w:rFonts w:ascii="黑体" w:eastAsia="黑体" w:hAnsi="黑体" w:cs="黑体"/>
          <w:b/>
          <w:bCs/>
          <w:color w:val="000000"/>
          <w:kern w:val="0"/>
          <w:sz w:val="52"/>
          <w:szCs w:val="52"/>
        </w:rPr>
        <w:t xml:space="preserve">  </w:t>
      </w:r>
      <w:r>
        <w:rPr>
          <w:rFonts w:ascii="黑体" w:eastAsia="黑体" w:hAnsi="黑体" w:cs="黑体" w:hint="eastAsia"/>
          <w:b/>
          <w:bCs/>
          <w:color w:val="000000"/>
          <w:kern w:val="0"/>
          <w:sz w:val="52"/>
          <w:szCs w:val="52"/>
        </w:rPr>
        <w:t>程</w:t>
      </w:r>
      <w:r>
        <w:rPr>
          <w:rFonts w:ascii="黑体" w:eastAsia="黑体" w:hAnsi="黑体" w:cs="黑体"/>
          <w:b/>
          <w:bCs/>
          <w:color w:val="000000"/>
          <w:kern w:val="0"/>
          <w:sz w:val="52"/>
          <w:szCs w:val="52"/>
        </w:rPr>
        <w:t xml:space="preserve">  </w:t>
      </w:r>
      <w:r>
        <w:rPr>
          <w:rFonts w:ascii="黑体" w:eastAsia="黑体" w:hAnsi="黑体" w:cs="黑体" w:hint="eastAsia"/>
          <w:b/>
          <w:bCs/>
          <w:color w:val="000000"/>
          <w:kern w:val="0"/>
          <w:sz w:val="52"/>
          <w:szCs w:val="52"/>
        </w:rPr>
        <w:t>竣</w:t>
      </w:r>
      <w:r>
        <w:rPr>
          <w:rFonts w:ascii="黑体" w:eastAsia="黑体" w:hAnsi="黑体" w:cs="黑体"/>
          <w:b/>
          <w:bCs/>
          <w:color w:val="000000"/>
          <w:kern w:val="0"/>
          <w:sz w:val="52"/>
          <w:szCs w:val="52"/>
        </w:rPr>
        <w:t xml:space="preserve">  </w:t>
      </w:r>
      <w:r>
        <w:rPr>
          <w:rFonts w:ascii="黑体" w:eastAsia="黑体" w:hAnsi="黑体" w:cs="黑体" w:hint="eastAsia"/>
          <w:b/>
          <w:bCs/>
          <w:color w:val="000000"/>
          <w:kern w:val="0"/>
          <w:sz w:val="52"/>
          <w:szCs w:val="52"/>
        </w:rPr>
        <w:t>工</w:t>
      </w:r>
      <w:r>
        <w:rPr>
          <w:rFonts w:ascii="黑体" w:eastAsia="黑体" w:hAnsi="黑体" w:cs="黑体"/>
          <w:b/>
          <w:bCs/>
          <w:color w:val="000000"/>
          <w:kern w:val="0"/>
          <w:sz w:val="52"/>
          <w:szCs w:val="52"/>
        </w:rPr>
        <w:t xml:space="preserve">  </w:t>
      </w:r>
      <w:r>
        <w:rPr>
          <w:rFonts w:ascii="黑体" w:eastAsia="黑体" w:hAnsi="黑体" w:cs="黑体" w:hint="eastAsia"/>
          <w:b/>
          <w:bCs/>
          <w:color w:val="000000"/>
          <w:kern w:val="0"/>
          <w:sz w:val="52"/>
          <w:szCs w:val="52"/>
        </w:rPr>
        <w:t>总</w:t>
      </w:r>
      <w:r>
        <w:rPr>
          <w:rFonts w:ascii="黑体" w:eastAsia="黑体" w:hAnsi="黑体" w:cs="黑体"/>
          <w:b/>
          <w:bCs/>
          <w:color w:val="000000"/>
          <w:kern w:val="0"/>
          <w:sz w:val="52"/>
          <w:szCs w:val="52"/>
        </w:rPr>
        <w:t xml:space="preserve">  </w:t>
      </w:r>
      <w:r>
        <w:rPr>
          <w:rFonts w:ascii="黑体" w:eastAsia="黑体" w:hAnsi="黑体" w:cs="黑体" w:hint="eastAsia"/>
          <w:b/>
          <w:bCs/>
          <w:color w:val="000000"/>
          <w:kern w:val="0"/>
          <w:sz w:val="52"/>
          <w:szCs w:val="52"/>
        </w:rPr>
        <w:t>结</w:t>
      </w:r>
    </w:p>
    <w:p w:rsidR="00F168AB" w:rsidRDefault="00F168AB">
      <w:pPr>
        <w:widowControl/>
        <w:wordWrap w:val="0"/>
        <w:spacing w:before="100" w:beforeAutospacing="1" w:after="100" w:afterAutospacing="1"/>
        <w:rPr>
          <w:rFonts w:ascii="黑体" w:eastAsia="黑体" w:hAnsi="黑体" w:cs="黑体"/>
          <w:b/>
          <w:bCs/>
          <w:color w:val="000000"/>
          <w:kern w:val="0"/>
          <w:sz w:val="52"/>
          <w:szCs w:val="52"/>
        </w:rPr>
      </w:pPr>
    </w:p>
    <w:p w:rsidR="00F168AB" w:rsidRDefault="00F168AB">
      <w:pPr>
        <w:topLinePunct/>
        <w:ind w:firstLineChars="350" w:firstLine="1120"/>
        <w:rPr>
          <w:rFonts w:ascii="宋体"/>
          <w:color w:val="000000"/>
          <w:kern w:val="21"/>
          <w:sz w:val="32"/>
          <w:szCs w:val="32"/>
        </w:rPr>
      </w:pPr>
      <w:r>
        <w:rPr>
          <w:rFonts w:ascii="宋体" w:hAnsi="宋体"/>
          <w:color w:val="000000"/>
          <w:kern w:val="21"/>
          <w:sz w:val="32"/>
          <w:szCs w:val="32"/>
        </w:rPr>
        <w:t xml:space="preserve">  </w:t>
      </w:r>
      <w:r>
        <w:rPr>
          <w:rFonts w:ascii="宋体" w:hAnsi="宋体" w:hint="eastAsia"/>
          <w:color w:val="000000"/>
          <w:kern w:val="21"/>
          <w:sz w:val="32"/>
          <w:szCs w:val="32"/>
        </w:rPr>
        <w:t>批</w:t>
      </w:r>
      <w:r>
        <w:rPr>
          <w:rFonts w:ascii="宋体" w:hAnsi="宋体"/>
          <w:color w:val="000000"/>
          <w:kern w:val="21"/>
          <w:sz w:val="32"/>
          <w:szCs w:val="32"/>
        </w:rPr>
        <w:t xml:space="preserve">  </w:t>
      </w:r>
      <w:r>
        <w:rPr>
          <w:rFonts w:ascii="宋体" w:hAnsi="宋体" w:hint="eastAsia"/>
          <w:color w:val="000000"/>
          <w:kern w:val="21"/>
          <w:sz w:val="32"/>
          <w:szCs w:val="32"/>
        </w:rPr>
        <w:t>准：</w:t>
      </w:r>
      <w:r>
        <w:rPr>
          <w:rFonts w:ascii="宋体" w:hAnsi="宋体"/>
          <w:color w:val="000000"/>
          <w:kern w:val="21"/>
          <w:sz w:val="32"/>
          <w:szCs w:val="32"/>
          <w:u w:val="single"/>
        </w:rPr>
        <w:t xml:space="preserve">                       </w:t>
      </w:r>
    </w:p>
    <w:p w:rsidR="00F168AB" w:rsidRDefault="00F168AB">
      <w:pPr>
        <w:topLinePunct/>
        <w:ind w:firstLineChars="350" w:firstLine="1120"/>
        <w:rPr>
          <w:rFonts w:ascii="宋体"/>
          <w:color w:val="000000"/>
          <w:kern w:val="21"/>
          <w:sz w:val="32"/>
          <w:szCs w:val="32"/>
        </w:rPr>
      </w:pPr>
    </w:p>
    <w:p w:rsidR="00F168AB" w:rsidRDefault="00F168AB">
      <w:pPr>
        <w:topLinePunct/>
        <w:rPr>
          <w:rFonts w:ascii="宋体"/>
          <w:color w:val="000000"/>
          <w:kern w:val="21"/>
          <w:sz w:val="32"/>
          <w:szCs w:val="32"/>
        </w:rPr>
      </w:pPr>
      <w:r>
        <w:rPr>
          <w:rFonts w:ascii="宋体" w:hAnsi="宋体"/>
          <w:color w:val="000000"/>
          <w:kern w:val="21"/>
          <w:sz w:val="32"/>
          <w:szCs w:val="32"/>
        </w:rPr>
        <w:t xml:space="preserve">         </w:t>
      </w:r>
      <w:r>
        <w:rPr>
          <w:rFonts w:ascii="宋体" w:hAnsi="宋体" w:hint="eastAsia"/>
          <w:color w:val="000000"/>
          <w:kern w:val="21"/>
          <w:sz w:val="32"/>
          <w:szCs w:val="32"/>
        </w:rPr>
        <w:t>审</w:t>
      </w:r>
      <w:r>
        <w:rPr>
          <w:rFonts w:ascii="宋体" w:hAnsi="宋体"/>
          <w:color w:val="000000"/>
          <w:kern w:val="21"/>
          <w:sz w:val="32"/>
          <w:szCs w:val="32"/>
        </w:rPr>
        <w:t xml:space="preserve">   </w:t>
      </w:r>
      <w:r>
        <w:rPr>
          <w:rFonts w:ascii="宋体" w:hAnsi="宋体" w:hint="eastAsia"/>
          <w:color w:val="000000"/>
          <w:kern w:val="21"/>
          <w:sz w:val="32"/>
          <w:szCs w:val="32"/>
        </w:rPr>
        <w:t>核：</w:t>
      </w:r>
      <w:r>
        <w:rPr>
          <w:rFonts w:ascii="宋体" w:hAnsi="宋体"/>
          <w:color w:val="000000"/>
          <w:kern w:val="21"/>
          <w:sz w:val="32"/>
          <w:szCs w:val="32"/>
          <w:u w:val="single"/>
        </w:rPr>
        <w:t xml:space="preserve">                       </w:t>
      </w:r>
    </w:p>
    <w:p w:rsidR="00F168AB" w:rsidRDefault="00F168AB">
      <w:pPr>
        <w:topLinePunct/>
        <w:rPr>
          <w:rFonts w:ascii="宋体"/>
          <w:color w:val="000000"/>
          <w:kern w:val="21"/>
          <w:sz w:val="32"/>
          <w:szCs w:val="32"/>
        </w:rPr>
      </w:pPr>
    </w:p>
    <w:p w:rsidR="00F168AB" w:rsidRDefault="00F168AB">
      <w:pPr>
        <w:topLinePunct/>
        <w:rPr>
          <w:rFonts w:ascii="宋体"/>
          <w:color w:val="000000"/>
          <w:kern w:val="21"/>
          <w:sz w:val="32"/>
          <w:szCs w:val="32"/>
        </w:rPr>
      </w:pPr>
      <w:r>
        <w:rPr>
          <w:rFonts w:ascii="宋体" w:hAnsi="宋体"/>
          <w:color w:val="000000"/>
          <w:kern w:val="21"/>
          <w:sz w:val="32"/>
          <w:szCs w:val="32"/>
        </w:rPr>
        <w:t xml:space="preserve">         </w:t>
      </w:r>
      <w:r>
        <w:rPr>
          <w:rFonts w:ascii="宋体" w:hAnsi="宋体" w:hint="eastAsia"/>
          <w:color w:val="000000"/>
          <w:kern w:val="21"/>
          <w:sz w:val="32"/>
          <w:szCs w:val="32"/>
        </w:rPr>
        <w:t>编</w:t>
      </w:r>
      <w:r>
        <w:rPr>
          <w:rFonts w:ascii="宋体" w:hAnsi="宋体"/>
          <w:color w:val="000000"/>
          <w:kern w:val="21"/>
          <w:sz w:val="32"/>
          <w:szCs w:val="32"/>
        </w:rPr>
        <w:t xml:space="preserve">  </w:t>
      </w:r>
      <w:r>
        <w:rPr>
          <w:rFonts w:ascii="宋体" w:hAnsi="宋体" w:hint="eastAsia"/>
          <w:color w:val="000000"/>
          <w:kern w:val="21"/>
          <w:sz w:val="32"/>
          <w:szCs w:val="32"/>
        </w:rPr>
        <w:t>制：</w:t>
      </w:r>
      <w:r>
        <w:rPr>
          <w:rFonts w:ascii="宋体" w:hAnsi="宋体"/>
          <w:color w:val="000000"/>
          <w:kern w:val="21"/>
          <w:sz w:val="32"/>
          <w:szCs w:val="32"/>
          <w:u w:val="single"/>
        </w:rPr>
        <w:t xml:space="preserve">                       </w:t>
      </w:r>
    </w:p>
    <w:p w:rsidR="00F168AB" w:rsidRDefault="00F168AB">
      <w:pPr>
        <w:topLinePunct/>
        <w:rPr>
          <w:rFonts w:ascii="黑体" w:eastAsia="黑体" w:hAnsi="黑体" w:cs="黑体"/>
          <w:b/>
          <w:bCs/>
          <w:color w:val="000000"/>
          <w:kern w:val="0"/>
          <w:sz w:val="24"/>
        </w:rPr>
      </w:pPr>
    </w:p>
    <w:p w:rsidR="00F168AB" w:rsidRDefault="00F168AB">
      <w:pPr>
        <w:jc w:val="center"/>
        <w:rPr>
          <w:sz w:val="18"/>
          <w:szCs w:val="18"/>
        </w:rPr>
      </w:pPr>
    </w:p>
    <w:p w:rsidR="00F168AB" w:rsidRDefault="00F168AB">
      <w:pPr>
        <w:rPr>
          <w:sz w:val="28"/>
          <w:szCs w:val="28"/>
        </w:rPr>
      </w:pPr>
      <w:r>
        <w:rPr>
          <w:sz w:val="28"/>
          <w:szCs w:val="28"/>
        </w:rPr>
        <w:t xml:space="preserve">          </w:t>
      </w:r>
    </w:p>
    <w:p w:rsidR="00F168AB" w:rsidRDefault="00F168AB">
      <w:pPr>
        <w:rPr>
          <w:b/>
          <w:bCs/>
          <w:sz w:val="32"/>
          <w:szCs w:val="32"/>
        </w:rPr>
      </w:pPr>
      <w:r>
        <w:rPr>
          <w:sz w:val="28"/>
          <w:szCs w:val="28"/>
        </w:rPr>
        <w:t xml:space="preserve">       </w:t>
      </w:r>
      <w:r>
        <w:rPr>
          <w:b/>
          <w:bCs/>
          <w:sz w:val="30"/>
          <w:szCs w:val="30"/>
        </w:rPr>
        <w:t xml:space="preserve"> </w:t>
      </w:r>
      <w:r>
        <w:rPr>
          <w:b/>
          <w:bCs/>
          <w:sz w:val="32"/>
          <w:szCs w:val="32"/>
        </w:rPr>
        <w:t xml:space="preserve"> </w:t>
      </w:r>
      <w:r>
        <w:rPr>
          <w:rFonts w:hint="eastAsia"/>
          <w:b/>
          <w:bCs/>
          <w:sz w:val="32"/>
          <w:szCs w:val="32"/>
        </w:rPr>
        <w:t>编制单位：常州正衡电力工程监理有限公司</w:t>
      </w:r>
    </w:p>
    <w:p w:rsidR="00F168AB" w:rsidRDefault="00F168AB">
      <w:pPr>
        <w:widowControl/>
        <w:wordWrap w:val="0"/>
        <w:spacing w:before="100" w:beforeAutospacing="1" w:after="100" w:afterAutospacing="1"/>
        <w:ind w:firstLine="480"/>
        <w:rPr>
          <w:rFonts w:ascii="宋体" w:hAnsi="宋体" w:cs="宋体"/>
          <w:sz w:val="24"/>
        </w:rPr>
      </w:pPr>
      <w:r>
        <w:rPr>
          <w:rFonts w:ascii="宋体" w:hAnsi="宋体" w:cs="宋体"/>
          <w:sz w:val="24"/>
        </w:rPr>
        <w:t xml:space="preserve">          </w:t>
      </w:r>
    </w:p>
    <w:p w:rsidR="00F168AB" w:rsidRDefault="00F168AB" w:rsidP="00AD35F5">
      <w:pPr>
        <w:widowControl/>
        <w:wordWrap w:val="0"/>
        <w:spacing w:before="100" w:beforeAutospacing="1" w:after="100" w:afterAutospacing="1"/>
        <w:ind w:firstLineChars="700" w:firstLine="1680"/>
        <w:rPr>
          <w:rFonts w:ascii="宋体" w:cs="宋体"/>
          <w:sz w:val="28"/>
          <w:szCs w:val="28"/>
        </w:rPr>
      </w:pPr>
      <w:r>
        <w:rPr>
          <w:rFonts w:ascii="宋体" w:hAnsi="宋体" w:cs="宋体"/>
          <w:sz w:val="24"/>
        </w:rPr>
        <w:t xml:space="preserve"> </w:t>
      </w:r>
      <w:r w:rsidRPr="00547600">
        <w:rPr>
          <w:rFonts w:ascii="宋体" w:hAnsi="宋体" w:hint="eastAsia"/>
          <w:spacing w:val="4"/>
          <w:sz w:val="24"/>
        </w:rPr>
        <w:t>常州邹区蔬菜产业园</w:t>
      </w:r>
      <w:r w:rsidRPr="00547600">
        <w:rPr>
          <w:rFonts w:ascii="宋体" w:hAnsi="宋体"/>
          <w:spacing w:val="4"/>
          <w:sz w:val="24"/>
        </w:rPr>
        <w:t>20MWP</w:t>
      </w:r>
      <w:r w:rsidRPr="00547600">
        <w:rPr>
          <w:rFonts w:ascii="宋体" w:hAnsi="宋体" w:hint="eastAsia"/>
          <w:spacing w:val="4"/>
          <w:sz w:val="24"/>
        </w:rPr>
        <w:t>光伏电站项目</w:t>
      </w:r>
      <w:r>
        <w:rPr>
          <w:rFonts w:ascii="宋体" w:hAnsi="宋体" w:cs="宋体" w:hint="eastAsia"/>
          <w:sz w:val="24"/>
        </w:rPr>
        <w:t>监理部</w:t>
      </w:r>
    </w:p>
    <w:p w:rsidR="00F168AB" w:rsidRDefault="00F168AB">
      <w:pPr>
        <w:rPr>
          <w:sz w:val="28"/>
          <w:szCs w:val="28"/>
        </w:rPr>
      </w:pPr>
      <w:r>
        <w:rPr>
          <w:sz w:val="28"/>
          <w:szCs w:val="28"/>
        </w:rPr>
        <w:t xml:space="preserve">               </w:t>
      </w:r>
      <w:r>
        <w:rPr>
          <w:rFonts w:hint="eastAsia"/>
          <w:sz w:val="28"/>
          <w:szCs w:val="28"/>
        </w:rPr>
        <w:t>日</w:t>
      </w:r>
      <w:r>
        <w:rPr>
          <w:sz w:val="28"/>
          <w:szCs w:val="28"/>
        </w:rPr>
        <w:t xml:space="preserve">     </w:t>
      </w:r>
      <w:r>
        <w:rPr>
          <w:rFonts w:hint="eastAsia"/>
          <w:sz w:val="28"/>
          <w:szCs w:val="28"/>
        </w:rPr>
        <w:t>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F168AB" w:rsidRDefault="00F168AB">
      <w:pPr>
        <w:widowControl/>
        <w:wordWrap w:val="0"/>
        <w:spacing w:before="100" w:beforeAutospacing="1" w:after="100" w:afterAutospacing="1"/>
        <w:ind w:firstLine="480"/>
        <w:jc w:val="left"/>
        <w:rPr>
          <w:sz w:val="28"/>
          <w:szCs w:val="28"/>
        </w:rPr>
      </w:pPr>
    </w:p>
    <w:p w:rsidR="00F168AB" w:rsidRDefault="00F168AB">
      <w:pPr>
        <w:widowControl/>
        <w:wordWrap w:val="0"/>
        <w:spacing w:before="100" w:beforeAutospacing="1" w:after="100" w:afterAutospacing="1"/>
        <w:jc w:val="left"/>
        <w:rPr>
          <w:rFonts w:ascii="宋体" w:cs="宋体"/>
          <w:color w:val="000000"/>
          <w:kern w:val="0"/>
          <w:sz w:val="24"/>
        </w:rPr>
      </w:pPr>
    </w:p>
    <w:p w:rsidR="00F168AB" w:rsidRDefault="00F168AB">
      <w:pPr>
        <w:widowControl/>
        <w:wordWrap w:val="0"/>
        <w:spacing w:before="100" w:beforeAutospacing="1" w:after="100" w:afterAutospacing="1"/>
        <w:jc w:val="left"/>
        <w:rPr>
          <w:rFonts w:ascii="宋体" w:cs="宋体"/>
          <w:color w:val="000000"/>
          <w:kern w:val="0"/>
          <w:sz w:val="24"/>
        </w:rPr>
      </w:pPr>
      <w:r>
        <w:rPr>
          <w:rFonts w:ascii="宋体" w:hAnsi="宋体" w:cs="宋体" w:hint="eastAsia"/>
          <w:color w:val="000000"/>
          <w:kern w:val="0"/>
          <w:sz w:val="24"/>
        </w:rPr>
        <w:t>工程竣工总结</w:t>
      </w:r>
    </w:p>
    <w:p w:rsidR="00F168AB" w:rsidRPr="00F60DFE" w:rsidRDefault="00F168AB" w:rsidP="00B07CF7">
      <w:pPr>
        <w:snapToGrid w:val="0"/>
        <w:spacing w:line="360" w:lineRule="auto"/>
        <w:ind w:firstLineChars="200" w:firstLine="480"/>
        <w:jc w:val="left"/>
        <w:rPr>
          <w:rFonts w:ascii="宋体"/>
          <w:color w:val="000000"/>
          <w:sz w:val="24"/>
        </w:rPr>
      </w:pPr>
      <w:r>
        <w:rPr>
          <w:rFonts w:ascii="宋体" w:hAnsi="宋体" w:cs="宋体" w:hint="eastAsia"/>
          <w:color w:val="000000"/>
          <w:kern w:val="0"/>
          <w:sz w:val="24"/>
        </w:rPr>
        <w:t>一、工程概况</w:t>
      </w:r>
      <w:r w:rsidRPr="00F60DFE">
        <w:rPr>
          <w:rFonts w:ascii="宋体" w:hAnsi="宋体" w:hint="eastAsia"/>
          <w:color w:val="000000"/>
          <w:sz w:val="24"/>
        </w:rPr>
        <w:t>本工程设计安装</w:t>
      </w:r>
      <w:r w:rsidRPr="00F60DFE">
        <w:rPr>
          <w:rFonts w:ascii="宋体" w:hAnsi="宋体"/>
          <w:color w:val="000000"/>
          <w:sz w:val="24"/>
        </w:rPr>
        <w:t xml:space="preserve">77970 </w:t>
      </w:r>
      <w:r w:rsidRPr="00F60DFE">
        <w:rPr>
          <w:rFonts w:ascii="宋体" w:hAnsi="宋体" w:hint="eastAsia"/>
          <w:color w:val="000000"/>
          <w:sz w:val="24"/>
        </w:rPr>
        <w:t>块双玻及多晶硅光伏组件，光伏电站总容量为</w:t>
      </w:r>
      <w:r w:rsidRPr="00F60DFE">
        <w:rPr>
          <w:rFonts w:ascii="宋体" w:hAnsi="宋体"/>
          <w:color w:val="000000"/>
          <w:sz w:val="24"/>
        </w:rPr>
        <w:t>20MWp</w:t>
      </w:r>
      <w:r w:rsidRPr="00F60DFE">
        <w:rPr>
          <w:rFonts w:ascii="宋体" w:hAnsi="宋体" w:hint="eastAsia"/>
          <w:color w:val="000000"/>
          <w:sz w:val="24"/>
        </w:rPr>
        <w:t>。</w:t>
      </w:r>
    </w:p>
    <w:p w:rsidR="00F168AB" w:rsidRPr="00F60DFE" w:rsidRDefault="00F168AB" w:rsidP="00B07CF7">
      <w:pPr>
        <w:snapToGrid w:val="0"/>
        <w:spacing w:line="360" w:lineRule="auto"/>
        <w:jc w:val="left"/>
        <w:rPr>
          <w:rFonts w:ascii="宋体"/>
          <w:color w:val="000000"/>
          <w:sz w:val="24"/>
        </w:rPr>
      </w:pPr>
      <w:r w:rsidRPr="00F60DFE">
        <w:rPr>
          <w:rFonts w:ascii="宋体" w:hAnsi="宋体"/>
          <w:color w:val="000000"/>
          <w:sz w:val="24"/>
        </w:rPr>
        <w:t xml:space="preserve">    </w:t>
      </w:r>
      <w:r w:rsidRPr="00F60DFE">
        <w:rPr>
          <w:rFonts w:ascii="宋体" w:hAnsi="宋体" w:hint="eastAsia"/>
          <w:color w:val="000000"/>
          <w:sz w:val="24"/>
        </w:rPr>
        <w:t>本期工程采用多支路并接的</w:t>
      </w:r>
      <w:r w:rsidRPr="00F60DFE">
        <w:rPr>
          <w:rFonts w:ascii="宋体" w:hint="eastAsia"/>
          <w:color w:val="000000"/>
          <w:sz w:val="24"/>
        </w:rPr>
        <w:t>“</w:t>
      </w:r>
      <w:r w:rsidRPr="00F60DFE">
        <w:rPr>
          <w:rFonts w:ascii="宋体" w:hAnsi="宋体" w:hint="eastAsia"/>
          <w:color w:val="000000"/>
          <w:sz w:val="24"/>
        </w:rPr>
        <w:t>积木式</w:t>
      </w:r>
      <w:r w:rsidRPr="00F60DFE">
        <w:rPr>
          <w:rFonts w:ascii="宋体" w:hint="eastAsia"/>
          <w:color w:val="000000"/>
          <w:sz w:val="24"/>
        </w:rPr>
        <w:t>”</w:t>
      </w:r>
      <w:r w:rsidRPr="00F60DFE">
        <w:rPr>
          <w:rFonts w:ascii="宋体" w:hAnsi="宋体" w:hint="eastAsia"/>
          <w:color w:val="000000"/>
          <w:sz w:val="24"/>
        </w:rPr>
        <w:t>技术方案，分块发电、一次升压、集中并网的建设模式；</w:t>
      </w:r>
    </w:p>
    <w:p w:rsidR="00F168AB" w:rsidRPr="00F60DFE" w:rsidRDefault="00F168AB" w:rsidP="00B07CF7">
      <w:pPr>
        <w:snapToGrid w:val="0"/>
        <w:spacing w:line="360" w:lineRule="auto"/>
        <w:jc w:val="left"/>
        <w:rPr>
          <w:rFonts w:ascii="宋体"/>
          <w:color w:val="000000"/>
          <w:sz w:val="24"/>
        </w:rPr>
      </w:pPr>
      <w:r w:rsidRPr="00F60DFE">
        <w:rPr>
          <w:rFonts w:ascii="宋体" w:hAnsi="宋体"/>
          <w:color w:val="000000"/>
          <w:sz w:val="24"/>
        </w:rPr>
        <w:t xml:space="preserve">    </w:t>
      </w:r>
      <w:r w:rsidRPr="00F60DFE">
        <w:rPr>
          <w:rFonts w:ascii="宋体" w:hAnsi="宋体" w:hint="eastAsia"/>
          <w:color w:val="000000"/>
          <w:sz w:val="24"/>
        </w:rPr>
        <w:t>本期工程</w:t>
      </w:r>
      <w:r w:rsidRPr="00F60DFE">
        <w:rPr>
          <w:rFonts w:ascii="宋体" w:hAnsi="宋体"/>
          <w:color w:val="000000"/>
          <w:sz w:val="24"/>
        </w:rPr>
        <w:t xml:space="preserve"> 20MWp </w:t>
      </w:r>
      <w:r w:rsidRPr="00F60DFE">
        <w:rPr>
          <w:rFonts w:ascii="宋体" w:hAnsi="宋体" w:hint="eastAsia"/>
          <w:color w:val="000000"/>
          <w:sz w:val="24"/>
        </w:rPr>
        <w:t>分成</w:t>
      </w:r>
      <w:r w:rsidRPr="00F60DFE">
        <w:rPr>
          <w:rFonts w:ascii="宋体" w:hAnsi="宋体"/>
          <w:color w:val="000000"/>
          <w:sz w:val="24"/>
        </w:rPr>
        <w:t>12</w:t>
      </w:r>
      <w:r w:rsidRPr="00F60DFE">
        <w:rPr>
          <w:rFonts w:ascii="宋体" w:hAnsi="宋体" w:hint="eastAsia"/>
          <w:color w:val="000000"/>
          <w:sz w:val="24"/>
        </w:rPr>
        <w:t>个子系统，各子系统容量均为</w:t>
      </w:r>
      <w:r w:rsidRPr="00F60DFE">
        <w:rPr>
          <w:rFonts w:ascii="宋体" w:hAnsi="宋体"/>
          <w:color w:val="000000"/>
          <w:sz w:val="24"/>
        </w:rPr>
        <w:t>1.6MW,</w:t>
      </w:r>
      <w:r w:rsidRPr="00F60DFE">
        <w:rPr>
          <w:rFonts w:ascii="宋体" w:hAnsi="宋体" w:hint="eastAsia"/>
          <w:color w:val="000000"/>
          <w:sz w:val="24"/>
        </w:rPr>
        <w:t>各子系统的光伏组件采用串并联的方式组成多个光伏方阵，光伏组串接入组串逆变器后，并联接入交流防雷汇流箱，交流防雷汇流箱并联接入升压变压器。</w:t>
      </w:r>
    </w:p>
    <w:p w:rsidR="00F168AB" w:rsidRDefault="00F168AB" w:rsidP="00B07CF7">
      <w:pPr>
        <w:adjustRightInd w:val="0"/>
        <w:snapToGrid w:val="0"/>
        <w:spacing w:line="360" w:lineRule="auto"/>
        <w:ind w:firstLineChars="200" w:firstLine="480"/>
        <w:rPr>
          <w:rFonts w:ascii="宋体"/>
          <w:color w:val="000000"/>
          <w:sz w:val="24"/>
        </w:rPr>
      </w:pPr>
      <w:r w:rsidRPr="00F60DFE">
        <w:rPr>
          <w:rFonts w:ascii="宋体" w:hAnsi="宋体"/>
          <w:color w:val="000000"/>
          <w:sz w:val="24"/>
        </w:rPr>
        <w:t xml:space="preserve">1# </w:t>
      </w:r>
      <w:r w:rsidRPr="00F60DFE">
        <w:rPr>
          <w:rFonts w:ascii="宋体" w:hAnsi="宋体" w:hint="eastAsia"/>
          <w:color w:val="000000"/>
          <w:sz w:val="24"/>
        </w:rPr>
        <w:t>、</w:t>
      </w:r>
      <w:r w:rsidRPr="00F60DFE">
        <w:rPr>
          <w:rFonts w:ascii="宋体" w:hAnsi="宋体"/>
          <w:color w:val="000000"/>
          <w:sz w:val="24"/>
        </w:rPr>
        <w:t>5#</w:t>
      </w:r>
      <w:r w:rsidRPr="00F60DFE">
        <w:rPr>
          <w:rFonts w:ascii="宋体" w:hAnsi="宋体" w:hint="eastAsia"/>
          <w:color w:val="000000"/>
          <w:sz w:val="24"/>
        </w:rPr>
        <w:t>、</w:t>
      </w:r>
      <w:r w:rsidRPr="00F60DFE">
        <w:rPr>
          <w:rFonts w:ascii="宋体" w:hAnsi="宋体"/>
          <w:color w:val="000000"/>
          <w:sz w:val="24"/>
        </w:rPr>
        <w:t>7#</w:t>
      </w:r>
      <w:r w:rsidRPr="00F60DFE">
        <w:rPr>
          <w:rFonts w:ascii="宋体" w:hAnsi="宋体" w:hint="eastAsia"/>
          <w:color w:val="000000"/>
          <w:sz w:val="24"/>
        </w:rPr>
        <w:t>、</w:t>
      </w:r>
      <w:r w:rsidRPr="00F60DFE">
        <w:rPr>
          <w:rFonts w:ascii="宋体" w:hAnsi="宋体"/>
          <w:color w:val="000000"/>
          <w:sz w:val="24"/>
        </w:rPr>
        <w:t>9~12#</w:t>
      </w:r>
      <w:r w:rsidRPr="00F60DFE">
        <w:rPr>
          <w:rFonts w:ascii="宋体" w:hAnsi="宋体" w:hint="eastAsia"/>
          <w:color w:val="000000"/>
          <w:sz w:val="24"/>
        </w:rPr>
        <w:t>子系统均配置</w:t>
      </w:r>
      <w:r w:rsidRPr="00F60DFE">
        <w:rPr>
          <w:rFonts w:ascii="宋体" w:hAnsi="宋体"/>
          <w:color w:val="000000"/>
          <w:sz w:val="24"/>
        </w:rPr>
        <w:t xml:space="preserve"> 48</w:t>
      </w:r>
      <w:r w:rsidRPr="00F60DFE">
        <w:rPr>
          <w:rFonts w:ascii="宋体" w:hAnsi="宋体" w:hint="eastAsia"/>
          <w:color w:val="000000"/>
          <w:sz w:val="24"/>
        </w:rPr>
        <w:t>台</w:t>
      </w:r>
      <w:r w:rsidRPr="00F60DFE">
        <w:rPr>
          <w:rFonts w:ascii="宋体" w:hAnsi="宋体"/>
          <w:color w:val="000000"/>
          <w:sz w:val="24"/>
        </w:rPr>
        <w:t>40kW</w:t>
      </w:r>
      <w:r w:rsidRPr="00F60DFE">
        <w:rPr>
          <w:rFonts w:ascii="宋体" w:hAnsi="宋体" w:hint="eastAsia"/>
          <w:color w:val="000000"/>
          <w:sz w:val="24"/>
        </w:rPr>
        <w:t>的逆变器、</w:t>
      </w:r>
      <w:r w:rsidRPr="00F60DFE">
        <w:rPr>
          <w:rFonts w:ascii="宋体" w:hAnsi="宋体"/>
          <w:color w:val="000000"/>
          <w:sz w:val="24"/>
        </w:rPr>
        <w:t>8</w:t>
      </w:r>
      <w:r w:rsidRPr="00F60DFE">
        <w:rPr>
          <w:rFonts w:ascii="宋体" w:hAnsi="宋体" w:hint="eastAsia"/>
          <w:color w:val="000000"/>
          <w:sz w:val="24"/>
        </w:rPr>
        <w:t>只汇流箱和</w:t>
      </w:r>
      <w:r w:rsidRPr="00F60DFE">
        <w:rPr>
          <w:rFonts w:ascii="宋体" w:hAnsi="宋体"/>
          <w:color w:val="000000"/>
          <w:sz w:val="24"/>
        </w:rPr>
        <w:t>1</w:t>
      </w:r>
      <w:r w:rsidRPr="00F60DFE">
        <w:rPr>
          <w:rFonts w:ascii="宋体" w:hAnsi="宋体" w:hint="eastAsia"/>
          <w:color w:val="000000"/>
          <w:sz w:val="24"/>
        </w:rPr>
        <w:t>台</w:t>
      </w:r>
      <w:r w:rsidRPr="00F60DFE">
        <w:rPr>
          <w:rFonts w:ascii="宋体" w:hAnsi="宋体"/>
          <w:color w:val="000000"/>
          <w:sz w:val="24"/>
        </w:rPr>
        <w:t>1600kVA</w:t>
      </w:r>
      <w:r w:rsidRPr="00F60DFE">
        <w:rPr>
          <w:rFonts w:ascii="宋体" w:hAnsi="宋体" w:hint="eastAsia"/>
          <w:color w:val="000000"/>
          <w:sz w:val="24"/>
        </w:rPr>
        <w:t>升压变压器，</w:t>
      </w:r>
      <w:r w:rsidRPr="00F60DFE">
        <w:rPr>
          <w:rFonts w:ascii="宋体" w:hAnsi="宋体"/>
          <w:color w:val="000000"/>
          <w:sz w:val="24"/>
        </w:rPr>
        <w:t xml:space="preserve"> 2#</w:t>
      </w:r>
      <w:r w:rsidRPr="00F60DFE">
        <w:rPr>
          <w:rFonts w:ascii="宋体" w:hAnsi="宋体" w:hint="eastAsia"/>
          <w:color w:val="000000"/>
          <w:sz w:val="24"/>
        </w:rPr>
        <w:t>子系统配置</w:t>
      </w:r>
      <w:r w:rsidRPr="00F60DFE">
        <w:rPr>
          <w:rFonts w:ascii="宋体" w:hAnsi="宋体"/>
          <w:color w:val="000000"/>
          <w:sz w:val="24"/>
        </w:rPr>
        <w:t xml:space="preserve"> 49</w:t>
      </w:r>
      <w:r w:rsidRPr="00F60DFE">
        <w:rPr>
          <w:rFonts w:ascii="宋体" w:hAnsi="宋体" w:hint="eastAsia"/>
          <w:color w:val="000000"/>
          <w:sz w:val="24"/>
        </w:rPr>
        <w:t>台逆变器、</w:t>
      </w:r>
      <w:r w:rsidRPr="00F60DFE">
        <w:rPr>
          <w:rFonts w:ascii="宋体" w:hAnsi="宋体"/>
          <w:color w:val="000000"/>
          <w:sz w:val="24"/>
        </w:rPr>
        <w:t>8</w:t>
      </w:r>
      <w:r w:rsidRPr="00F60DFE">
        <w:rPr>
          <w:rFonts w:ascii="宋体" w:hAnsi="宋体" w:hint="eastAsia"/>
          <w:color w:val="000000"/>
          <w:sz w:val="24"/>
        </w:rPr>
        <w:t>只汇流箱和</w:t>
      </w:r>
      <w:r w:rsidRPr="00F60DFE">
        <w:rPr>
          <w:rFonts w:ascii="宋体" w:hAnsi="宋体"/>
          <w:color w:val="000000"/>
          <w:sz w:val="24"/>
        </w:rPr>
        <w:t>1</w:t>
      </w:r>
      <w:r w:rsidRPr="00F60DFE">
        <w:rPr>
          <w:rFonts w:ascii="宋体" w:hAnsi="宋体" w:hint="eastAsia"/>
          <w:color w:val="000000"/>
          <w:sz w:val="24"/>
        </w:rPr>
        <w:t>台</w:t>
      </w:r>
      <w:r w:rsidRPr="00F60DFE">
        <w:rPr>
          <w:rFonts w:ascii="宋体" w:hAnsi="宋体"/>
          <w:color w:val="000000"/>
          <w:sz w:val="24"/>
        </w:rPr>
        <w:t>1600kVA</w:t>
      </w:r>
      <w:r w:rsidRPr="00F60DFE">
        <w:rPr>
          <w:rFonts w:ascii="宋体" w:hAnsi="宋体" w:hint="eastAsia"/>
          <w:color w:val="000000"/>
          <w:sz w:val="24"/>
        </w:rPr>
        <w:t>升压变压器，</w:t>
      </w:r>
      <w:r w:rsidRPr="00F60DFE">
        <w:rPr>
          <w:rFonts w:ascii="宋体" w:hAnsi="宋体"/>
          <w:color w:val="000000"/>
          <w:sz w:val="24"/>
        </w:rPr>
        <w:t xml:space="preserve"> 3#</w:t>
      </w:r>
      <w:r w:rsidRPr="00F60DFE">
        <w:rPr>
          <w:rFonts w:ascii="宋体" w:hAnsi="宋体" w:hint="eastAsia"/>
          <w:color w:val="000000"/>
          <w:sz w:val="24"/>
        </w:rPr>
        <w:t>子系统配置</w:t>
      </w:r>
      <w:r w:rsidRPr="00F60DFE">
        <w:rPr>
          <w:rFonts w:ascii="宋体" w:hAnsi="宋体"/>
          <w:color w:val="000000"/>
          <w:sz w:val="24"/>
        </w:rPr>
        <w:t>47</w:t>
      </w:r>
      <w:r w:rsidRPr="00F60DFE">
        <w:rPr>
          <w:rFonts w:ascii="宋体" w:hAnsi="宋体" w:hint="eastAsia"/>
          <w:color w:val="000000"/>
          <w:sz w:val="24"/>
        </w:rPr>
        <w:t>台逆变器、</w:t>
      </w:r>
      <w:r w:rsidRPr="00F60DFE">
        <w:rPr>
          <w:rFonts w:ascii="宋体" w:hAnsi="宋体"/>
          <w:color w:val="000000"/>
          <w:sz w:val="24"/>
        </w:rPr>
        <w:t>8</w:t>
      </w:r>
      <w:r w:rsidRPr="00F60DFE">
        <w:rPr>
          <w:rFonts w:ascii="宋体" w:hAnsi="宋体" w:hint="eastAsia"/>
          <w:color w:val="000000"/>
          <w:sz w:val="24"/>
        </w:rPr>
        <w:t>只汇流箱和</w:t>
      </w:r>
      <w:r w:rsidRPr="00F60DFE">
        <w:rPr>
          <w:rFonts w:ascii="宋体" w:hAnsi="宋体"/>
          <w:color w:val="000000"/>
          <w:sz w:val="24"/>
        </w:rPr>
        <w:t>1</w:t>
      </w:r>
      <w:r w:rsidRPr="00F60DFE">
        <w:rPr>
          <w:rFonts w:ascii="宋体" w:hAnsi="宋体" w:hint="eastAsia"/>
          <w:color w:val="000000"/>
          <w:sz w:val="24"/>
        </w:rPr>
        <w:t>台</w:t>
      </w:r>
      <w:r w:rsidRPr="00F60DFE">
        <w:rPr>
          <w:rFonts w:ascii="宋体" w:hAnsi="宋体"/>
          <w:color w:val="000000"/>
          <w:sz w:val="24"/>
        </w:rPr>
        <w:t>1600kVA</w:t>
      </w:r>
      <w:r w:rsidRPr="00F60DFE">
        <w:rPr>
          <w:rFonts w:ascii="宋体" w:hAnsi="宋体" w:hint="eastAsia"/>
          <w:color w:val="000000"/>
          <w:sz w:val="24"/>
        </w:rPr>
        <w:t>升压变压器，</w:t>
      </w:r>
      <w:r w:rsidRPr="00F60DFE">
        <w:rPr>
          <w:rFonts w:ascii="宋体" w:hAnsi="宋体"/>
          <w:color w:val="000000"/>
          <w:sz w:val="24"/>
        </w:rPr>
        <w:t>4#</w:t>
      </w:r>
      <w:r w:rsidRPr="00F60DFE">
        <w:rPr>
          <w:rFonts w:ascii="宋体" w:hAnsi="宋体" w:hint="eastAsia"/>
          <w:color w:val="000000"/>
          <w:sz w:val="24"/>
        </w:rPr>
        <w:t>子系统配置</w:t>
      </w:r>
      <w:r w:rsidRPr="00F60DFE">
        <w:rPr>
          <w:rFonts w:ascii="宋体" w:hAnsi="宋体"/>
          <w:color w:val="000000"/>
          <w:sz w:val="24"/>
        </w:rPr>
        <w:t>45</w:t>
      </w:r>
      <w:r w:rsidRPr="00F60DFE">
        <w:rPr>
          <w:rFonts w:ascii="宋体" w:hAnsi="宋体" w:hint="eastAsia"/>
          <w:color w:val="000000"/>
          <w:sz w:val="24"/>
        </w:rPr>
        <w:t>台逆变器、</w:t>
      </w:r>
      <w:r w:rsidRPr="00F60DFE">
        <w:rPr>
          <w:rFonts w:ascii="宋体" w:hAnsi="宋体"/>
          <w:color w:val="000000"/>
          <w:sz w:val="24"/>
        </w:rPr>
        <w:t>9</w:t>
      </w:r>
      <w:r w:rsidRPr="00F60DFE">
        <w:rPr>
          <w:rFonts w:ascii="宋体" w:hAnsi="宋体" w:hint="eastAsia"/>
          <w:color w:val="000000"/>
          <w:sz w:val="24"/>
        </w:rPr>
        <w:t>只汇流箱和</w:t>
      </w:r>
      <w:r w:rsidRPr="00F60DFE">
        <w:rPr>
          <w:rFonts w:ascii="宋体" w:hAnsi="宋体"/>
          <w:color w:val="000000"/>
          <w:sz w:val="24"/>
        </w:rPr>
        <w:t>1</w:t>
      </w:r>
      <w:r w:rsidRPr="00F60DFE">
        <w:rPr>
          <w:rFonts w:ascii="宋体" w:hAnsi="宋体" w:hint="eastAsia"/>
          <w:color w:val="000000"/>
          <w:sz w:val="24"/>
        </w:rPr>
        <w:t>台</w:t>
      </w:r>
      <w:r w:rsidRPr="00F60DFE">
        <w:rPr>
          <w:rFonts w:ascii="宋体" w:hAnsi="宋体"/>
          <w:color w:val="000000"/>
          <w:sz w:val="24"/>
        </w:rPr>
        <w:t>1600kVA</w:t>
      </w:r>
      <w:r w:rsidRPr="00F60DFE">
        <w:rPr>
          <w:rFonts w:ascii="宋体" w:hAnsi="宋体" w:hint="eastAsia"/>
          <w:color w:val="000000"/>
          <w:sz w:val="24"/>
        </w:rPr>
        <w:t>升压变压器，</w:t>
      </w:r>
      <w:r w:rsidRPr="00F60DFE">
        <w:rPr>
          <w:rFonts w:ascii="宋体" w:hAnsi="宋体"/>
          <w:color w:val="000000"/>
          <w:sz w:val="24"/>
        </w:rPr>
        <w:t>6#</w:t>
      </w:r>
      <w:r w:rsidRPr="00F60DFE">
        <w:rPr>
          <w:rFonts w:ascii="宋体" w:hAnsi="宋体" w:hint="eastAsia"/>
          <w:color w:val="000000"/>
          <w:sz w:val="24"/>
        </w:rPr>
        <w:t>子系统配置</w:t>
      </w:r>
      <w:r w:rsidRPr="00F60DFE">
        <w:rPr>
          <w:rFonts w:ascii="宋体" w:hAnsi="宋体"/>
          <w:color w:val="000000"/>
          <w:sz w:val="24"/>
        </w:rPr>
        <w:t>46</w:t>
      </w:r>
      <w:r w:rsidRPr="00F60DFE">
        <w:rPr>
          <w:rFonts w:ascii="宋体" w:hAnsi="宋体" w:hint="eastAsia"/>
          <w:color w:val="000000"/>
          <w:sz w:val="24"/>
        </w:rPr>
        <w:t>台逆变器、</w:t>
      </w:r>
      <w:r w:rsidRPr="00F60DFE">
        <w:rPr>
          <w:rFonts w:ascii="宋体" w:hAnsi="宋体"/>
          <w:color w:val="000000"/>
          <w:sz w:val="24"/>
        </w:rPr>
        <w:t>8</w:t>
      </w:r>
      <w:r w:rsidRPr="00F60DFE">
        <w:rPr>
          <w:rFonts w:ascii="宋体" w:hAnsi="宋体" w:hint="eastAsia"/>
          <w:color w:val="000000"/>
          <w:sz w:val="24"/>
        </w:rPr>
        <w:t>只汇流箱和</w:t>
      </w:r>
      <w:r w:rsidRPr="00F60DFE">
        <w:rPr>
          <w:rFonts w:ascii="宋体" w:hAnsi="宋体"/>
          <w:color w:val="000000"/>
          <w:sz w:val="24"/>
        </w:rPr>
        <w:t>1</w:t>
      </w:r>
      <w:r w:rsidRPr="00F60DFE">
        <w:rPr>
          <w:rFonts w:ascii="宋体" w:hAnsi="宋体" w:hint="eastAsia"/>
          <w:color w:val="000000"/>
          <w:sz w:val="24"/>
        </w:rPr>
        <w:t>台</w:t>
      </w:r>
      <w:r w:rsidRPr="00F60DFE">
        <w:rPr>
          <w:rFonts w:ascii="宋体" w:hAnsi="宋体"/>
          <w:color w:val="000000"/>
          <w:sz w:val="24"/>
        </w:rPr>
        <w:t>1600kVA</w:t>
      </w:r>
      <w:r w:rsidRPr="00F60DFE">
        <w:rPr>
          <w:rFonts w:ascii="宋体" w:hAnsi="宋体" w:hint="eastAsia"/>
          <w:color w:val="000000"/>
          <w:sz w:val="24"/>
        </w:rPr>
        <w:t>升压变压器，</w:t>
      </w:r>
      <w:r w:rsidRPr="00F60DFE">
        <w:rPr>
          <w:rFonts w:ascii="宋体" w:hAnsi="宋体"/>
          <w:color w:val="000000"/>
          <w:sz w:val="24"/>
        </w:rPr>
        <w:t>8#</w:t>
      </w:r>
      <w:r w:rsidRPr="00F60DFE">
        <w:rPr>
          <w:rFonts w:ascii="宋体" w:hAnsi="宋体" w:hint="eastAsia"/>
          <w:color w:val="000000"/>
          <w:sz w:val="24"/>
        </w:rPr>
        <w:t>子系统配置</w:t>
      </w:r>
      <w:r w:rsidRPr="00F60DFE">
        <w:rPr>
          <w:rFonts w:ascii="宋体" w:hAnsi="宋体"/>
          <w:color w:val="000000"/>
          <w:sz w:val="24"/>
        </w:rPr>
        <w:t>42</w:t>
      </w:r>
      <w:r w:rsidRPr="00F60DFE">
        <w:rPr>
          <w:rFonts w:ascii="宋体" w:hAnsi="宋体" w:hint="eastAsia"/>
          <w:color w:val="000000"/>
          <w:sz w:val="24"/>
        </w:rPr>
        <w:t>台逆变器、</w:t>
      </w:r>
      <w:r w:rsidRPr="00F60DFE">
        <w:rPr>
          <w:rFonts w:ascii="宋体" w:hAnsi="宋体"/>
          <w:color w:val="000000"/>
          <w:sz w:val="24"/>
        </w:rPr>
        <w:t>7</w:t>
      </w:r>
      <w:r w:rsidRPr="00F60DFE">
        <w:rPr>
          <w:rFonts w:ascii="宋体" w:hAnsi="宋体" w:hint="eastAsia"/>
          <w:color w:val="000000"/>
          <w:sz w:val="24"/>
        </w:rPr>
        <w:t>只汇流箱和</w:t>
      </w:r>
      <w:r w:rsidRPr="00F60DFE">
        <w:rPr>
          <w:rFonts w:ascii="宋体" w:hAnsi="宋体"/>
          <w:color w:val="000000"/>
          <w:sz w:val="24"/>
        </w:rPr>
        <w:t>1</w:t>
      </w:r>
      <w:r w:rsidRPr="00F60DFE">
        <w:rPr>
          <w:rFonts w:ascii="宋体" w:hAnsi="宋体" w:hint="eastAsia"/>
          <w:color w:val="000000"/>
          <w:sz w:val="24"/>
        </w:rPr>
        <w:t>台</w:t>
      </w:r>
      <w:r w:rsidRPr="00F60DFE">
        <w:rPr>
          <w:rFonts w:ascii="宋体" w:hAnsi="宋体"/>
          <w:color w:val="000000"/>
          <w:sz w:val="24"/>
        </w:rPr>
        <w:t>1600kVA</w:t>
      </w:r>
      <w:r w:rsidRPr="00F60DFE">
        <w:rPr>
          <w:rFonts w:ascii="宋体" w:hAnsi="宋体" w:hint="eastAsia"/>
          <w:color w:val="000000"/>
          <w:sz w:val="24"/>
        </w:rPr>
        <w:t>升压变压器。</w:t>
      </w:r>
      <w:r w:rsidRPr="00F60DFE">
        <w:rPr>
          <w:rFonts w:ascii="宋体" w:hAnsi="宋体"/>
          <w:color w:val="000000"/>
          <w:sz w:val="24"/>
        </w:rPr>
        <w:t>12</w:t>
      </w:r>
      <w:r w:rsidRPr="00F60DFE">
        <w:rPr>
          <w:rFonts w:ascii="宋体" w:hAnsi="宋体" w:hint="eastAsia"/>
          <w:color w:val="000000"/>
          <w:sz w:val="24"/>
        </w:rPr>
        <w:t>路升压变压器</w:t>
      </w:r>
      <w:r w:rsidRPr="00F60DFE">
        <w:rPr>
          <w:rFonts w:ascii="宋体" w:hAnsi="宋体"/>
          <w:color w:val="000000"/>
          <w:sz w:val="24"/>
        </w:rPr>
        <w:t>4</w:t>
      </w:r>
      <w:r w:rsidRPr="00F60DFE">
        <w:rPr>
          <w:rFonts w:ascii="宋体" w:hAnsi="宋体" w:hint="eastAsia"/>
          <w:color w:val="000000"/>
          <w:sz w:val="24"/>
        </w:rPr>
        <w:t>个一组，共为</w:t>
      </w:r>
      <w:r w:rsidRPr="00F60DFE">
        <w:rPr>
          <w:rFonts w:ascii="宋体" w:hAnsi="宋体"/>
          <w:color w:val="000000"/>
          <w:sz w:val="24"/>
        </w:rPr>
        <w:t>3</w:t>
      </w:r>
      <w:r w:rsidRPr="00F60DFE">
        <w:rPr>
          <w:rFonts w:ascii="宋体" w:hAnsi="宋体" w:hint="eastAsia"/>
          <w:color w:val="000000"/>
          <w:sz w:val="24"/>
        </w:rPr>
        <w:t>组，并接至</w:t>
      </w:r>
      <w:r w:rsidRPr="00F60DFE">
        <w:rPr>
          <w:rFonts w:ascii="宋体" w:hAnsi="宋体"/>
          <w:color w:val="000000"/>
          <w:sz w:val="24"/>
        </w:rPr>
        <w:t>35kV</w:t>
      </w:r>
      <w:r w:rsidRPr="00F60DFE">
        <w:rPr>
          <w:rFonts w:ascii="宋体" w:hAnsi="宋体" w:hint="eastAsia"/>
          <w:color w:val="000000"/>
          <w:sz w:val="24"/>
        </w:rPr>
        <w:t>接入邹区蔬菜现代农业产业园区配电室</w:t>
      </w:r>
      <w:r w:rsidRPr="00F60DFE">
        <w:rPr>
          <w:rFonts w:ascii="宋体" w:hAnsi="宋体"/>
          <w:color w:val="000000"/>
          <w:sz w:val="24"/>
        </w:rPr>
        <w:t xml:space="preserve"> 35kV </w:t>
      </w:r>
      <w:r w:rsidRPr="00F60DFE">
        <w:rPr>
          <w:rFonts w:ascii="宋体" w:hAnsi="宋体" w:hint="eastAsia"/>
          <w:color w:val="000000"/>
          <w:sz w:val="24"/>
        </w:rPr>
        <w:t>母线，本工程共</w:t>
      </w:r>
      <w:r w:rsidRPr="00F60DFE">
        <w:rPr>
          <w:rFonts w:ascii="宋体" w:hAnsi="宋体"/>
          <w:color w:val="000000"/>
          <w:sz w:val="24"/>
        </w:rPr>
        <w:t>1</w:t>
      </w:r>
      <w:r w:rsidRPr="00F60DFE">
        <w:rPr>
          <w:rFonts w:ascii="宋体" w:hAnsi="宋体" w:hint="eastAsia"/>
          <w:color w:val="000000"/>
          <w:sz w:val="24"/>
        </w:rPr>
        <w:t>路</w:t>
      </w:r>
      <w:r w:rsidRPr="00F60DFE">
        <w:rPr>
          <w:rFonts w:ascii="宋体" w:hAnsi="宋体"/>
          <w:color w:val="000000"/>
          <w:sz w:val="24"/>
        </w:rPr>
        <w:t>35kV</w:t>
      </w:r>
      <w:r w:rsidRPr="00F60DFE">
        <w:rPr>
          <w:rFonts w:ascii="宋体" w:hAnsi="宋体" w:hint="eastAsia"/>
          <w:color w:val="000000"/>
          <w:sz w:val="24"/>
        </w:rPr>
        <w:t>输出线路</w:t>
      </w:r>
      <w:r>
        <w:rPr>
          <w:rFonts w:ascii="宋体" w:hAnsi="宋体" w:hint="eastAsia"/>
          <w:color w:val="000000"/>
          <w:sz w:val="24"/>
        </w:rPr>
        <w:t>。</w:t>
      </w:r>
    </w:p>
    <w:p w:rsidR="00F168AB" w:rsidRDefault="00F168AB" w:rsidP="00B07CF7">
      <w:pPr>
        <w:spacing w:line="360" w:lineRule="auto"/>
        <w:ind w:firstLineChars="200" w:firstLine="480"/>
        <w:rPr>
          <w:rFonts w:ascii="宋体"/>
          <w:b/>
          <w:spacing w:val="40"/>
          <w:sz w:val="36"/>
          <w:szCs w:val="36"/>
        </w:rPr>
      </w:pPr>
      <w:r>
        <w:rPr>
          <w:rFonts w:ascii="宋体" w:hAnsi="宋体" w:hint="eastAsia"/>
          <w:sz w:val="24"/>
        </w:rPr>
        <w:t>工程名称：</w:t>
      </w:r>
      <w:r w:rsidRPr="00547600">
        <w:rPr>
          <w:rFonts w:ascii="宋体" w:hAnsi="宋体" w:hint="eastAsia"/>
          <w:spacing w:val="4"/>
          <w:sz w:val="24"/>
        </w:rPr>
        <w:t>常州邹区蔬菜产业园</w:t>
      </w:r>
      <w:r w:rsidRPr="00547600">
        <w:rPr>
          <w:rFonts w:ascii="宋体" w:hAnsi="宋体"/>
          <w:spacing w:val="4"/>
          <w:sz w:val="24"/>
        </w:rPr>
        <w:t>20MWP</w:t>
      </w:r>
      <w:r w:rsidRPr="00547600">
        <w:rPr>
          <w:rFonts w:ascii="宋体" w:hAnsi="宋体" w:hint="eastAsia"/>
          <w:spacing w:val="4"/>
          <w:sz w:val="24"/>
        </w:rPr>
        <w:t>光伏电站项目</w:t>
      </w:r>
    </w:p>
    <w:p w:rsidR="00F168AB" w:rsidRDefault="00F168AB" w:rsidP="00B07CF7">
      <w:pPr>
        <w:adjustRightInd w:val="0"/>
        <w:snapToGrid w:val="0"/>
        <w:spacing w:line="360" w:lineRule="auto"/>
        <w:ind w:firstLineChars="200" w:firstLine="480"/>
        <w:rPr>
          <w:rFonts w:ascii="宋体"/>
          <w:sz w:val="24"/>
        </w:rPr>
      </w:pPr>
      <w:r>
        <w:rPr>
          <w:rFonts w:ascii="宋体" w:hAnsi="宋体" w:hint="eastAsia"/>
          <w:sz w:val="24"/>
        </w:rPr>
        <w:t>建设单位</w:t>
      </w:r>
      <w:r>
        <w:rPr>
          <w:rFonts w:ascii="宋体" w:hAnsi="宋体" w:hint="eastAsia"/>
          <w:color w:val="FF0000"/>
          <w:sz w:val="24"/>
        </w:rPr>
        <w:t>：</w:t>
      </w:r>
      <w:r w:rsidRPr="000A51B8">
        <w:rPr>
          <w:rFonts w:ascii="宋体" w:hAnsi="宋体" w:hint="eastAsia"/>
          <w:sz w:val="24"/>
        </w:rPr>
        <w:t>常州昌隆有限责任公司</w:t>
      </w:r>
      <w:r w:rsidRPr="00547600">
        <w:rPr>
          <w:rFonts w:ascii="宋体" w:hAnsi="宋体"/>
          <w:color w:val="FF0000"/>
          <w:sz w:val="24"/>
        </w:rPr>
        <w:t xml:space="preserve"> </w:t>
      </w:r>
    </w:p>
    <w:p w:rsidR="00F168AB" w:rsidRDefault="00F168AB" w:rsidP="00B07CF7">
      <w:pPr>
        <w:adjustRightInd w:val="0"/>
        <w:snapToGrid w:val="0"/>
        <w:spacing w:line="360" w:lineRule="auto"/>
        <w:ind w:firstLineChars="200" w:firstLine="480"/>
        <w:rPr>
          <w:rFonts w:ascii="宋体"/>
          <w:sz w:val="24"/>
        </w:rPr>
      </w:pPr>
      <w:r>
        <w:rPr>
          <w:rFonts w:ascii="宋体" w:hAnsi="宋体" w:hint="eastAsia"/>
          <w:sz w:val="24"/>
        </w:rPr>
        <w:t>建设地点：</w:t>
      </w:r>
      <w:r w:rsidRPr="00547600">
        <w:rPr>
          <w:rFonts w:ascii="宋体" w:hAnsi="宋体" w:hint="eastAsia"/>
          <w:sz w:val="24"/>
        </w:rPr>
        <w:t>常州市邹区泰村</w:t>
      </w:r>
    </w:p>
    <w:p w:rsidR="00F168AB" w:rsidRDefault="00F168AB">
      <w:pPr>
        <w:widowControl/>
        <w:wordWrap w:val="0"/>
        <w:spacing w:before="100" w:beforeAutospacing="1" w:after="100" w:afterAutospacing="1"/>
        <w:ind w:firstLine="480"/>
        <w:jc w:val="left"/>
        <w:rPr>
          <w:rFonts w:ascii="宋体" w:cs="宋体"/>
          <w:color w:val="000000"/>
          <w:kern w:val="0"/>
          <w:sz w:val="24"/>
        </w:rPr>
      </w:pPr>
    </w:p>
    <w:p w:rsidR="00F168AB" w:rsidRDefault="00F168AB">
      <w:pPr>
        <w:widowControl/>
        <w:wordWrap w:val="0"/>
        <w:spacing w:before="100" w:beforeAutospacing="1" w:after="100" w:afterAutospacing="1"/>
        <w:ind w:firstLine="480"/>
        <w:jc w:val="left"/>
        <w:rPr>
          <w:rFonts w:ascii="宋体" w:cs="宋体"/>
          <w:color w:val="000000"/>
          <w:kern w:val="0"/>
          <w:sz w:val="24"/>
        </w:rPr>
      </w:pPr>
    </w:p>
    <w:p w:rsidR="00F168AB" w:rsidRDefault="00F168AB">
      <w:pPr>
        <w:widowControl/>
        <w:wordWrap w:val="0"/>
        <w:spacing w:before="100" w:beforeAutospacing="1" w:after="100" w:afterAutospacing="1"/>
        <w:ind w:firstLine="480"/>
        <w:jc w:val="left"/>
        <w:rPr>
          <w:rFonts w:ascii="宋体" w:cs="宋体"/>
          <w:color w:val="000000"/>
          <w:kern w:val="0"/>
          <w:sz w:val="24"/>
        </w:rPr>
      </w:pPr>
      <w:r>
        <w:rPr>
          <w:rFonts w:ascii="宋体" w:hAnsi="宋体" w:cs="宋体" w:hint="eastAsia"/>
          <w:color w:val="000000"/>
          <w:kern w:val="0"/>
          <w:sz w:val="24"/>
        </w:rPr>
        <w:t>二、监理过程</w:t>
      </w:r>
    </w:p>
    <w:p w:rsidR="00F168AB" w:rsidRDefault="00F168AB">
      <w:pPr>
        <w:widowControl/>
        <w:wordWrap w:val="0"/>
        <w:spacing w:before="100" w:beforeAutospacing="1" w:after="100" w:afterAutospacing="1"/>
        <w:ind w:firstLine="480"/>
        <w:jc w:val="left"/>
        <w:rPr>
          <w:rFonts w:asci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、监理组织机构</w:t>
      </w:r>
    </w:p>
    <w:p w:rsidR="00F168AB" w:rsidRDefault="00F168AB">
      <w:pPr>
        <w:widowControl/>
        <w:wordWrap w:val="0"/>
        <w:spacing w:before="100" w:beforeAutospacing="1" w:after="100" w:afterAutospacing="1"/>
        <w:ind w:firstLine="480"/>
        <w:jc w:val="left"/>
        <w:rPr>
          <w:rFonts w:ascii="宋体" w:cs="宋体"/>
          <w:color w:val="000000"/>
          <w:kern w:val="0"/>
          <w:sz w:val="24"/>
        </w:rPr>
      </w:pPr>
      <w:r>
        <w:rPr>
          <w:rFonts w:ascii="宋体" w:hAnsi="宋体" w:cs="宋体" w:hint="eastAsia"/>
          <w:color w:val="000000"/>
          <w:kern w:val="0"/>
          <w:sz w:val="24"/>
        </w:rPr>
        <w:t>受建设单位委托</w:t>
      </w:r>
      <w:r>
        <w:rPr>
          <w:rFonts w:ascii="宋体" w:cs="宋体"/>
          <w:color w:val="000000"/>
          <w:kern w:val="0"/>
          <w:sz w:val="24"/>
        </w:rPr>
        <w:t>,</w:t>
      </w:r>
      <w:r>
        <w:rPr>
          <w:rFonts w:ascii="宋体" w:hAnsi="宋体" w:cs="宋体" w:hint="eastAsia"/>
          <w:color w:val="000000"/>
          <w:kern w:val="0"/>
          <w:sz w:val="24"/>
        </w:rPr>
        <w:t>我公司从工程施工准备阶段开始介入该项目的监理</w:t>
      </w:r>
      <w:r>
        <w:rPr>
          <w:rFonts w:ascii="宋体" w:cs="宋体"/>
          <w:color w:val="000000"/>
          <w:kern w:val="0"/>
          <w:sz w:val="24"/>
        </w:rPr>
        <w:t>,</w:t>
      </w:r>
      <w:r>
        <w:rPr>
          <w:rFonts w:ascii="宋体" w:hAnsi="宋体" w:cs="宋体" w:hint="eastAsia"/>
          <w:color w:val="000000"/>
          <w:kern w:val="0"/>
          <w:sz w:val="24"/>
        </w:rPr>
        <w:t>为更好地履行监理合同目标值</w:t>
      </w:r>
      <w:r>
        <w:rPr>
          <w:rFonts w:ascii="宋体" w:cs="宋体"/>
          <w:color w:val="000000"/>
          <w:kern w:val="0"/>
          <w:sz w:val="24"/>
        </w:rPr>
        <w:t>,</w:t>
      </w:r>
      <w:r>
        <w:rPr>
          <w:rFonts w:ascii="宋体" w:hAnsi="宋体" w:cs="宋体" w:hint="eastAsia"/>
          <w:color w:val="000000"/>
          <w:kern w:val="0"/>
          <w:sz w:val="24"/>
        </w:rPr>
        <w:t>根据工程特点设置了项目监理组织机构</w:t>
      </w:r>
      <w:r>
        <w:rPr>
          <w:rFonts w:ascii="宋体" w:cs="宋体"/>
          <w:color w:val="000000"/>
          <w:kern w:val="0"/>
          <w:sz w:val="24"/>
        </w:rPr>
        <w:t>,</w:t>
      </w:r>
      <w:r>
        <w:rPr>
          <w:rFonts w:ascii="宋体" w:hAnsi="宋体" w:cs="宋体" w:hint="eastAsia"/>
          <w:color w:val="000000"/>
          <w:kern w:val="0"/>
          <w:sz w:val="24"/>
        </w:rPr>
        <w:t>实行总监理工程师负责制</w:t>
      </w:r>
      <w:r>
        <w:rPr>
          <w:rFonts w:ascii="宋体" w:cs="宋体"/>
          <w:color w:val="000000"/>
          <w:kern w:val="0"/>
          <w:sz w:val="24"/>
        </w:rPr>
        <w:t>,</w:t>
      </w:r>
      <w:r>
        <w:rPr>
          <w:rFonts w:ascii="宋体" w:hAnsi="宋体" w:cs="宋体" w:hint="eastAsia"/>
          <w:color w:val="000000"/>
          <w:kern w:val="0"/>
          <w:sz w:val="24"/>
        </w:rPr>
        <w:t>配置总监１人、土建工程师１人、机电专业监理工程师１人、资料员</w:t>
      </w:r>
      <w:r>
        <w:rPr>
          <w:rFonts w:ascii="宋体" w:hAnsi="宋体" w:cs="宋体"/>
          <w:color w:val="000000"/>
          <w:kern w:val="0"/>
          <w:sz w:val="24"/>
        </w:rPr>
        <w:t>1</w:t>
      </w:r>
      <w:r>
        <w:rPr>
          <w:rFonts w:ascii="宋体" w:hAnsi="宋体" w:cs="宋体" w:hint="eastAsia"/>
          <w:color w:val="000000"/>
          <w:kern w:val="0"/>
          <w:sz w:val="24"/>
        </w:rPr>
        <w:t>人</w:t>
      </w:r>
      <w:r>
        <w:rPr>
          <w:rFonts w:ascii="宋体" w:cs="宋体"/>
          <w:color w:val="000000"/>
          <w:kern w:val="0"/>
          <w:sz w:val="24"/>
        </w:rPr>
        <w:t>,</w:t>
      </w:r>
      <w:r>
        <w:rPr>
          <w:rFonts w:ascii="宋体" w:hAnsi="宋体" w:cs="宋体" w:hint="eastAsia"/>
          <w:color w:val="000000"/>
          <w:kern w:val="0"/>
          <w:sz w:val="24"/>
        </w:rPr>
        <w:t>并编制了详细的工程监理规划及监理实施细则</w:t>
      </w:r>
      <w:r>
        <w:rPr>
          <w:rFonts w:ascii="宋体" w:cs="宋体"/>
          <w:color w:val="000000"/>
          <w:kern w:val="0"/>
          <w:sz w:val="24"/>
        </w:rPr>
        <w:t>,</w:t>
      </w:r>
      <w:r>
        <w:rPr>
          <w:rFonts w:ascii="宋体" w:hAnsi="宋体" w:cs="宋体" w:hint="eastAsia"/>
          <w:color w:val="000000"/>
          <w:kern w:val="0"/>
          <w:sz w:val="24"/>
        </w:rPr>
        <w:t>建立了完善的监理规章制度</w:t>
      </w:r>
      <w:r>
        <w:rPr>
          <w:rFonts w:ascii="宋体" w:cs="宋体"/>
          <w:color w:val="000000"/>
          <w:kern w:val="0"/>
          <w:sz w:val="24"/>
        </w:rPr>
        <w:t>,</w:t>
      </w:r>
      <w:r>
        <w:rPr>
          <w:rFonts w:ascii="宋体" w:hAnsi="宋体" w:cs="宋体" w:hint="eastAsia"/>
          <w:color w:val="000000"/>
          <w:kern w:val="0"/>
          <w:sz w:val="24"/>
        </w:rPr>
        <w:t>如岗位职责、内部监督管理制度、监理人员工作守则、监理程序等</w:t>
      </w:r>
      <w:r>
        <w:rPr>
          <w:rFonts w:ascii="宋体" w:cs="宋体"/>
          <w:color w:val="000000"/>
          <w:kern w:val="0"/>
          <w:sz w:val="24"/>
        </w:rPr>
        <w:t>,</w:t>
      </w:r>
      <w:r>
        <w:rPr>
          <w:rFonts w:ascii="宋体" w:hAnsi="宋体" w:cs="宋体" w:hint="eastAsia"/>
          <w:color w:val="000000"/>
          <w:kern w:val="0"/>
          <w:sz w:val="24"/>
        </w:rPr>
        <w:t>使监理人员的岗位职责明确</w:t>
      </w:r>
      <w:r>
        <w:rPr>
          <w:rFonts w:ascii="宋体" w:cs="宋体"/>
          <w:color w:val="000000"/>
          <w:kern w:val="0"/>
          <w:sz w:val="24"/>
        </w:rPr>
        <w:t>,</w:t>
      </w:r>
      <w:r>
        <w:rPr>
          <w:rFonts w:ascii="宋体" w:hAnsi="宋体" w:cs="宋体" w:hint="eastAsia"/>
          <w:color w:val="000000"/>
          <w:kern w:val="0"/>
          <w:sz w:val="24"/>
        </w:rPr>
        <w:t>工作积极</w:t>
      </w:r>
      <w:r>
        <w:rPr>
          <w:rFonts w:ascii="宋体" w:cs="宋体"/>
          <w:color w:val="000000"/>
          <w:kern w:val="0"/>
          <w:sz w:val="24"/>
        </w:rPr>
        <w:t>,</w:t>
      </w:r>
      <w:r>
        <w:rPr>
          <w:rFonts w:ascii="宋体" w:hAnsi="宋体" w:cs="宋体" w:hint="eastAsia"/>
          <w:color w:val="000000"/>
          <w:kern w:val="0"/>
          <w:sz w:val="24"/>
        </w:rPr>
        <w:t>以高度的责任感和过硬的专业技能投入到监理工作中去</w:t>
      </w:r>
      <w:r>
        <w:rPr>
          <w:rFonts w:ascii="宋体" w:cs="宋体"/>
          <w:color w:val="000000"/>
          <w:kern w:val="0"/>
          <w:sz w:val="24"/>
        </w:rPr>
        <w:t>,</w:t>
      </w:r>
      <w:r>
        <w:rPr>
          <w:rFonts w:ascii="宋体" w:hAnsi="宋体" w:cs="宋体" w:hint="eastAsia"/>
          <w:color w:val="000000"/>
          <w:kern w:val="0"/>
          <w:sz w:val="24"/>
        </w:rPr>
        <w:t>力争为建设单位提供高素质的服务。</w:t>
      </w:r>
    </w:p>
    <w:p w:rsidR="00F168AB" w:rsidRDefault="00F168AB">
      <w:pPr>
        <w:widowControl/>
        <w:wordWrap w:val="0"/>
        <w:spacing w:before="100" w:beforeAutospacing="1" w:after="100" w:afterAutospacing="1"/>
        <w:ind w:firstLine="480"/>
        <w:jc w:val="left"/>
        <w:rPr>
          <w:rFonts w:ascii="宋体" w:hAnsi="宋体" w:cs="宋体"/>
          <w:color w:val="000000"/>
          <w:kern w:val="0"/>
          <w:sz w:val="24"/>
        </w:rPr>
      </w:pPr>
      <w:r>
        <w:rPr>
          <w:rFonts w:ascii="宋体" w:hAnsi="宋体" w:cs="宋体" w:hint="eastAsia"/>
          <w:color w:val="000000"/>
          <w:kern w:val="0"/>
          <w:sz w:val="24"/>
        </w:rPr>
        <w:t>为确保工程质量</w:t>
      </w:r>
      <w:r>
        <w:rPr>
          <w:rFonts w:ascii="宋体" w:cs="宋体"/>
          <w:color w:val="000000"/>
          <w:kern w:val="0"/>
          <w:sz w:val="24"/>
        </w:rPr>
        <w:t>,</w:t>
      </w:r>
      <w:r>
        <w:rPr>
          <w:rFonts w:ascii="宋体" w:hAnsi="宋体" w:cs="宋体" w:hint="eastAsia"/>
          <w:color w:val="000000"/>
          <w:kern w:val="0"/>
          <w:sz w:val="24"/>
        </w:rPr>
        <w:t>监理组人员确立了以预控为主、跟踪监控、监帮结合的方法对工程质量进行控制</w:t>
      </w:r>
      <w:r>
        <w:rPr>
          <w:rFonts w:ascii="宋体" w:cs="宋体"/>
          <w:color w:val="000000"/>
          <w:kern w:val="0"/>
          <w:sz w:val="24"/>
        </w:rPr>
        <w:t>,</w:t>
      </w:r>
      <w:r>
        <w:rPr>
          <w:rFonts w:ascii="宋体" w:hAnsi="宋体" w:cs="宋体" w:hint="eastAsia"/>
          <w:color w:val="000000"/>
          <w:kern w:val="0"/>
          <w:sz w:val="24"/>
        </w:rPr>
        <w:t>主要体现为</w:t>
      </w:r>
      <w:r>
        <w:rPr>
          <w:rFonts w:ascii="宋体" w:hAnsi="宋体" w:cs="宋体"/>
          <w:color w:val="000000"/>
          <w:kern w:val="0"/>
          <w:sz w:val="24"/>
        </w:rPr>
        <w:t>:</w:t>
      </w:r>
    </w:p>
    <w:p w:rsidR="00F168AB" w:rsidRDefault="00F168AB">
      <w:pPr>
        <w:widowControl/>
        <w:wordWrap w:val="0"/>
        <w:spacing w:before="100" w:beforeAutospacing="1" w:after="100" w:afterAutospacing="1"/>
        <w:ind w:firstLine="480"/>
        <w:jc w:val="left"/>
        <w:rPr>
          <w:rFonts w:asci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、组织设计与技术交底</w:t>
      </w:r>
    </w:p>
    <w:p w:rsidR="00F168AB" w:rsidRDefault="00F168AB">
      <w:pPr>
        <w:widowControl/>
        <w:wordWrap w:val="0"/>
        <w:spacing w:before="100" w:beforeAutospacing="1" w:after="100" w:afterAutospacing="1"/>
        <w:ind w:firstLine="480"/>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1</w:t>
      </w:r>
      <w:r>
        <w:rPr>
          <w:rFonts w:ascii="宋体" w:hAnsi="宋体" w:cs="宋体" w:hint="eastAsia"/>
          <w:color w:val="000000"/>
          <w:kern w:val="0"/>
          <w:sz w:val="24"/>
        </w:rPr>
        <w:t>）开工前，施工单位将其上级主管部门批准的施工组织设计或施工方案交现场监理部审核。</w:t>
      </w:r>
    </w:p>
    <w:p w:rsidR="00F168AB" w:rsidRDefault="00F168AB">
      <w:pPr>
        <w:widowControl/>
        <w:wordWrap w:val="0"/>
        <w:spacing w:before="100" w:beforeAutospacing="1" w:after="100" w:afterAutospacing="1"/>
        <w:ind w:firstLine="480"/>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）接到报送的施工组织设计或施工方案后，项目总监理工程师应及时组织有关专业监理工程师共同进行审核，并将审核结果以书面回复施工单位。</w:t>
      </w:r>
    </w:p>
    <w:p w:rsidR="00F168AB" w:rsidRDefault="00F168AB">
      <w:pPr>
        <w:widowControl/>
        <w:wordWrap w:val="0"/>
        <w:spacing w:before="100" w:beforeAutospacing="1" w:after="100" w:afterAutospacing="1"/>
        <w:ind w:firstLine="480"/>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3</w:t>
      </w:r>
      <w:r>
        <w:rPr>
          <w:rFonts w:ascii="宋体" w:hAnsi="宋体" w:cs="宋体" w:hint="eastAsia"/>
          <w:color w:val="000000"/>
          <w:kern w:val="0"/>
          <w:sz w:val="24"/>
        </w:rPr>
        <w:t>）审查施工组织的方案，应重点审查对保证工程质量是否有可靠的技术和组织措施。</w:t>
      </w:r>
    </w:p>
    <w:p w:rsidR="00F168AB" w:rsidRDefault="00F168AB">
      <w:pPr>
        <w:widowControl/>
        <w:wordWrap w:val="0"/>
        <w:spacing w:before="100" w:beforeAutospacing="1" w:after="100" w:afterAutospacing="1"/>
        <w:ind w:firstLine="480"/>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4</w:t>
      </w:r>
      <w:r>
        <w:rPr>
          <w:rFonts w:ascii="宋体" w:hAnsi="宋体" w:cs="宋体" w:hint="eastAsia"/>
          <w:color w:val="000000"/>
          <w:kern w:val="0"/>
          <w:sz w:val="24"/>
        </w:rPr>
        <w:t>）结合监理工程项目的具体情况，要求施工单位提交针对当前现场施工中的制定的技术措施和为保证工程质量而指定的质量预控措施。现场监理工程师对这些措施应认真审核，确保落实。</w:t>
      </w:r>
    </w:p>
    <w:p w:rsidR="00F168AB" w:rsidRDefault="00F168AB">
      <w:pPr>
        <w:widowControl/>
        <w:wordWrap w:val="0"/>
        <w:spacing w:before="100" w:beforeAutospacing="1" w:after="100" w:afterAutospacing="1"/>
        <w:ind w:firstLine="480"/>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5</w:t>
      </w:r>
      <w:r>
        <w:rPr>
          <w:rFonts w:ascii="宋体" w:hAnsi="宋体" w:cs="宋体" w:hint="eastAsia"/>
          <w:color w:val="000000"/>
          <w:kern w:val="0"/>
          <w:sz w:val="24"/>
        </w:rPr>
        <w:t>）要求总包单位编制</w:t>
      </w:r>
      <w:r>
        <w:rPr>
          <w:rFonts w:ascii="宋体" w:cs="宋体" w:hint="eastAsia"/>
          <w:color w:val="000000"/>
          <w:kern w:val="0"/>
          <w:sz w:val="24"/>
        </w:rPr>
        <w:t>“</w:t>
      </w:r>
      <w:r>
        <w:rPr>
          <w:rFonts w:ascii="宋体" w:hAnsi="宋体" w:cs="宋体" w:hint="eastAsia"/>
          <w:color w:val="000000"/>
          <w:kern w:val="0"/>
          <w:sz w:val="24"/>
        </w:rPr>
        <w:t>土建、安装、装修</w:t>
      </w:r>
      <w:r>
        <w:rPr>
          <w:rFonts w:ascii="宋体" w:cs="宋体" w:hint="eastAsia"/>
          <w:color w:val="000000"/>
          <w:kern w:val="0"/>
          <w:sz w:val="24"/>
        </w:rPr>
        <w:t>”</w:t>
      </w:r>
      <w:r>
        <w:rPr>
          <w:rFonts w:ascii="宋体" w:hAnsi="宋体" w:cs="宋体" w:hint="eastAsia"/>
          <w:color w:val="000000"/>
          <w:kern w:val="0"/>
          <w:sz w:val="24"/>
        </w:rPr>
        <w:t>标准工艺流程图，并由项目总监理工程师组织各专业监理工程师进行审查。</w:t>
      </w:r>
    </w:p>
    <w:p w:rsidR="00F168AB" w:rsidRDefault="00F168AB">
      <w:pPr>
        <w:widowControl/>
        <w:wordWrap w:val="0"/>
        <w:spacing w:before="100" w:beforeAutospacing="1" w:after="100" w:afterAutospacing="1"/>
        <w:ind w:firstLine="480"/>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6</w:t>
      </w:r>
      <w:r>
        <w:rPr>
          <w:rFonts w:ascii="宋体" w:hAnsi="宋体" w:cs="宋体" w:hint="eastAsia"/>
          <w:color w:val="000000"/>
          <w:kern w:val="0"/>
          <w:sz w:val="24"/>
        </w:rPr>
        <w:t>）对工程的重大和关键部位的施工，监理部应要求施工单位提出具体的施工方案，经有关专业监理工程师审查认可后方可施工。</w:t>
      </w:r>
    </w:p>
    <w:p w:rsidR="00F168AB" w:rsidRDefault="00F168AB">
      <w:pPr>
        <w:widowControl/>
        <w:wordWrap w:val="0"/>
        <w:spacing w:before="100" w:beforeAutospacing="1" w:after="100" w:afterAutospacing="1"/>
        <w:ind w:firstLine="480"/>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7</w:t>
      </w:r>
      <w:r>
        <w:rPr>
          <w:rFonts w:ascii="宋体" w:hAnsi="宋体" w:cs="宋体" w:hint="eastAsia"/>
          <w:color w:val="000000"/>
          <w:kern w:val="0"/>
          <w:sz w:val="24"/>
        </w:rPr>
        <w:t>）施工组织设计或方案一旦审定，即作为施工依据。施工单位不得随意改变。</w:t>
      </w:r>
    </w:p>
    <w:p w:rsidR="00F168AB" w:rsidRDefault="00F168AB">
      <w:pPr>
        <w:widowControl/>
        <w:wordWrap w:val="0"/>
        <w:spacing w:before="100" w:beforeAutospacing="1" w:after="100" w:afterAutospacing="1"/>
        <w:ind w:firstLine="480"/>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8</w:t>
      </w:r>
      <w:r>
        <w:rPr>
          <w:rFonts w:ascii="宋体" w:hAnsi="宋体" w:cs="宋体" w:hint="eastAsia"/>
          <w:color w:val="000000"/>
          <w:kern w:val="0"/>
          <w:sz w:val="24"/>
        </w:rPr>
        <w:t>）审定的施工组织设计或施工方案应交现场监理部一份，并存档。业主有要求的同时交业主一份。</w:t>
      </w:r>
    </w:p>
    <w:p w:rsidR="00F168AB" w:rsidRDefault="00F168AB">
      <w:pPr>
        <w:widowControl/>
        <w:wordWrap w:val="0"/>
        <w:spacing w:before="100" w:beforeAutospacing="1" w:after="100" w:afterAutospacing="1"/>
        <w:ind w:firstLine="480"/>
        <w:jc w:val="left"/>
        <w:rPr>
          <w:rFonts w:asci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、工程质量</w:t>
      </w:r>
    </w:p>
    <w:p w:rsidR="00F168AB" w:rsidRDefault="00F168AB">
      <w:pPr>
        <w:widowControl/>
        <w:wordWrap w:val="0"/>
        <w:spacing w:before="100" w:beforeAutospacing="1" w:after="100" w:afterAutospacing="1"/>
        <w:ind w:firstLine="480"/>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1</w:t>
      </w:r>
      <w:r>
        <w:rPr>
          <w:rFonts w:ascii="宋体" w:hAnsi="宋体" w:cs="宋体" w:hint="eastAsia"/>
          <w:color w:val="000000"/>
          <w:kern w:val="0"/>
          <w:sz w:val="24"/>
        </w:rPr>
        <w:t>）严把预控关</w:t>
      </w:r>
    </w:p>
    <w:p w:rsidR="00F168AB" w:rsidRDefault="00F168AB">
      <w:pPr>
        <w:widowControl/>
        <w:wordWrap w:val="0"/>
        <w:spacing w:before="100" w:beforeAutospacing="1" w:after="100" w:afterAutospacing="1"/>
        <w:ind w:firstLine="480"/>
        <w:jc w:val="left"/>
        <w:rPr>
          <w:rFonts w:ascii="宋体" w:cs="宋体"/>
          <w:color w:val="000000"/>
          <w:kern w:val="0"/>
          <w:sz w:val="24"/>
        </w:rPr>
      </w:pPr>
      <w:r>
        <w:rPr>
          <w:rFonts w:ascii="宋体" w:hAnsi="宋体" w:cs="宋体" w:hint="eastAsia"/>
          <w:color w:val="000000"/>
          <w:kern w:val="0"/>
          <w:sz w:val="24"/>
        </w:rPr>
        <w:t>熟悉图纸、承包合同、技术规范、验收标准等</w:t>
      </w:r>
      <w:r>
        <w:rPr>
          <w:rFonts w:ascii="宋体" w:cs="宋体"/>
          <w:color w:val="000000"/>
          <w:kern w:val="0"/>
          <w:sz w:val="24"/>
        </w:rPr>
        <w:t>,</w:t>
      </w:r>
      <w:r>
        <w:rPr>
          <w:rFonts w:ascii="宋体" w:hAnsi="宋体" w:cs="宋体" w:hint="eastAsia"/>
          <w:color w:val="000000"/>
          <w:kern w:val="0"/>
          <w:sz w:val="24"/>
        </w:rPr>
        <w:t>严格审核施工组织方案</w:t>
      </w:r>
      <w:r>
        <w:rPr>
          <w:rFonts w:ascii="宋体" w:cs="宋体"/>
          <w:color w:val="000000"/>
          <w:kern w:val="0"/>
          <w:sz w:val="24"/>
        </w:rPr>
        <w:t>,</w:t>
      </w:r>
      <w:r>
        <w:rPr>
          <w:rFonts w:ascii="宋体" w:hAnsi="宋体" w:cs="宋体" w:hint="eastAsia"/>
          <w:color w:val="000000"/>
          <w:kern w:val="0"/>
          <w:sz w:val="24"/>
        </w:rPr>
        <w:t>特别是质量保证体系</w:t>
      </w:r>
      <w:r>
        <w:rPr>
          <w:rFonts w:ascii="宋体" w:cs="宋体"/>
          <w:color w:val="000000"/>
          <w:kern w:val="0"/>
          <w:sz w:val="24"/>
        </w:rPr>
        <w:t>,</w:t>
      </w:r>
      <w:r>
        <w:rPr>
          <w:rFonts w:ascii="宋体" w:hAnsi="宋体" w:cs="宋体" w:hint="eastAsia"/>
          <w:color w:val="000000"/>
          <w:kern w:val="0"/>
          <w:sz w:val="24"/>
        </w:rPr>
        <w:t>安全保障措施及人、材、机的配置是否满足工程施工的需求</w:t>
      </w:r>
      <w:r>
        <w:rPr>
          <w:rFonts w:ascii="宋体" w:cs="宋体"/>
          <w:color w:val="000000"/>
          <w:kern w:val="0"/>
          <w:sz w:val="24"/>
        </w:rPr>
        <w:t>,</w:t>
      </w:r>
      <w:r>
        <w:rPr>
          <w:rFonts w:ascii="宋体" w:hAnsi="宋体" w:cs="宋体" w:hint="eastAsia"/>
          <w:color w:val="000000"/>
          <w:kern w:val="0"/>
          <w:sz w:val="24"/>
        </w:rPr>
        <w:t>并在施工过程中督促实施</w:t>
      </w:r>
      <w:r>
        <w:rPr>
          <w:rFonts w:ascii="宋体" w:cs="宋体"/>
          <w:color w:val="000000"/>
          <w:kern w:val="0"/>
          <w:sz w:val="24"/>
        </w:rPr>
        <w:t>,</w:t>
      </w:r>
    </w:p>
    <w:p w:rsidR="00F168AB" w:rsidRDefault="00F168AB">
      <w:pPr>
        <w:widowControl/>
        <w:wordWrap w:val="0"/>
        <w:spacing w:before="100" w:beforeAutospacing="1" w:after="100" w:afterAutospacing="1"/>
        <w:ind w:firstLine="480"/>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）实施过程监督</w:t>
      </w:r>
    </w:p>
    <w:p w:rsidR="00F168AB" w:rsidRDefault="00F168AB">
      <w:pPr>
        <w:widowControl/>
        <w:wordWrap w:val="0"/>
        <w:spacing w:before="100" w:beforeAutospacing="1" w:after="100" w:afterAutospacing="1"/>
        <w:ind w:firstLine="480"/>
        <w:jc w:val="left"/>
        <w:rPr>
          <w:rFonts w:ascii="宋体" w:cs="宋体"/>
          <w:color w:val="000000"/>
          <w:kern w:val="0"/>
          <w:sz w:val="24"/>
        </w:rPr>
      </w:pPr>
      <w:r>
        <w:rPr>
          <w:rFonts w:ascii="宋体" w:hAnsi="宋体" w:cs="宋体" w:hint="eastAsia"/>
          <w:color w:val="000000"/>
          <w:kern w:val="0"/>
          <w:sz w:val="24"/>
        </w:rPr>
        <w:t>严把进场原材料、半成品、成品质量关</w:t>
      </w:r>
      <w:r>
        <w:rPr>
          <w:rFonts w:ascii="宋体" w:cs="宋体"/>
          <w:color w:val="000000"/>
          <w:kern w:val="0"/>
          <w:sz w:val="24"/>
        </w:rPr>
        <w:t>,</w:t>
      </w:r>
      <w:r>
        <w:rPr>
          <w:rFonts w:ascii="宋体" w:hAnsi="宋体" w:cs="宋体" w:hint="eastAsia"/>
          <w:color w:val="000000"/>
          <w:kern w:val="0"/>
          <w:sz w:val="24"/>
        </w:rPr>
        <w:t>确保合格材料用在工程中</w:t>
      </w:r>
      <w:r>
        <w:rPr>
          <w:rFonts w:ascii="宋体" w:cs="宋体"/>
          <w:color w:val="000000"/>
          <w:kern w:val="0"/>
          <w:sz w:val="24"/>
        </w:rPr>
        <w:t>,</w:t>
      </w:r>
      <w:r>
        <w:rPr>
          <w:rFonts w:ascii="宋体" w:hAnsi="宋体" w:cs="宋体" w:hint="eastAsia"/>
          <w:color w:val="000000"/>
          <w:kern w:val="0"/>
          <w:sz w:val="24"/>
        </w:rPr>
        <w:t>材料进场时除严格审核合格证外</w:t>
      </w:r>
      <w:r>
        <w:rPr>
          <w:rFonts w:ascii="宋体" w:cs="宋体"/>
          <w:color w:val="000000"/>
          <w:kern w:val="0"/>
          <w:sz w:val="24"/>
        </w:rPr>
        <w:t>,</w:t>
      </w:r>
      <w:r>
        <w:rPr>
          <w:rFonts w:ascii="宋体" w:hAnsi="宋体" w:cs="宋体" w:hint="eastAsia"/>
          <w:color w:val="000000"/>
          <w:kern w:val="0"/>
          <w:sz w:val="24"/>
        </w:rPr>
        <w:t>按规定的频率进行现场见证取样</w:t>
      </w:r>
      <w:r>
        <w:rPr>
          <w:rFonts w:ascii="宋体" w:cs="宋体"/>
          <w:color w:val="000000"/>
          <w:kern w:val="0"/>
          <w:sz w:val="24"/>
        </w:rPr>
        <w:t>,</w:t>
      </w:r>
      <w:r>
        <w:rPr>
          <w:rFonts w:ascii="宋体" w:hAnsi="宋体" w:cs="宋体" w:hint="eastAsia"/>
          <w:color w:val="000000"/>
          <w:kern w:val="0"/>
          <w:sz w:val="24"/>
        </w:rPr>
        <w:t>并见证送检</w:t>
      </w:r>
      <w:r>
        <w:rPr>
          <w:rFonts w:ascii="宋体" w:cs="宋体"/>
          <w:color w:val="000000"/>
          <w:kern w:val="0"/>
          <w:sz w:val="24"/>
        </w:rPr>
        <w:t>,</w:t>
      </w:r>
      <w:r>
        <w:rPr>
          <w:rFonts w:ascii="宋体" w:hAnsi="宋体" w:cs="宋体" w:hint="eastAsia"/>
          <w:color w:val="000000"/>
          <w:kern w:val="0"/>
          <w:sz w:val="24"/>
        </w:rPr>
        <w:t>对不符合要求的材料坚决作退场处理</w:t>
      </w:r>
      <w:r>
        <w:rPr>
          <w:rFonts w:ascii="宋体" w:cs="宋体"/>
          <w:color w:val="000000"/>
          <w:kern w:val="0"/>
          <w:sz w:val="24"/>
        </w:rPr>
        <w:t>,</w:t>
      </w:r>
      <w:r>
        <w:rPr>
          <w:rFonts w:ascii="宋体" w:hAnsi="宋体" w:cs="宋体" w:hint="eastAsia"/>
          <w:color w:val="000000"/>
          <w:kern w:val="0"/>
          <w:sz w:val="24"/>
        </w:rPr>
        <w:t>如</w:t>
      </w:r>
      <w:r>
        <w:rPr>
          <w:rFonts w:ascii="宋体" w:hAnsi="宋体" w:cs="宋体"/>
          <w:color w:val="000000"/>
          <w:kern w:val="0"/>
          <w:sz w:val="24"/>
        </w:rPr>
        <w:t xml:space="preserve">: </w:t>
      </w:r>
      <w:r>
        <w:rPr>
          <w:rFonts w:ascii="宋体" w:hAnsi="宋体" w:cs="宋体" w:hint="eastAsia"/>
          <w:color w:val="000000"/>
          <w:kern w:val="0"/>
          <w:sz w:val="24"/>
        </w:rPr>
        <w:t>桥架有漏镀锌的进行更换处理</w:t>
      </w:r>
      <w:r>
        <w:rPr>
          <w:rFonts w:ascii="宋体" w:cs="宋体"/>
          <w:color w:val="000000"/>
          <w:kern w:val="0"/>
          <w:sz w:val="24"/>
        </w:rPr>
        <w:t>,</w:t>
      </w:r>
      <w:r>
        <w:rPr>
          <w:rFonts w:ascii="宋体" w:hAnsi="宋体" w:cs="宋体" w:hint="eastAsia"/>
          <w:color w:val="000000"/>
          <w:kern w:val="0"/>
          <w:sz w:val="24"/>
        </w:rPr>
        <w:t>有效地保证了原材料品质</w:t>
      </w:r>
      <w:r>
        <w:rPr>
          <w:rFonts w:ascii="宋体" w:cs="宋体"/>
          <w:color w:val="000000"/>
          <w:kern w:val="0"/>
          <w:sz w:val="24"/>
        </w:rPr>
        <w:t>,</w:t>
      </w:r>
      <w:r>
        <w:rPr>
          <w:rFonts w:ascii="宋体" w:hAnsi="宋体" w:cs="宋体" w:hint="eastAsia"/>
          <w:color w:val="000000"/>
          <w:kern w:val="0"/>
          <w:sz w:val="24"/>
        </w:rPr>
        <w:t>从而确保工</w:t>
      </w:r>
      <w:r>
        <w:rPr>
          <w:rFonts w:ascii="宋体" w:cs="宋体"/>
          <w:color w:val="000000"/>
          <w:kern w:val="0"/>
          <w:sz w:val="24"/>
        </w:rPr>
        <w:t>,</w:t>
      </w:r>
      <w:r>
        <w:rPr>
          <w:rFonts w:ascii="宋体" w:hAnsi="宋体" w:cs="宋体" w:hint="eastAsia"/>
          <w:color w:val="000000"/>
          <w:kern w:val="0"/>
          <w:sz w:val="24"/>
        </w:rPr>
        <w:t>确保了施工安全及工程质量。</w:t>
      </w:r>
    </w:p>
    <w:p w:rsidR="00F168AB" w:rsidRDefault="00F168AB">
      <w:pPr>
        <w:widowControl/>
        <w:wordWrap w:val="0"/>
        <w:spacing w:before="100" w:beforeAutospacing="1" w:after="100" w:afterAutospacing="1"/>
        <w:ind w:firstLine="480"/>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3</w:t>
      </w:r>
      <w:r>
        <w:rPr>
          <w:rFonts w:ascii="宋体" w:hAnsi="宋体" w:cs="宋体" w:hint="eastAsia"/>
          <w:color w:val="000000"/>
          <w:kern w:val="0"/>
          <w:sz w:val="24"/>
        </w:rPr>
        <w:t>）健全旁站制度</w:t>
      </w:r>
    </w:p>
    <w:p w:rsidR="00F168AB" w:rsidRDefault="00F168AB">
      <w:pPr>
        <w:widowControl/>
        <w:wordWrap w:val="0"/>
        <w:spacing w:before="100" w:beforeAutospacing="1" w:after="100" w:afterAutospacing="1"/>
        <w:ind w:firstLine="480"/>
        <w:jc w:val="left"/>
        <w:rPr>
          <w:rFonts w:ascii="宋体" w:cs="宋体"/>
          <w:color w:val="000000"/>
          <w:kern w:val="0"/>
          <w:sz w:val="24"/>
        </w:rPr>
      </w:pPr>
      <w:r>
        <w:rPr>
          <w:rFonts w:ascii="宋体" w:hAnsi="宋体" w:cs="宋体" w:hint="eastAsia"/>
          <w:color w:val="000000"/>
          <w:kern w:val="0"/>
          <w:sz w:val="24"/>
        </w:rPr>
        <w:t>建立健全旁站制度</w:t>
      </w:r>
      <w:r>
        <w:rPr>
          <w:rFonts w:ascii="宋体" w:cs="宋体"/>
          <w:color w:val="000000"/>
          <w:kern w:val="0"/>
          <w:sz w:val="24"/>
        </w:rPr>
        <w:t>,</w:t>
      </w:r>
      <w:r>
        <w:rPr>
          <w:rFonts w:ascii="宋体" w:hAnsi="宋体" w:cs="宋体" w:hint="eastAsia"/>
          <w:color w:val="000000"/>
          <w:kern w:val="0"/>
          <w:sz w:val="24"/>
        </w:rPr>
        <w:t>对关键部位实施旁站监理</w:t>
      </w:r>
      <w:r>
        <w:rPr>
          <w:rFonts w:ascii="宋体" w:cs="宋体"/>
          <w:color w:val="000000"/>
          <w:kern w:val="0"/>
          <w:sz w:val="24"/>
        </w:rPr>
        <w:t>,</w:t>
      </w:r>
      <w:r>
        <w:rPr>
          <w:rFonts w:ascii="宋体" w:hAnsi="宋体" w:cs="宋体" w:hint="eastAsia"/>
          <w:color w:val="000000"/>
          <w:kern w:val="0"/>
          <w:sz w:val="24"/>
        </w:rPr>
        <w:t>确保工序质量</w:t>
      </w:r>
      <w:r>
        <w:rPr>
          <w:rFonts w:ascii="宋体" w:cs="宋体"/>
          <w:color w:val="000000"/>
          <w:kern w:val="0"/>
          <w:sz w:val="24"/>
        </w:rPr>
        <w:t>,</w:t>
      </w:r>
      <w:r>
        <w:rPr>
          <w:rFonts w:ascii="宋体" w:hAnsi="宋体" w:cs="宋体" w:hint="eastAsia"/>
          <w:color w:val="000000"/>
          <w:kern w:val="0"/>
          <w:sz w:val="24"/>
        </w:rPr>
        <w:t>施工过程中对各工序进行严格检查</w:t>
      </w:r>
      <w:r>
        <w:rPr>
          <w:rFonts w:ascii="宋体" w:cs="宋体"/>
          <w:color w:val="000000"/>
          <w:kern w:val="0"/>
          <w:sz w:val="24"/>
        </w:rPr>
        <w:t>,</w:t>
      </w:r>
      <w:r>
        <w:rPr>
          <w:rFonts w:ascii="宋体" w:hAnsi="宋体" w:cs="宋体" w:hint="eastAsia"/>
          <w:color w:val="000000"/>
          <w:kern w:val="0"/>
          <w:sz w:val="24"/>
        </w:rPr>
        <w:t>如大演播厅无粘结预应力筋施工时</w:t>
      </w:r>
      <w:r>
        <w:rPr>
          <w:rFonts w:ascii="宋体" w:cs="宋体"/>
          <w:color w:val="000000"/>
          <w:kern w:val="0"/>
          <w:sz w:val="24"/>
        </w:rPr>
        <w:t>,</w:t>
      </w:r>
      <w:r>
        <w:rPr>
          <w:rFonts w:ascii="宋体" w:hAnsi="宋体" w:cs="宋体" w:hint="eastAsia"/>
          <w:color w:val="000000"/>
          <w:kern w:val="0"/>
          <w:sz w:val="24"/>
        </w:rPr>
        <w:t>未安装预应力钢筋前</w:t>
      </w:r>
      <w:r>
        <w:rPr>
          <w:rFonts w:ascii="宋体" w:cs="宋体"/>
          <w:color w:val="000000"/>
          <w:kern w:val="0"/>
          <w:sz w:val="24"/>
        </w:rPr>
        <w:t>,</w:t>
      </w:r>
      <w:r>
        <w:rPr>
          <w:rFonts w:ascii="宋体" w:hAnsi="宋体" w:cs="宋体" w:hint="eastAsia"/>
          <w:color w:val="000000"/>
          <w:kern w:val="0"/>
          <w:sz w:val="24"/>
        </w:rPr>
        <w:t>对钢筋的定位坐标进行复核</w:t>
      </w:r>
      <w:r>
        <w:rPr>
          <w:rFonts w:ascii="宋体" w:cs="宋体"/>
          <w:color w:val="000000"/>
          <w:kern w:val="0"/>
          <w:sz w:val="24"/>
        </w:rPr>
        <w:t>,</w:t>
      </w:r>
      <w:r>
        <w:rPr>
          <w:rFonts w:ascii="宋体" w:hAnsi="宋体" w:cs="宋体" w:hint="eastAsia"/>
          <w:color w:val="000000"/>
          <w:kern w:val="0"/>
          <w:sz w:val="24"/>
        </w:rPr>
        <w:t>及时纠正了多处严重差偏</w:t>
      </w:r>
      <w:r>
        <w:rPr>
          <w:rFonts w:ascii="宋体" w:cs="宋体"/>
          <w:color w:val="000000"/>
          <w:kern w:val="0"/>
          <w:sz w:val="24"/>
        </w:rPr>
        <w:t>,</w:t>
      </w:r>
      <w:r>
        <w:rPr>
          <w:rFonts w:ascii="宋体" w:hAnsi="宋体" w:cs="宋体" w:hint="eastAsia"/>
          <w:color w:val="000000"/>
          <w:kern w:val="0"/>
          <w:sz w:val="24"/>
        </w:rPr>
        <w:t>确保达到设计及规范要求。</w:t>
      </w:r>
    </w:p>
    <w:p w:rsidR="00F168AB" w:rsidRDefault="00F168AB">
      <w:pPr>
        <w:widowControl/>
        <w:wordWrap w:val="0"/>
        <w:spacing w:before="100" w:beforeAutospacing="1" w:after="100" w:afterAutospacing="1"/>
        <w:ind w:firstLine="480"/>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4</w:t>
      </w:r>
      <w:r>
        <w:rPr>
          <w:rFonts w:ascii="宋体" w:hAnsi="宋体" w:cs="宋体" w:hint="eastAsia"/>
          <w:color w:val="000000"/>
          <w:kern w:val="0"/>
          <w:sz w:val="24"/>
        </w:rPr>
        <w:t>）强化工程验收管理</w:t>
      </w:r>
    </w:p>
    <w:p w:rsidR="00F168AB" w:rsidRDefault="00F168AB">
      <w:pPr>
        <w:widowControl/>
        <w:wordWrap w:val="0"/>
        <w:spacing w:before="100" w:beforeAutospacing="1" w:after="100" w:afterAutospacing="1"/>
        <w:ind w:firstLine="480"/>
        <w:jc w:val="left"/>
        <w:rPr>
          <w:rFonts w:ascii="宋体" w:cs="宋体"/>
          <w:color w:val="000000"/>
          <w:kern w:val="0"/>
          <w:sz w:val="24"/>
        </w:rPr>
      </w:pPr>
      <w:r>
        <w:rPr>
          <w:rFonts w:ascii="宋体" w:hAnsi="宋体" w:cs="宋体" w:hint="eastAsia"/>
          <w:color w:val="000000"/>
          <w:kern w:val="0"/>
          <w:sz w:val="24"/>
        </w:rPr>
        <w:t>严格实行工程施工的报验制度</w:t>
      </w:r>
      <w:r>
        <w:rPr>
          <w:rFonts w:ascii="宋体" w:cs="宋体"/>
          <w:color w:val="000000"/>
          <w:kern w:val="0"/>
          <w:sz w:val="24"/>
        </w:rPr>
        <w:t>,</w:t>
      </w:r>
      <w:r>
        <w:rPr>
          <w:rFonts w:ascii="宋体" w:hAnsi="宋体" w:cs="宋体" w:hint="eastAsia"/>
          <w:color w:val="000000"/>
          <w:kern w:val="0"/>
          <w:sz w:val="24"/>
        </w:rPr>
        <w:t>对每一工序、分项分部工程完成后</w:t>
      </w:r>
      <w:r>
        <w:rPr>
          <w:rFonts w:ascii="宋体" w:cs="宋体"/>
          <w:color w:val="000000"/>
          <w:kern w:val="0"/>
          <w:sz w:val="24"/>
        </w:rPr>
        <w:t>,</w:t>
      </w:r>
      <w:r>
        <w:rPr>
          <w:rFonts w:ascii="宋体" w:hAnsi="宋体" w:cs="宋体" w:hint="eastAsia"/>
          <w:color w:val="000000"/>
          <w:kern w:val="0"/>
          <w:sz w:val="24"/>
        </w:rPr>
        <w:t>要求施工单位自检合格后</w:t>
      </w:r>
      <w:r>
        <w:rPr>
          <w:rFonts w:ascii="宋体" w:cs="宋体"/>
          <w:color w:val="000000"/>
          <w:kern w:val="0"/>
          <w:sz w:val="24"/>
        </w:rPr>
        <w:t>,</w:t>
      </w:r>
      <w:r>
        <w:rPr>
          <w:rFonts w:ascii="宋体" w:hAnsi="宋体" w:cs="宋体" w:hint="eastAsia"/>
          <w:color w:val="000000"/>
          <w:kern w:val="0"/>
          <w:sz w:val="24"/>
        </w:rPr>
        <w:t>申报监理工程师验收</w:t>
      </w:r>
      <w:r>
        <w:rPr>
          <w:rFonts w:ascii="宋体" w:cs="宋体"/>
          <w:color w:val="000000"/>
          <w:kern w:val="0"/>
          <w:sz w:val="24"/>
        </w:rPr>
        <w:t>,</w:t>
      </w:r>
      <w:r>
        <w:rPr>
          <w:rFonts w:ascii="宋体" w:hAnsi="宋体" w:cs="宋体" w:hint="eastAsia"/>
          <w:color w:val="000000"/>
          <w:kern w:val="0"/>
          <w:sz w:val="24"/>
        </w:rPr>
        <w:t>监理工程师以优良工程的目标对分项、分部工程进行验收</w:t>
      </w:r>
      <w:r>
        <w:rPr>
          <w:rFonts w:ascii="宋体" w:cs="宋体"/>
          <w:color w:val="000000"/>
          <w:kern w:val="0"/>
          <w:sz w:val="24"/>
        </w:rPr>
        <w:t>,</w:t>
      </w:r>
      <w:r>
        <w:rPr>
          <w:rFonts w:ascii="宋体" w:hAnsi="宋体" w:cs="宋体" w:hint="eastAsia"/>
          <w:color w:val="000000"/>
          <w:kern w:val="0"/>
          <w:sz w:val="24"/>
        </w:rPr>
        <w:t>规范工程验收制度。</w:t>
      </w:r>
    </w:p>
    <w:p w:rsidR="00F168AB" w:rsidRDefault="00F168AB">
      <w:pPr>
        <w:widowControl/>
        <w:wordWrap w:val="0"/>
        <w:spacing w:before="100" w:beforeAutospacing="1" w:after="100" w:afterAutospacing="1"/>
        <w:ind w:firstLine="480"/>
        <w:jc w:val="left"/>
        <w:rPr>
          <w:rFonts w:ascii="宋体" w:cs="宋体"/>
          <w:color w:val="000000"/>
          <w:kern w:val="0"/>
          <w:sz w:val="24"/>
        </w:rPr>
      </w:pPr>
      <w:r>
        <w:rPr>
          <w:rFonts w:ascii="宋体" w:hAnsi="宋体" w:cs="宋体" w:hint="eastAsia"/>
          <w:color w:val="000000"/>
          <w:kern w:val="0"/>
          <w:sz w:val="24"/>
        </w:rPr>
        <w:t>通过从点及面的细致验收</w:t>
      </w:r>
      <w:r>
        <w:rPr>
          <w:rFonts w:ascii="宋体" w:cs="宋体"/>
          <w:color w:val="000000"/>
          <w:kern w:val="0"/>
          <w:sz w:val="24"/>
        </w:rPr>
        <w:t>,</w:t>
      </w:r>
      <w:r>
        <w:rPr>
          <w:rFonts w:ascii="宋体" w:hAnsi="宋体" w:cs="宋体" w:hint="eastAsia"/>
          <w:color w:val="000000"/>
          <w:kern w:val="0"/>
          <w:sz w:val="24"/>
        </w:rPr>
        <w:t>有效地保证了工程质量</w:t>
      </w:r>
      <w:r>
        <w:rPr>
          <w:rFonts w:ascii="宋体" w:cs="宋体"/>
          <w:color w:val="000000"/>
          <w:kern w:val="0"/>
          <w:sz w:val="24"/>
        </w:rPr>
        <w:t>,</w:t>
      </w:r>
      <w:r>
        <w:rPr>
          <w:rFonts w:ascii="宋体" w:hAnsi="宋体" w:cs="宋体" w:hint="eastAsia"/>
          <w:color w:val="000000"/>
          <w:kern w:val="0"/>
          <w:sz w:val="24"/>
        </w:rPr>
        <w:t>使该项目完成后一次通过竣工验收</w:t>
      </w:r>
      <w:r>
        <w:rPr>
          <w:rFonts w:ascii="宋体" w:cs="宋体"/>
          <w:color w:val="000000"/>
          <w:kern w:val="0"/>
          <w:sz w:val="24"/>
        </w:rPr>
        <w:t>,</w:t>
      </w:r>
      <w:r>
        <w:rPr>
          <w:rFonts w:ascii="宋体" w:hAnsi="宋体" w:cs="宋体" w:hint="eastAsia"/>
          <w:color w:val="000000"/>
          <w:kern w:val="0"/>
          <w:sz w:val="24"/>
        </w:rPr>
        <w:t>并达到优良等级</w:t>
      </w:r>
      <w:r>
        <w:rPr>
          <w:rFonts w:ascii="宋体" w:cs="宋体"/>
          <w:color w:val="000000"/>
          <w:kern w:val="0"/>
          <w:sz w:val="24"/>
        </w:rPr>
        <w:t>,</w:t>
      </w:r>
      <w:r>
        <w:rPr>
          <w:rFonts w:ascii="宋体" w:hAnsi="宋体" w:cs="宋体" w:hint="eastAsia"/>
          <w:color w:val="000000"/>
          <w:kern w:val="0"/>
          <w:sz w:val="24"/>
        </w:rPr>
        <w:t>建设单位、设计、等部门予以较高评价。</w:t>
      </w:r>
    </w:p>
    <w:p w:rsidR="00F168AB" w:rsidRDefault="00F168AB">
      <w:pPr>
        <w:widowControl/>
        <w:wordWrap w:val="0"/>
        <w:spacing w:before="100" w:beforeAutospacing="1" w:after="100" w:afterAutospacing="1"/>
        <w:ind w:firstLine="480"/>
        <w:jc w:val="left"/>
        <w:rPr>
          <w:rFonts w:ascii="宋体" w:cs="宋体"/>
          <w:color w:val="000000"/>
          <w:kern w:val="0"/>
          <w:sz w:val="24"/>
        </w:rPr>
      </w:pPr>
      <w:r>
        <w:rPr>
          <w:rFonts w:ascii="宋体" w:hAnsi="宋体" w:cs="宋体"/>
          <w:color w:val="000000"/>
          <w:kern w:val="0"/>
          <w:sz w:val="24"/>
        </w:rPr>
        <w:t>4</w:t>
      </w:r>
      <w:r>
        <w:rPr>
          <w:rFonts w:ascii="宋体" w:hAnsi="宋体" w:cs="宋体" w:hint="eastAsia"/>
          <w:color w:val="000000"/>
          <w:kern w:val="0"/>
          <w:sz w:val="24"/>
        </w:rPr>
        <w:t>、工程进度控制</w:t>
      </w:r>
    </w:p>
    <w:p w:rsidR="00F168AB" w:rsidRDefault="00F168AB">
      <w:pPr>
        <w:widowControl/>
        <w:wordWrap w:val="0"/>
        <w:spacing w:before="100" w:beforeAutospacing="1" w:after="100" w:afterAutospacing="1"/>
        <w:ind w:firstLine="480"/>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1</w:t>
      </w:r>
      <w:r>
        <w:rPr>
          <w:rFonts w:ascii="宋体" w:hAnsi="宋体" w:cs="宋体" w:hint="eastAsia"/>
          <w:color w:val="000000"/>
          <w:kern w:val="0"/>
          <w:sz w:val="24"/>
        </w:rPr>
        <w:t>）把好预控第一关</w:t>
      </w:r>
    </w:p>
    <w:p w:rsidR="00F168AB" w:rsidRDefault="00F168AB">
      <w:pPr>
        <w:widowControl/>
        <w:wordWrap w:val="0"/>
        <w:spacing w:before="100" w:beforeAutospacing="1" w:after="100" w:afterAutospacing="1"/>
        <w:ind w:firstLine="480"/>
        <w:jc w:val="left"/>
        <w:rPr>
          <w:rFonts w:ascii="宋体" w:cs="宋体"/>
          <w:color w:val="000000"/>
          <w:kern w:val="0"/>
          <w:sz w:val="24"/>
        </w:rPr>
      </w:pPr>
      <w:r>
        <w:rPr>
          <w:rFonts w:ascii="宋体" w:hAnsi="宋体" w:cs="宋体" w:hint="eastAsia"/>
          <w:color w:val="000000"/>
          <w:kern w:val="0"/>
          <w:sz w:val="24"/>
        </w:rPr>
        <w:t>工程开工前</w:t>
      </w:r>
      <w:r>
        <w:rPr>
          <w:rFonts w:ascii="宋体" w:cs="宋体"/>
          <w:color w:val="000000"/>
          <w:kern w:val="0"/>
          <w:sz w:val="24"/>
        </w:rPr>
        <w:t>,</w:t>
      </w:r>
      <w:r>
        <w:rPr>
          <w:rFonts w:ascii="宋体" w:hAnsi="宋体" w:cs="宋体" w:hint="eastAsia"/>
          <w:color w:val="000000"/>
          <w:kern w:val="0"/>
          <w:sz w:val="24"/>
        </w:rPr>
        <w:t>严格审核施工组织设计中人、材、机的配置是否满足本项目施工的强度要求</w:t>
      </w:r>
      <w:r>
        <w:rPr>
          <w:rFonts w:ascii="宋体" w:cs="宋体"/>
          <w:color w:val="000000"/>
          <w:kern w:val="0"/>
          <w:sz w:val="24"/>
        </w:rPr>
        <w:t>,</w:t>
      </w:r>
      <w:r>
        <w:rPr>
          <w:rFonts w:ascii="宋体" w:hAnsi="宋体" w:cs="宋体" w:hint="eastAsia"/>
          <w:color w:val="000000"/>
          <w:kern w:val="0"/>
          <w:sz w:val="24"/>
        </w:rPr>
        <w:t>以及审核进度计划安排是否满足合同工期要求</w:t>
      </w:r>
      <w:r>
        <w:rPr>
          <w:rFonts w:ascii="宋体" w:cs="宋体"/>
          <w:color w:val="000000"/>
          <w:kern w:val="0"/>
          <w:sz w:val="24"/>
        </w:rPr>
        <w:t>,</w:t>
      </w:r>
      <w:r>
        <w:rPr>
          <w:rFonts w:ascii="宋体" w:hAnsi="宋体" w:cs="宋体" w:hint="eastAsia"/>
          <w:color w:val="000000"/>
          <w:kern w:val="0"/>
          <w:sz w:val="24"/>
        </w:rPr>
        <w:t>是否切实可行</w:t>
      </w:r>
      <w:r>
        <w:rPr>
          <w:rFonts w:ascii="宋体" w:cs="宋体"/>
          <w:color w:val="000000"/>
          <w:kern w:val="0"/>
          <w:sz w:val="24"/>
        </w:rPr>
        <w:t>,</w:t>
      </w:r>
      <w:r>
        <w:rPr>
          <w:rFonts w:ascii="宋体" w:hAnsi="宋体" w:cs="宋体" w:hint="eastAsia"/>
          <w:color w:val="000000"/>
          <w:kern w:val="0"/>
          <w:sz w:val="24"/>
        </w:rPr>
        <w:t>并将审核意见与建设单位、施工单位进行交流</w:t>
      </w:r>
      <w:r>
        <w:rPr>
          <w:rFonts w:ascii="宋体" w:cs="宋体"/>
          <w:color w:val="000000"/>
          <w:kern w:val="0"/>
          <w:sz w:val="24"/>
        </w:rPr>
        <w:t>,</w:t>
      </w:r>
      <w:r>
        <w:rPr>
          <w:rFonts w:ascii="宋体" w:hAnsi="宋体" w:cs="宋体" w:hint="eastAsia"/>
          <w:color w:val="000000"/>
          <w:kern w:val="0"/>
          <w:sz w:val="24"/>
        </w:rPr>
        <w:t>取得共识后由施工单位进行调整</w:t>
      </w:r>
      <w:r>
        <w:rPr>
          <w:rFonts w:ascii="宋体" w:cs="宋体"/>
          <w:color w:val="000000"/>
          <w:kern w:val="0"/>
          <w:sz w:val="24"/>
        </w:rPr>
        <w:t>,</w:t>
      </w:r>
      <w:r>
        <w:rPr>
          <w:rFonts w:ascii="宋体" w:hAnsi="宋体" w:cs="宋体" w:hint="eastAsia"/>
          <w:color w:val="000000"/>
          <w:kern w:val="0"/>
          <w:sz w:val="24"/>
        </w:rPr>
        <w:t>施工时严格按调整后的进度计划进行。</w:t>
      </w:r>
    </w:p>
    <w:p w:rsidR="00F168AB" w:rsidRDefault="00F168AB">
      <w:pPr>
        <w:widowControl/>
        <w:wordWrap w:val="0"/>
        <w:spacing w:before="100" w:beforeAutospacing="1" w:after="100" w:afterAutospacing="1"/>
        <w:ind w:firstLine="480"/>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）组织协调多专业立体施工</w:t>
      </w:r>
      <w:r>
        <w:rPr>
          <w:rFonts w:ascii="宋体" w:cs="宋体"/>
          <w:color w:val="000000"/>
          <w:kern w:val="0"/>
          <w:sz w:val="24"/>
        </w:rPr>
        <w:t>,</w:t>
      </w:r>
      <w:r>
        <w:rPr>
          <w:rFonts w:ascii="宋体" w:hAnsi="宋体" w:cs="宋体" w:hint="eastAsia"/>
          <w:color w:val="000000"/>
          <w:kern w:val="0"/>
          <w:sz w:val="24"/>
        </w:rPr>
        <w:t>避免互相阻滞影响施工</w:t>
      </w:r>
    </w:p>
    <w:p w:rsidR="00F168AB" w:rsidRDefault="00F168AB">
      <w:pPr>
        <w:widowControl/>
        <w:wordWrap w:val="0"/>
        <w:spacing w:before="100" w:beforeAutospacing="1" w:after="100" w:afterAutospacing="1"/>
        <w:ind w:firstLine="480"/>
        <w:jc w:val="left"/>
        <w:rPr>
          <w:rFonts w:ascii="宋体" w:cs="宋体"/>
          <w:color w:val="000000"/>
          <w:kern w:val="0"/>
          <w:sz w:val="24"/>
        </w:rPr>
      </w:pPr>
      <w:r>
        <w:rPr>
          <w:rFonts w:ascii="宋体" w:hAnsi="宋体" w:cs="宋体" w:hint="eastAsia"/>
          <w:color w:val="000000"/>
          <w:kern w:val="0"/>
          <w:sz w:val="24"/>
        </w:rPr>
        <w:t>由于进场专业施工队伍多</w:t>
      </w:r>
      <w:r>
        <w:rPr>
          <w:rFonts w:ascii="宋体" w:cs="宋体"/>
          <w:color w:val="000000"/>
          <w:kern w:val="0"/>
          <w:sz w:val="24"/>
        </w:rPr>
        <w:t>,</w:t>
      </w:r>
      <w:r>
        <w:rPr>
          <w:rFonts w:ascii="宋体" w:hAnsi="宋体" w:cs="宋体" w:hint="eastAsia"/>
          <w:color w:val="000000"/>
          <w:kern w:val="0"/>
          <w:sz w:val="24"/>
        </w:rPr>
        <w:t>根据各专业施工顺序积极协调</w:t>
      </w:r>
      <w:r>
        <w:rPr>
          <w:rFonts w:ascii="宋体" w:cs="宋体"/>
          <w:color w:val="000000"/>
          <w:kern w:val="0"/>
          <w:sz w:val="24"/>
        </w:rPr>
        <w:t>,</w:t>
      </w:r>
      <w:r>
        <w:rPr>
          <w:rFonts w:ascii="宋体" w:hAnsi="宋体" w:cs="宋体" w:hint="eastAsia"/>
          <w:color w:val="000000"/>
          <w:kern w:val="0"/>
          <w:sz w:val="24"/>
        </w:rPr>
        <w:t>对各专业工艺搭接、穿插施工提前作出部署和安排</w:t>
      </w:r>
      <w:r>
        <w:rPr>
          <w:rFonts w:ascii="宋体" w:cs="宋体"/>
          <w:color w:val="000000"/>
          <w:kern w:val="0"/>
          <w:sz w:val="24"/>
        </w:rPr>
        <w:t>,</w:t>
      </w:r>
      <w:r>
        <w:rPr>
          <w:rFonts w:ascii="宋体" w:hAnsi="宋体" w:cs="宋体" w:hint="eastAsia"/>
          <w:color w:val="000000"/>
          <w:kern w:val="0"/>
          <w:sz w:val="24"/>
        </w:rPr>
        <w:t>减少各专业施工互相拖后腿现象</w:t>
      </w:r>
      <w:r>
        <w:rPr>
          <w:rFonts w:ascii="宋体" w:cs="宋体"/>
          <w:color w:val="000000"/>
          <w:kern w:val="0"/>
          <w:sz w:val="24"/>
        </w:rPr>
        <w:t>,</w:t>
      </w:r>
      <w:r>
        <w:rPr>
          <w:rFonts w:ascii="宋体" w:hAnsi="宋体" w:cs="宋体" w:hint="eastAsia"/>
          <w:color w:val="000000"/>
          <w:kern w:val="0"/>
          <w:sz w:val="24"/>
        </w:rPr>
        <w:t>并及时进行各专业中间验收</w:t>
      </w:r>
      <w:r>
        <w:rPr>
          <w:rFonts w:ascii="宋体" w:cs="宋体"/>
          <w:color w:val="000000"/>
          <w:kern w:val="0"/>
          <w:sz w:val="24"/>
        </w:rPr>
        <w:t>,</w:t>
      </w:r>
      <w:r>
        <w:rPr>
          <w:rFonts w:ascii="宋体" w:hAnsi="宋体" w:cs="宋体" w:hint="eastAsia"/>
          <w:color w:val="000000"/>
          <w:kern w:val="0"/>
          <w:sz w:val="24"/>
        </w:rPr>
        <w:t>确保工程总进度计划。由于本项目监理人员配置合理、有针对性</w:t>
      </w:r>
      <w:r>
        <w:rPr>
          <w:rFonts w:ascii="宋体" w:cs="宋体"/>
          <w:color w:val="000000"/>
          <w:kern w:val="0"/>
          <w:sz w:val="24"/>
        </w:rPr>
        <w:t>,</w:t>
      </w:r>
      <w:r>
        <w:rPr>
          <w:rFonts w:ascii="宋体" w:hAnsi="宋体" w:cs="宋体" w:hint="eastAsia"/>
          <w:color w:val="000000"/>
          <w:kern w:val="0"/>
          <w:sz w:val="24"/>
        </w:rPr>
        <w:t>处理问题及时恰当</w:t>
      </w:r>
      <w:r>
        <w:rPr>
          <w:rFonts w:ascii="宋体" w:cs="宋体"/>
          <w:color w:val="000000"/>
          <w:kern w:val="0"/>
          <w:sz w:val="24"/>
        </w:rPr>
        <w:t>,</w:t>
      </w:r>
      <w:r>
        <w:rPr>
          <w:rFonts w:ascii="宋体" w:hAnsi="宋体" w:cs="宋体" w:hint="eastAsia"/>
          <w:color w:val="000000"/>
          <w:kern w:val="0"/>
          <w:sz w:val="24"/>
        </w:rPr>
        <w:t>有效保证了工程施工的顺利进行。</w:t>
      </w:r>
    </w:p>
    <w:p w:rsidR="00F168AB" w:rsidRDefault="00F168AB">
      <w:pPr>
        <w:widowControl/>
        <w:wordWrap w:val="0"/>
        <w:spacing w:before="100" w:beforeAutospacing="1" w:after="100" w:afterAutospacing="1"/>
        <w:ind w:firstLine="480"/>
        <w:jc w:val="left"/>
        <w:rPr>
          <w:rFonts w:ascii="宋体" w:cs="宋体"/>
          <w:color w:val="000000"/>
          <w:kern w:val="0"/>
          <w:sz w:val="24"/>
        </w:rPr>
      </w:pPr>
      <w:r>
        <w:rPr>
          <w:rFonts w:ascii="宋体" w:hAnsi="宋体" w:cs="宋体"/>
          <w:color w:val="000000"/>
          <w:kern w:val="0"/>
          <w:sz w:val="24"/>
        </w:rPr>
        <w:t>5</w:t>
      </w:r>
      <w:r>
        <w:rPr>
          <w:rFonts w:ascii="宋体" w:hAnsi="宋体" w:cs="宋体" w:hint="eastAsia"/>
          <w:color w:val="000000"/>
          <w:kern w:val="0"/>
          <w:sz w:val="24"/>
        </w:rPr>
        <w:t>、</w:t>
      </w:r>
      <w:r>
        <w:rPr>
          <w:rFonts w:ascii="宋体" w:hAnsi="宋体" w:cs="宋体"/>
          <w:color w:val="000000"/>
          <w:kern w:val="0"/>
          <w:sz w:val="24"/>
        </w:rPr>
        <w:t xml:space="preserve"> </w:t>
      </w:r>
      <w:r>
        <w:rPr>
          <w:rFonts w:ascii="宋体" w:hAnsi="宋体" w:cs="宋体" w:hint="eastAsia"/>
          <w:color w:val="000000"/>
          <w:kern w:val="0"/>
          <w:sz w:val="24"/>
        </w:rPr>
        <w:t>工程投资控制</w:t>
      </w:r>
    </w:p>
    <w:p w:rsidR="00F168AB" w:rsidRDefault="00F168AB">
      <w:pPr>
        <w:widowControl/>
        <w:wordWrap w:val="0"/>
        <w:spacing w:before="100" w:beforeAutospacing="1" w:after="100" w:afterAutospacing="1"/>
        <w:ind w:firstLine="480"/>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1</w:t>
      </w:r>
      <w:r>
        <w:rPr>
          <w:rFonts w:ascii="宋体" w:hAnsi="宋体" w:cs="宋体" w:hint="eastAsia"/>
          <w:color w:val="000000"/>
          <w:kern w:val="0"/>
          <w:sz w:val="24"/>
        </w:rPr>
        <w:t>）控制依据</w:t>
      </w:r>
    </w:p>
    <w:p w:rsidR="00F168AB" w:rsidRDefault="00F168AB">
      <w:pPr>
        <w:widowControl/>
        <w:wordWrap w:val="0"/>
        <w:spacing w:before="100" w:beforeAutospacing="1" w:after="100" w:afterAutospacing="1"/>
        <w:ind w:firstLine="480"/>
        <w:jc w:val="left"/>
        <w:rPr>
          <w:rFonts w:ascii="宋体" w:cs="宋体"/>
          <w:color w:val="000000"/>
          <w:kern w:val="0"/>
          <w:sz w:val="24"/>
        </w:rPr>
      </w:pPr>
      <w:r>
        <w:rPr>
          <w:rFonts w:ascii="宋体" w:hAnsi="宋体" w:cs="宋体" w:hint="eastAsia"/>
          <w:color w:val="000000"/>
          <w:kern w:val="0"/>
          <w:sz w:val="24"/>
        </w:rPr>
        <w:t>设计图纸、文件、承包合同、招标文件、补充协议</w:t>
      </w:r>
      <w:r>
        <w:rPr>
          <w:rFonts w:ascii="宋体" w:cs="宋体"/>
          <w:color w:val="000000"/>
          <w:kern w:val="0"/>
          <w:sz w:val="24"/>
        </w:rPr>
        <w:t>,</w:t>
      </w:r>
      <w:r>
        <w:rPr>
          <w:rFonts w:ascii="宋体" w:hAnsi="宋体" w:cs="宋体" w:hint="eastAsia"/>
          <w:color w:val="000000"/>
          <w:kern w:val="0"/>
          <w:sz w:val="24"/>
        </w:rPr>
        <w:t>经建设单位、监理签认的额外增加工程等计量文件及计算规则。</w:t>
      </w:r>
    </w:p>
    <w:p w:rsidR="00F168AB" w:rsidRDefault="00F168AB">
      <w:pPr>
        <w:widowControl/>
        <w:wordWrap w:val="0"/>
        <w:spacing w:before="100" w:beforeAutospacing="1" w:after="100" w:afterAutospacing="1"/>
        <w:ind w:firstLine="480"/>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）措施</w:t>
      </w:r>
    </w:p>
    <w:p w:rsidR="00F168AB" w:rsidRDefault="00F168AB">
      <w:pPr>
        <w:widowControl/>
        <w:wordWrap w:val="0"/>
        <w:spacing w:before="100" w:beforeAutospacing="1" w:after="100" w:afterAutospacing="1"/>
        <w:ind w:firstLine="480"/>
        <w:jc w:val="left"/>
        <w:rPr>
          <w:rFonts w:ascii="宋体" w:cs="宋体"/>
          <w:color w:val="000000"/>
          <w:kern w:val="0"/>
          <w:sz w:val="24"/>
        </w:rPr>
      </w:pPr>
      <w:r>
        <w:rPr>
          <w:rFonts w:ascii="宋体" w:cs="宋体" w:hint="eastAsia"/>
          <w:color w:val="000000"/>
          <w:kern w:val="0"/>
          <w:sz w:val="24"/>
        </w:rPr>
        <w:t>①</w:t>
      </w:r>
      <w:r>
        <w:rPr>
          <w:rFonts w:ascii="宋体" w:hAnsi="宋体" w:cs="宋体"/>
          <w:color w:val="000000"/>
          <w:kern w:val="0"/>
          <w:sz w:val="24"/>
        </w:rPr>
        <w:t xml:space="preserve"> </w:t>
      </w:r>
      <w:r>
        <w:rPr>
          <w:rFonts w:ascii="宋体" w:hAnsi="宋体" w:cs="宋体" w:hint="eastAsia"/>
          <w:color w:val="000000"/>
          <w:kern w:val="0"/>
          <w:sz w:val="24"/>
        </w:rPr>
        <w:t>施工前严格进行图纸会审是否准确、合理</w:t>
      </w:r>
      <w:r>
        <w:rPr>
          <w:rFonts w:ascii="宋体" w:cs="宋体"/>
          <w:color w:val="000000"/>
          <w:kern w:val="0"/>
          <w:sz w:val="24"/>
        </w:rPr>
        <w:t>,</w:t>
      </w:r>
      <w:r>
        <w:rPr>
          <w:rFonts w:ascii="宋体" w:hAnsi="宋体" w:cs="宋体" w:hint="eastAsia"/>
          <w:color w:val="000000"/>
          <w:kern w:val="0"/>
          <w:sz w:val="24"/>
        </w:rPr>
        <w:t>在技术上严格把关</w:t>
      </w:r>
      <w:r>
        <w:rPr>
          <w:rFonts w:ascii="宋体" w:cs="宋体"/>
          <w:color w:val="000000"/>
          <w:kern w:val="0"/>
          <w:sz w:val="24"/>
        </w:rPr>
        <w:t>,</w:t>
      </w:r>
      <w:r>
        <w:rPr>
          <w:rFonts w:ascii="宋体" w:hAnsi="宋体" w:cs="宋体" w:hint="eastAsia"/>
          <w:color w:val="000000"/>
          <w:kern w:val="0"/>
          <w:sz w:val="24"/>
        </w:rPr>
        <w:t>将图纸未明确的项目在施工前予以明确</w:t>
      </w:r>
      <w:r>
        <w:rPr>
          <w:rFonts w:ascii="宋体" w:cs="宋体"/>
          <w:color w:val="000000"/>
          <w:kern w:val="0"/>
          <w:sz w:val="24"/>
        </w:rPr>
        <w:t>,</w:t>
      </w:r>
      <w:r>
        <w:rPr>
          <w:rFonts w:ascii="宋体" w:hAnsi="宋体" w:cs="宋体" w:hint="eastAsia"/>
          <w:color w:val="000000"/>
          <w:kern w:val="0"/>
          <w:sz w:val="24"/>
        </w:rPr>
        <w:t>审查施工预算</w:t>
      </w:r>
      <w:r>
        <w:rPr>
          <w:rFonts w:ascii="宋体" w:cs="宋体"/>
          <w:color w:val="000000"/>
          <w:kern w:val="0"/>
          <w:sz w:val="24"/>
        </w:rPr>
        <w:t>,</w:t>
      </w:r>
      <w:r>
        <w:rPr>
          <w:rFonts w:ascii="宋体" w:hAnsi="宋体" w:cs="宋体" w:hint="eastAsia"/>
          <w:color w:val="000000"/>
          <w:kern w:val="0"/>
          <w:sz w:val="24"/>
        </w:rPr>
        <w:t>减少工程预算编制后出现过多的修改变更。</w:t>
      </w:r>
    </w:p>
    <w:p w:rsidR="00F168AB" w:rsidRDefault="00F168AB">
      <w:pPr>
        <w:widowControl/>
        <w:wordWrap w:val="0"/>
        <w:spacing w:before="100" w:beforeAutospacing="1" w:after="100" w:afterAutospacing="1"/>
        <w:ind w:firstLine="480"/>
        <w:jc w:val="left"/>
        <w:rPr>
          <w:rFonts w:ascii="宋体" w:cs="宋体"/>
          <w:color w:val="000000"/>
          <w:kern w:val="0"/>
          <w:sz w:val="24"/>
        </w:rPr>
      </w:pPr>
      <w:r>
        <w:rPr>
          <w:rFonts w:ascii="宋体" w:cs="宋体" w:hint="eastAsia"/>
          <w:color w:val="000000"/>
          <w:kern w:val="0"/>
          <w:sz w:val="24"/>
        </w:rPr>
        <w:t>②</w:t>
      </w:r>
      <w:r>
        <w:rPr>
          <w:rFonts w:ascii="宋体" w:hAnsi="宋体" w:cs="宋体"/>
          <w:color w:val="000000"/>
          <w:kern w:val="0"/>
          <w:sz w:val="24"/>
        </w:rPr>
        <w:t xml:space="preserve"> </w:t>
      </w:r>
      <w:r>
        <w:rPr>
          <w:rFonts w:ascii="宋体" w:hAnsi="宋体" w:cs="宋体" w:hint="eastAsia"/>
          <w:color w:val="000000"/>
          <w:kern w:val="0"/>
          <w:sz w:val="24"/>
        </w:rPr>
        <w:t>严格控制工程变更</w:t>
      </w:r>
      <w:r>
        <w:rPr>
          <w:rFonts w:ascii="宋体" w:cs="宋体"/>
          <w:color w:val="000000"/>
          <w:kern w:val="0"/>
          <w:sz w:val="24"/>
        </w:rPr>
        <w:t>,</w:t>
      </w:r>
      <w:r>
        <w:rPr>
          <w:rFonts w:ascii="宋体" w:hAnsi="宋体" w:cs="宋体" w:hint="eastAsia"/>
          <w:color w:val="000000"/>
          <w:kern w:val="0"/>
          <w:sz w:val="24"/>
        </w:rPr>
        <w:t>在确保质量的前提下多提合理建议</w:t>
      </w:r>
      <w:r>
        <w:rPr>
          <w:rFonts w:ascii="宋体" w:cs="宋体"/>
          <w:color w:val="000000"/>
          <w:kern w:val="0"/>
          <w:sz w:val="24"/>
        </w:rPr>
        <w:t>,</w:t>
      </w:r>
      <w:r>
        <w:rPr>
          <w:rFonts w:ascii="宋体" w:hAnsi="宋体" w:cs="宋体" w:hint="eastAsia"/>
          <w:color w:val="000000"/>
          <w:kern w:val="0"/>
          <w:sz w:val="24"/>
        </w:rPr>
        <w:t>发生修改变更时及时进行技术及经济分析论证</w:t>
      </w:r>
      <w:r>
        <w:rPr>
          <w:rFonts w:ascii="宋体" w:cs="宋体"/>
          <w:color w:val="000000"/>
          <w:kern w:val="0"/>
          <w:sz w:val="24"/>
        </w:rPr>
        <w:t>,</w:t>
      </w:r>
      <w:r>
        <w:rPr>
          <w:rFonts w:ascii="宋体" w:hAnsi="宋体" w:cs="宋体" w:hint="eastAsia"/>
          <w:color w:val="000000"/>
          <w:kern w:val="0"/>
          <w:sz w:val="24"/>
        </w:rPr>
        <w:t>严格控制增加投资</w:t>
      </w:r>
      <w:r>
        <w:rPr>
          <w:rFonts w:ascii="宋体" w:cs="宋体"/>
          <w:color w:val="000000"/>
          <w:kern w:val="0"/>
          <w:sz w:val="24"/>
        </w:rPr>
        <w:t>,</w:t>
      </w:r>
    </w:p>
    <w:p w:rsidR="00F168AB" w:rsidRDefault="00F168AB">
      <w:pPr>
        <w:widowControl/>
        <w:wordWrap w:val="0"/>
        <w:spacing w:before="100" w:beforeAutospacing="1" w:after="100" w:afterAutospacing="1"/>
        <w:ind w:firstLine="480"/>
        <w:jc w:val="left"/>
        <w:rPr>
          <w:rFonts w:ascii="宋体" w:cs="宋体"/>
          <w:color w:val="000000"/>
          <w:kern w:val="0"/>
          <w:sz w:val="24"/>
        </w:rPr>
      </w:pPr>
      <w:r>
        <w:rPr>
          <w:rFonts w:ascii="宋体" w:cs="宋体" w:hint="eastAsia"/>
          <w:color w:val="000000"/>
          <w:kern w:val="0"/>
          <w:sz w:val="24"/>
        </w:rPr>
        <w:t>③</w:t>
      </w:r>
      <w:r>
        <w:rPr>
          <w:rFonts w:ascii="宋体" w:hAnsi="宋体" w:cs="宋体"/>
          <w:color w:val="000000"/>
          <w:kern w:val="0"/>
          <w:sz w:val="24"/>
        </w:rPr>
        <w:t xml:space="preserve"> </w:t>
      </w:r>
      <w:r>
        <w:rPr>
          <w:rFonts w:ascii="宋体" w:hAnsi="宋体" w:cs="宋体" w:hint="eastAsia"/>
          <w:color w:val="000000"/>
          <w:kern w:val="0"/>
          <w:sz w:val="24"/>
        </w:rPr>
        <w:t>及时、准确签证确认隐蔽工程</w:t>
      </w:r>
      <w:r>
        <w:rPr>
          <w:rFonts w:ascii="宋体" w:cs="宋体"/>
          <w:color w:val="000000"/>
          <w:kern w:val="0"/>
          <w:sz w:val="24"/>
        </w:rPr>
        <w:t>,</w:t>
      </w:r>
      <w:r>
        <w:rPr>
          <w:rFonts w:ascii="宋体" w:hAnsi="宋体" w:cs="宋体" w:hint="eastAsia"/>
          <w:color w:val="000000"/>
          <w:kern w:val="0"/>
          <w:sz w:val="24"/>
        </w:rPr>
        <w:t>为工程结算提供完善的基础资料</w:t>
      </w:r>
      <w:r>
        <w:rPr>
          <w:rFonts w:ascii="宋体" w:cs="宋体"/>
          <w:color w:val="000000"/>
          <w:kern w:val="0"/>
          <w:sz w:val="24"/>
        </w:rPr>
        <w:t>,</w:t>
      </w:r>
      <w:r>
        <w:rPr>
          <w:rFonts w:ascii="宋体" w:hAnsi="宋体" w:cs="宋体" w:hint="eastAsia"/>
          <w:color w:val="000000"/>
          <w:kern w:val="0"/>
          <w:sz w:val="24"/>
        </w:rPr>
        <w:t>是投资控制的必备手段。</w:t>
      </w:r>
    </w:p>
    <w:p w:rsidR="00F168AB" w:rsidRDefault="00F168AB">
      <w:pPr>
        <w:widowControl/>
        <w:wordWrap w:val="0"/>
        <w:spacing w:before="100" w:beforeAutospacing="1" w:after="100" w:afterAutospacing="1"/>
        <w:ind w:firstLine="480"/>
        <w:jc w:val="left"/>
        <w:rPr>
          <w:rFonts w:ascii="宋体" w:cs="宋体"/>
          <w:color w:val="000000"/>
          <w:kern w:val="0"/>
          <w:sz w:val="24"/>
        </w:rPr>
      </w:pPr>
      <w:r>
        <w:rPr>
          <w:rFonts w:ascii="宋体" w:hAnsi="宋体" w:cs="宋体"/>
          <w:color w:val="000000"/>
          <w:kern w:val="0"/>
          <w:sz w:val="24"/>
        </w:rPr>
        <w:t>6</w:t>
      </w:r>
      <w:r>
        <w:rPr>
          <w:rFonts w:ascii="宋体" w:hAnsi="宋体" w:cs="宋体" w:hint="eastAsia"/>
          <w:color w:val="000000"/>
          <w:kern w:val="0"/>
          <w:sz w:val="24"/>
        </w:rPr>
        <w:t>、</w:t>
      </w:r>
      <w:r>
        <w:rPr>
          <w:rFonts w:ascii="宋体" w:hAnsi="宋体" w:cs="宋体"/>
          <w:color w:val="000000"/>
          <w:kern w:val="0"/>
          <w:sz w:val="24"/>
        </w:rPr>
        <w:t xml:space="preserve"> </w:t>
      </w:r>
      <w:r>
        <w:rPr>
          <w:rFonts w:ascii="宋体" w:hAnsi="宋体" w:cs="宋体" w:hint="eastAsia"/>
          <w:color w:val="000000"/>
          <w:kern w:val="0"/>
          <w:sz w:val="24"/>
        </w:rPr>
        <w:t>安全文明施工</w:t>
      </w:r>
    </w:p>
    <w:p w:rsidR="00F168AB" w:rsidRDefault="00F168AB">
      <w:pPr>
        <w:widowControl/>
        <w:wordWrap w:val="0"/>
        <w:spacing w:before="100" w:beforeAutospacing="1" w:after="100" w:afterAutospacing="1"/>
        <w:ind w:firstLine="480"/>
        <w:jc w:val="left"/>
        <w:rPr>
          <w:rFonts w:asci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w:t>
      </w:r>
      <w:r w:rsidRPr="00547600">
        <w:rPr>
          <w:rFonts w:ascii="宋体" w:hAnsi="宋体" w:hint="eastAsia"/>
          <w:spacing w:val="4"/>
          <w:sz w:val="24"/>
        </w:rPr>
        <w:t>常州邹区蔬菜产业园</w:t>
      </w:r>
      <w:r w:rsidRPr="00547600">
        <w:rPr>
          <w:rFonts w:ascii="宋体" w:hAnsi="宋体"/>
          <w:spacing w:val="4"/>
          <w:sz w:val="24"/>
        </w:rPr>
        <w:t>20MWP</w:t>
      </w:r>
      <w:r w:rsidRPr="00547600">
        <w:rPr>
          <w:rFonts w:ascii="宋体" w:hAnsi="宋体" w:hint="eastAsia"/>
          <w:spacing w:val="4"/>
          <w:sz w:val="24"/>
        </w:rPr>
        <w:t>光伏电站项目</w:t>
      </w:r>
      <w:r>
        <w:rPr>
          <w:rFonts w:ascii="宋体" w:hAnsi="宋体" w:cs="宋体" w:hint="eastAsia"/>
          <w:color w:val="000000"/>
          <w:kern w:val="0"/>
          <w:sz w:val="24"/>
        </w:rPr>
        <w:t>监理部，在项目建设期间对安全管理负责。建立安全管理组织机构，制定安全管理目标和规划，健全安全管理制度和职责。各责任主体安全管理工作有序开展，安全管理机构健全，安全监督管理体系运行正常，施工现场安全工作可控在控。通过不断加强工程施工安全监督管理工作，建立健全安全生产体系，克服了工程开工面广、人员构成复杂、危险作业多等诸多不利因素的影响，领导组织有力，部门协调控制，参建单位大力配合，使整个施工现场的</w:t>
      </w:r>
      <w:r>
        <w:rPr>
          <w:rFonts w:ascii="宋体" w:cs="宋体" w:hint="eastAsia"/>
          <w:color w:val="000000"/>
          <w:kern w:val="0"/>
          <w:sz w:val="24"/>
        </w:rPr>
        <w:t>“</w:t>
      </w:r>
      <w:r>
        <w:rPr>
          <w:rFonts w:ascii="宋体" w:hAnsi="宋体" w:cs="宋体" w:hint="eastAsia"/>
          <w:color w:val="000000"/>
          <w:kern w:val="0"/>
          <w:sz w:val="24"/>
        </w:rPr>
        <w:t>四控、两管、一协调</w:t>
      </w:r>
      <w:r>
        <w:rPr>
          <w:rFonts w:ascii="宋体" w:cs="宋体" w:hint="eastAsia"/>
          <w:color w:val="000000"/>
          <w:kern w:val="0"/>
          <w:sz w:val="24"/>
        </w:rPr>
        <w:t>”</w:t>
      </w:r>
      <w:r>
        <w:rPr>
          <w:rFonts w:ascii="宋体" w:hAnsi="宋体" w:cs="宋体" w:hint="eastAsia"/>
          <w:color w:val="000000"/>
          <w:kern w:val="0"/>
          <w:sz w:val="24"/>
        </w:rPr>
        <w:t>工作有条不紊顺畅开展，安全生产、职业健康、环境管理等工作始终处于可控在控状态。按照工程管理标准要求，工程建立了周、月安全施工管理例会汇报制度，时时监控施工现场作业安全。形成了监督到位，快速反应，现场处理，整改闭环的良性管理机制，目前运作良好，监督管理有效，保证了现场施工作业始终处于可控状态。</w:t>
      </w:r>
    </w:p>
    <w:p w:rsidR="00F168AB" w:rsidRDefault="00F168AB">
      <w:pPr>
        <w:widowControl/>
        <w:wordWrap w:val="0"/>
        <w:spacing w:before="100" w:beforeAutospacing="1" w:after="100" w:afterAutospacing="1"/>
        <w:ind w:firstLine="480"/>
        <w:jc w:val="left"/>
        <w:rPr>
          <w:rFonts w:asci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、成立了安全检查工作领导小组</w:t>
      </w:r>
      <w:r>
        <w:rPr>
          <w:rFonts w:ascii="宋体" w:cs="宋体" w:hint="eastAsia"/>
          <w:color w:val="000000"/>
          <w:kern w:val="0"/>
          <w:sz w:val="24"/>
        </w:rPr>
        <w:t>”</w:t>
      </w:r>
      <w:r>
        <w:rPr>
          <w:rFonts w:ascii="宋体" w:hAnsi="宋体" w:cs="宋体" w:hint="eastAsia"/>
          <w:color w:val="000000"/>
          <w:kern w:val="0"/>
          <w:sz w:val="24"/>
        </w:rPr>
        <w:t>，项目监理部及参建管理人员，从安全管理、工作管理、用户管理、质量管理、违章纠察、后勤保障等六个方面进行分工把关，明确各方面负责人及其职责。结合样板工地建设，认真组织，对表检查，深入开展整改工作。对检查发现问题的整改情况进行了进一步复查落实。对工程进度和安全质量进行了全面梳理和检查，进一步强化了工期、质量、安全、文明施工各项要求。</w:t>
      </w:r>
    </w:p>
    <w:p w:rsidR="00F168AB" w:rsidRDefault="00F168AB">
      <w:pPr>
        <w:widowControl/>
        <w:wordWrap w:val="0"/>
        <w:spacing w:before="100" w:beforeAutospacing="1" w:after="100" w:afterAutospacing="1"/>
        <w:ind w:firstLine="480"/>
        <w:jc w:val="left"/>
        <w:rPr>
          <w:rFonts w:ascii="宋体" w:cs="宋体"/>
          <w:color w:val="000000"/>
          <w:kern w:val="0"/>
          <w:sz w:val="24"/>
        </w:rPr>
      </w:pPr>
      <w:r>
        <w:rPr>
          <w:rFonts w:ascii="宋体" w:hAnsi="宋体" w:cs="宋体"/>
          <w:color w:val="000000"/>
          <w:kern w:val="0"/>
          <w:sz w:val="24"/>
        </w:rPr>
        <w:t xml:space="preserve">3. </w:t>
      </w:r>
      <w:r>
        <w:rPr>
          <w:rFonts w:ascii="宋体" w:hAnsi="宋体" w:cs="宋体" w:hint="eastAsia"/>
          <w:color w:val="000000"/>
          <w:kern w:val="0"/>
          <w:sz w:val="24"/>
        </w:rPr>
        <w:t>结合国家下发的中央企业安全生产九条禁令，检查了施工单位资质及安全生产管理制度，专职安全管理人员资质（上岗证件），特殊工种人员上岗证。</w:t>
      </w:r>
    </w:p>
    <w:p w:rsidR="00F168AB" w:rsidRDefault="00F168AB">
      <w:pPr>
        <w:widowControl/>
        <w:wordWrap w:val="0"/>
        <w:spacing w:before="100" w:beforeAutospacing="1" w:after="100" w:afterAutospacing="1"/>
        <w:ind w:firstLine="480"/>
        <w:jc w:val="left"/>
        <w:rPr>
          <w:rFonts w:ascii="宋体" w:cs="宋体"/>
          <w:color w:val="000000"/>
          <w:kern w:val="0"/>
          <w:sz w:val="24"/>
        </w:rPr>
      </w:pPr>
      <w:r>
        <w:rPr>
          <w:rFonts w:ascii="宋体" w:hAnsi="宋体" w:cs="宋体"/>
          <w:color w:val="000000"/>
          <w:kern w:val="0"/>
          <w:sz w:val="24"/>
        </w:rPr>
        <w:t xml:space="preserve">4. </w:t>
      </w:r>
      <w:r>
        <w:rPr>
          <w:rFonts w:ascii="宋体" w:hAnsi="宋体" w:cs="宋体" w:hint="eastAsia"/>
          <w:color w:val="000000"/>
          <w:kern w:val="0"/>
          <w:sz w:val="24"/>
        </w:rPr>
        <w:t>检查施工现场是否存在违反安全管理的现象，现场巡查中发现没有佩戴安全帽的及时进行了整改。</w:t>
      </w:r>
    </w:p>
    <w:p w:rsidR="00F168AB" w:rsidRDefault="00F168AB">
      <w:pPr>
        <w:widowControl/>
        <w:wordWrap w:val="0"/>
        <w:spacing w:before="100" w:beforeAutospacing="1" w:after="100" w:afterAutospacing="1"/>
        <w:ind w:firstLine="480"/>
        <w:jc w:val="left"/>
        <w:rPr>
          <w:rFonts w:ascii="宋体" w:cs="宋体"/>
          <w:color w:val="000000"/>
          <w:kern w:val="0"/>
          <w:sz w:val="24"/>
        </w:rPr>
      </w:pPr>
      <w:r>
        <w:rPr>
          <w:rFonts w:ascii="宋体" w:hAnsi="宋体" w:cs="宋体"/>
          <w:color w:val="000000"/>
          <w:kern w:val="0"/>
          <w:sz w:val="24"/>
        </w:rPr>
        <w:t xml:space="preserve">5. </w:t>
      </w:r>
      <w:r>
        <w:rPr>
          <w:rFonts w:ascii="宋体" w:hAnsi="宋体" w:cs="宋体" w:hint="eastAsia"/>
          <w:color w:val="000000"/>
          <w:kern w:val="0"/>
          <w:sz w:val="24"/>
        </w:rPr>
        <w:t>要求施工单位对新进场人员进行安全考试、安全教育，合格后准许上岗；设备的安装及隐蔽工程安排专人旁站检查，排查安全隐患，保证施工安全。</w:t>
      </w:r>
    </w:p>
    <w:p w:rsidR="00F168AB" w:rsidRDefault="00F168AB">
      <w:pPr>
        <w:widowControl/>
        <w:wordWrap w:val="0"/>
        <w:spacing w:before="100" w:beforeAutospacing="1" w:after="100" w:afterAutospacing="1"/>
        <w:ind w:firstLine="480"/>
        <w:jc w:val="left"/>
        <w:rPr>
          <w:rFonts w:ascii="宋体" w:cs="宋体"/>
          <w:color w:val="000000"/>
          <w:kern w:val="0"/>
          <w:sz w:val="24"/>
        </w:rPr>
      </w:pPr>
      <w:r>
        <w:rPr>
          <w:rFonts w:ascii="宋体" w:hAnsi="宋体" w:cs="宋体"/>
          <w:color w:val="000000"/>
          <w:kern w:val="0"/>
          <w:sz w:val="24"/>
        </w:rPr>
        <w:t xml:space="preserve">6. </w:t>
      </w:r>
      <w:r>
        <w:rPr>
          <w:rFonts w:ascii="宋体" w:hAnsi="宋体" w:cs="宋体" w:hint="eastAsia"/>
          <w:color w:val="000000"/>
          <w:kern w:val="0"/>
          <w:sz w:val="24"/>
        </w:rPr>
        <w:t>现场文明施工主要检查设备安装区白色垃圾及废弃的包装箱清理，及现场禁止吸烟，对已完成的部位工具摆放整齐；文明施工较好。</w:t>
      </w:r>
    </w:p>
    <w:p w:rsidR="00F168AB" w:rsidRDefault="00F168AB">
      <w:pPr>
        <w:widowControl/>
        <w:wordWrap w:val="0"/>
        <w:spacing w:before="100" w:beforeAutospacing="1" w:after="100" w:afterAutospacing="1"/>
        <w:ind w:firstLine="480"/>
        <w:jc w:val="left"/>
        <w:rPr>
          <w:rFonts w:ascii="宋体" w:cs="宋体"/>
          <w:color w:val="000000"/>
          <w:kern w:val="0"/>
          <w:sz w:val="24"/>
        </w:rPr>
      </w:pPr>
      <w:r>
        <w:rPr>
          <w:rFonts w:ascii="宋体" w:hAnsi="宋体" w:cs="宋体"/>
          <w:color w:val="000000"/>
          <w:kern w:val="0"/>
          <w:sz w:val="24"/>
        </w:rPr>
        <w:t>7</w:t>
      </w:r>
      <w:r>
        <w:rPr>
          <w:rFonts w:ascii="宋体" w:hAnsi="宋体" w:cs="宋体" w:hint="eastAsia"/>
          <w:color w:val="000000"/>
          <w:kern w:val="0"/>
          <w:sz w:val="24"/>
        </w:rPr>
        <w:t>、以确保安全施工为重点，按照领导小组现场管理人员的工作要求，认真进行了施工现场安全隐患及安全危险源的检查与排查，消除了安全隐患，做到措施到位，保障安全施工，项目部主要采取了以下措施：</w:t>
      </w:r>
    </w:p>
    <w:p w:rsidR="00F168AB" w:rsidRDefault="00F168AB">
      <w:pPr>
        <w:widowControl/>
        <w:wordWrap w:val="0"/>
        <w:spacing w:before="100" w:beforeAutospacing="1" w:after="100" w:afterAutospacing="1"/>
        <w:ind w:firstLine="480"/>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1</w:t>
      </w:r>
      <w:r>
        <w:rPr>
          <w:rFonts w:ascii="宋体" w:hAnsi="宋体" w:cs="宋体" w:hint="eastAsia"/>
          <w:color w:val="000000"/>
          <w:kern w:val="0"/>
          <w:sz w:val="24"/>
        </w:rPr>
        <w:t>）明确目标，强化责任意识，落实责任追究，以责任状和安全协议形式，进一步明确分工、职责和奖惩机制，提高安全监督人员的履职能力。</w:t>
      </w:r>
    </w:p>
    <w:p w:rsidR="00F168AB" w:rsidRDefault="00F168AB">
      <w:pPr>
        <w:widowControl/>
        <w:wordWrap w:val="0"/>
        <w:spacing w:before="100" w:beforeAutospacing="1" w:after="100" w:afterAutospacing="1"/>
        <w:ind w:firstLine="480"/>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消除管理缺陷，坚决拒绝安全隐患于场外。一、是保证有安全隐患的人员不能进入现场；二、是大型起重机械和设备必须提前申请保验，凭技术检验合格证方可进入现场；三、是进入现场的原材料必须凭监理单位出具的检验审批合格手续方可进入现场，重要项目和工序的用料，由项目公司和监理单位采用跟踪监督和旁站监理的方式，把住原材料关口；四、是施工组织设计必须有安全生产的技术要求、职业健康和环境保护的措施，安全文明组织机构和安全文明施工的网络必须健全；五、是一经发现已经开始施工的区域有安全隐患、必须关停，在隐患未彻底整改前不得放开施工；六、是严格审查考核施工队伍的各项资质和施工队伍的素质，尤其要严格审查特种作业的资质和安全管理人员的资质和素质；</w:t>
      </w:r>
    </w:p>
    <w:p w:rsidR="00F168AB" w:rsidRDefault="00F168AB">
      <w:pPr>
        <w:widowControl/>
        <w:wordWrap w:val="0"/>
        <w:spacing w:before="100" w:beforeAutospacing="1" w:after="100" w:afterAutospacing="1"/>
        <w:ind w:firstLine="480"/>
        <w:jc w:val="left"/>
        <w:rPr>
          <w:rFonts w:ascii="宋体" w:cs="宋体"/>
          <w:color w:val="000000"/>
          <w:kern w:val="0"/>
          <w:sz w:val="24"/>
        </w:rPr>
      </w:pPr>
      <w:r>
        <w:rPr>
          <w:rFonts w:ascii="宋体" w:hAnsi="宋体" w:cs="宋体"/>
          <w:color w:val="000000"/>
          <w:kern w:val="0"/>
          <w:sz w:val="24"/>
        </w:rPr>
        <w:t>8</w:t>
      </w:r>
      <w:r>
        <w:rPr>
          <w:rFonts w:ascii="宋体" w:hAnsi="宋体" w:cs="宋体" w:hint="eastAsia"/>
          <w:color w:val="000000"/>
          <w:kern w:val="0"/>
          <w:sz w:val="24"/>
        </w:rPr>
        <w:t>、积极组织事故应急救援预案演练，组织编写了《淮安宏亚新新能源有限公司安全应急预案》，包括群伤事故、机械伤害、重大交通事故、触电事故、中暑事故、火灾事故等</w:t>
      </w:r>
      <w:r>
        <w:rPr>
          <w:rFonts w:ascii="宋体" w:hAnsi="宋体" w:cs="宋体"/>
          <w:color w:val="000000"/>
          <w:kern w:val="0"/>
          <w:sz w:val="24"/>
        </w:rPr>
        <w:t>10</w:t>
      </w:r>
      <w:r>
        <w:rPr>
          <w:rFonts w:ascii="宋体" w:hAnsi="宋体" w:cs="宋体" w:hint="eastAsia"/>
          <w:color w:val="000000"/>
          <w:kern w:val="0"/>
          <w:sz w:val="24"/>
        </w:rPr>
        <w:t>个事故应急救援预案。同时按计划组织演练，开工以来，组织了消防应急预案演练，提高了各施工单位对突发事件的应对能力。</w:t>
      </w:r>
    </w:p>
    <w:p w:rsidR="00F168AB" w:rsidRDefault="00F168AB">
      <w:pPr>
        <w:widowControl/>
        <w:wordWrap w:val="0"/>
        <w:spacing w:before="100" w:beforeAutospacing="1" w:after="100" w:afterAutospacing="1"/>
        <w:ind w:firstLine="480"/>
        <w:jc w:val="left"/>
        <w:rPr>
          <w:rFonts w:ascii="宋体" w:cs="宋体"/>
          <w:color w:val="000000"/>
          <w:kern w:val="0"/>
          <w:sz w:val="24"/>
        </w:rPr>
      </w:pPr>
      <w:r>
        <w:rPr>
          <w:rFonts w:ascii="宋体" w:hAnsi="宋体" w:cs="宋体"/>
          <w:color w:val="000000"/>
          <w:kern w:val="0"/>
          <w:sz w:val="24"/>
        </w:rPr>
        <w:t>9</w:t>
      </w:r>
      <w:r>
        <w:rPr>
          <w:rFonts w:ascii="宋体" w:hAnsi="宋体" w:cs="宋体" w:hint="eastAsia"/>
          <w:color w:val="000000"/>
          <w:kern w:val="0"/>
          <w:sz w:val="24"/>
        </w:rPr>
        <w:t>、按照公司安全隐患排查和交通安全综合治理的要求，加强了现场各种车辆的综合治理，建立健全的现场安全交通警示标识及定期维护制度，认真开展人员资质检验和车辆维修保养工作，避免车辆带病出车、人员疲劳驾驶和行车超速，加强车辆出入管理和交通检查，确保交通安全。加强现场保卫工作，始终保持高度的警惕性，严格检查，加强出入管理，确保进入人员在监督视线范围内，确保现场人员和设备物资安全</w:t>
      </w:r>
    </w:p>
    <w:p w:rsidR="00F168AB" w:rsidRDefault="00F168AB">
      <w:pPr>
        <w:widowControl/>
        <w:wordWrap w:val="0"/>
        <w:spacing w:before="100" w:beforeAutospacing="1" w:after="100" w:afterAutospacing="1"/>
        <w:ind w:firstLine="480"/>
        <w:jc w:val="left"/>
        <w:rPr>
          <w:rFonts w:ascii="宋体" w:cs="宋体"/>
          <w:color w:val="000000"/>
          <w:kern w:val="0"/>
          <w:sz w:val="24"/>
        </w:rPr>
      </w:pPr>
      <w:r>
        <w:rPr>
          <w:rFonts w:ascii="宋体" w:hAnsi="宋体" w:cs="宋体" w:hint="eastAsia"/>
          <w:color w:val="000000"/>
          <w:kern w:val="0"/>
          <w:sz w:val="24"/>
        </w:rPr>
        <w:t>三、监理工作体会</w:t>
      </w:r>
    </w:p>
    <w:p w:rsidR="00F168AB" w:rsidRDefault="00F168AB">
      <w:pPr>
        <w:widowControl/>
        <w:wordWrap w:val="0"/>
        <w:spacing w:before="100" w:beforeAutospacing="1" w:after="100" w:afterAutospacing="1"/>
        <w:ind w:firstLine="480"/>
        <w:jc w:val="left"/>
        <w:rPr>
          <w:rFonts w:asci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认真负责热忱服务</w:t>
      </w:r>
    </w:p>
    <w:p w:rsidR="00F168AB" w:rsidRDefault="00F168AB">
      <w:pPr>
        <w:widowControl/>
        <w:wordWrap w:val="0"/>
        <w:spacing w:before="100" w:beforeAutospacing="1" w:after="100" w:afterAutospacing="1"/>
        <w:ind w:firstLine="480"/>
        <w:jc w:val="left"/>
        <w:rPr>
          <w:rFonts w:ascii="宋体" w:cs="宋体"/>
          <w:color w:val="000000"/>
          <w:kern w:val="0"/>
          <w:sz w:val="24"/>
        </w:rPr>
      </w:pPr>
      <w:r>
        <w:rPr>
          <w:rFonts w:ascii="宋体" w:hAnsi="宋体" w:cs="宋体" w:hint="eastAsia"/>
          <w:color w:val="000000"/>
          <w:kern w:val="0"/>
          <w:sz w:val="24"/>
        </w:rPr>
        <w:t>监理工作应充分体现其为项目建设提供综合性服务</w:t>
      </w:r>
      <w:r>
        <w:rPr>
          <w:rFonts w:ascii="宋体" w:cs="宋体"/>
          <w:color w:val="000000"/>
          <w:kern w:val="0"/>
          <w:sz w:val="24"/>
        </w:rPr>
        <w:t>,</w:t>
      </w:r>
      <w:r>
        <w:rPr>
          <w:rFonts w:ascii="宋体" w:hAnsi="宋体" w:cs="宋体" w:hint="eastAsia"/>
          <w:color w:val="000000"/>
          <w:kern w:val="0"/>
          <w:sz w:val="24"/>
        </w:rPr>
        <w:t>除</w:t>
      </w:r>
      <w:r>
        <w:rPr>
          <w:rFonts w:ascii="宋体" w:hAnsi="宋体" w:cs="宋体"/>
          <w:color w:val="000000"/>
          <w:kern w:val="0"/>
          <w:sz w:val="24"/>
        </w:rPr>
        <w:t>"</w:t>
      </w:r>
      <w:r>
        <w:rPr>
          <w:rFonts w:ascii="宋体" w:hAnsi="宋体" w:cs="宋体" w:hint="eastAsia"/>
          <w:color w:val="000000"/>
          <w:kern w:val="0"/>
          <w:sz w:val="24"/>
        </w:rPr>
        <w:t>三大控制</w:t>
      </w:r>
      <w:r>
        <w:rPr>
          <w:rFonts w:ascii="宋体" w:hAnsi="宋体" w:cs="宋体"/>
          <w:color w:val="000000"/>
          <w:kern w:val="0"/>
          <w:sz w:val="24"/>
        </w:rPr>
        <w:t>"</w:t>
      </w:r>
      <w:r>
        <w:rPr>
          <w:rFonts w:ascii="宋体" w:hAnsi="宋体" w:cs="宋体" w:hint="eastAsia"/>
          <w:color w:val="000000"/>
          <w:kern w:val="0"/>
          <w:sz w:val="24"/>
        </w:rPr>
        <w:t>目标外</w:t>
      </w:r>
      <w:r>
        <w:rPr>
          <w:rFonts w:ascii="宋体" w:cs="宋体"/>
          <w:color w:val="000000"/>
          <w:kern w:val="0"/>
          <w:sz w:val="24"/>
        </w:rPr>
        <w:t>,</w:t>
      </w:r>
      <w:r>
        <w:rPr>
          <w:rFonts w:ascii="宋体" w:hAnsi="宋体" w:cs="宋体" w:hint="eastAsia"/>
          <w:color w:val="000000"/>
          <w:kern w:val="0"/>
          <w:sz w:val="24"/>
        </w:rPr>
        <w:t>合同管理、工程信息管理、组织协调缺一不可</w:t>
      </w:r>
      <w:r>
        <w:rPr>
          <w:rFonts w:ascii="宋体" w:cs="宋体"/>
          <w:color w:val="000000"/>
          <w:kern w:val="0"/>
          <w:sz w:val="24"/>
        </w:rPr>
        <w:t>,</w:t>
      </w:r>
      <w:r>
        <w:rPr>
          <w:rFonts w:ascii="宋体" w:hAnsi="宋体" w:cs="宋体" w:hint="eastAsia"/>
          <w:color w:val="000000"/>
          <w:kern w:val="0"/>
          <w:sz w:val="24"/>
        </w:rPr>
        <w:t>监理目标的设置、实施、对比、纠正应贯彻在全过程中</w:t>
      </w:r>
      <w:r>
        <w:rPr>
          <w:rFonts w:ascii="宋体" w:cs="宋体"/>
          <w:color w:val="000000"/>
          <w:kern w:val="0"/>
          <w:sz w:val="24"/>
        </w:rPr>
        <w:t>,</w:t>
      </w:r>
      <w:r>
        <w:rPr>
          <w:rFonts w:ascii="宋体" w:hAnsi="宋体" w:cs="宋体" w:hint="eastAsia"/>
          <w:color w:val="000000"/>
          <w:kern w:val="0"/>
          <w:sz w:val="24"/>
        </w:rPr>
        <w:t>本项目的建设</w:t>
      </w:r>
      <w:r>
        <w:rPr>
          <w:rFonts w:ascii="宋体" w:cs="宋体"/>
          <w:color w:val="000000"/>
          <w:kern w:val="0"/>
          <w:sz w:val="24"/>
        </w:rPr>
        <w:t>,</w:t>
      </w:r>
      <w:r>
        <w:rPr>
          <w:rFonts w:ascii="宋体" w:hAnsi="宋体" w:cs="宋体" w:hint="eastAsia"/>
          <w:color w:val="000000"/>
          <w:kern w:val="0"/>
          <w:sz w:val="24"/>
        </w:rPr>
        <w:t>由于监理人员根据实际工程情况编制了监理规划</w:t>
      </w:r>
      <w:r>
        <w:rPr>
          <w:rFonts w:ascii="宋体" w:cs="宋体"/>
          <w:color w:val="000000"/>
          <w:kern w:val="0"/>
          <w:sz w:val="24"/>
        </w:rPr>
        <w:t>,</w:t>
      </w:r>
      <w:r>
        <w:rPr>
          <w:rFonts w:ascii="宋体" w:hAnsi="宋体" w:cs="宋体" w:hint="eastAsia"/>
          <w:color w:val="000000"/>
          <w:kern w:val="0"/>
          <w:sz w:val="24"/>
        </w:rPr>
        <w:t>专业监理细则，设置了质量预控点</w:t>
      </w:r>
      <w:r>
        <w:rPr>
          <w:rFonts w:ascii="宋体" w:cs="宋体"/>
          <w:color w:val="000000"/>
          <w:kern w:val="0"/>
          <w:sz w:val="24"/>
        </w:rPr>
        <w:t>,</w:t>
      </w:r>
      <w:r>
        <w:rPr>
          <w:rFonts w:ascii="宋体" w:hAnsi="宋体" w:cs="宋体" w:hint="eastAsia"/>
          <w:color w:val="000000"/>
          <w:kern w:val="0"/>
          <w:sz w:val="24"/>
        </w:rPr>
        <w:t>目标明确、工作积极主动</w:t>
      </w:r>
      <w:r>
        <w:rPr>
          <w:rFonts w:ascii="宋体" w:cs="宋体"/>
          <w:color w:val="000000"/>
          <w:kern w:val="0"/>
          <w:sz w:val="24"/>
        </w:rPr>
        <w:t>,</w:t>
      </w:r>
      <w:r>
        <w:rPr>
          <w:rFonts w:ascii="宋体" w:hAnsi="宋体" w:cs="宋体" w:hint="eastAsia"/>
          <w:color w:val="000000"/>
          <w:kern w:val="0"/>
          <w:sz w:val="24"/>
        </w:rPr>
        <w:t>在建设单位、设计、质监、各专业施工单位等众多参建单位中起纽带协调作用</w:t>
      </w:r>
      <w:r>
        <w:rPr>
          <w:rFonts w:ascii="宋体" w:cs="宋体"/>
          <w:color w:val="000000"/>
          <w:kern w:val="0"/>
          <w:sz w:val="24"/>
        </w:rPr>
        <w:t>,</w:t>
      </w:r>
      <w:r>
        <w:rPr>
          <w:rFonts w:ascii="宋体" w:hAnsi="宋体" w:cs="宋体" w:hint="eastAsia"/>
          <w:color w:val="000000"/>
          <w:kern w:val="0"/>
          <w:sz w:val="24"/>
        </w:rPr>
        <w:t>监理认真负责的工作</w:t>
      </w:r>
      <w:r>
        <w:rPr>
          <w:rFonts w:ascii="宋体" w:cs="宋体"/>
          <w:color w:val="000000"/>
          <w:kern w:val="0"/>
          <w:sz w:val="24"/>
        </w:rPr>
        <w:t>,</w:t>
      </w:r>
      <w:r>
        <w:rPr>
          <w:rFonts w:ascii="宋体" w:hAnsi="宋体" w:cs="宋体" w:hint="eastAsia"/>
          <w:color w:val="000000"/>
          <w:kern w:val="0"/>
          <w:sz w:val="24"/>
        </w:rPr>
        <w:t>赢得各方积极支持、配合</w:t>
      </w:r>
      <w:r>
        <w:rPr>
          <w:rFonts w:ascii="宋体" w:cs="宋体"/>
          <w:color w:val="000000"/>
          <w:kern w:val="0"/>
          <w:sz w:val="24"/>
        </w:rPr>
        <w:t>,</w:t>
      </w:r>
      <w:r>
        <w:rPr>
          <w:rFonts w:ascii="宋体" w:hAnsi="宋体" w:cs="宋体" w:hint="eastAsia"/>
          <w:color w:val="000000"/>
          <w:kern w:val="0"/>
          <w:sz w:val="24"/>
        </w:rPr>
        <w:t>使项目建设得以顺利完成。</w:t>
      </w:r>
    </w:p>
    <w:p w:rsidR="00F168AB" w:rsidRDefault="00F168AB">
      <w:pPr>
        <w:widowControl/>
        <w:wordWrap w:val="0"/>
        <w:spacing w:before="100" w:beforeAutospacing="1" w:after="100" w:afterAutospacing="1"/>
        <w:ind w:firstLine="480"/>
        <w:jc w:val="left"/>
        <w:rPr>
          <w:rFonts w:asci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组织协调实现目标</w:t>
      </w:r>
    </w:p>
    <w:p w:rsidR="00F168AB" w:rsidRPr="00E83429" w:rsidRDefault="00F168AB" w:rsidP="00E83429">
      <w:pPr>
        <w:widowControl/>
        <w:wordWrap w:val="0"/>
        <w:spacing w:before="100" w:beforeAutospacing="1" w:after="100" w:afterAutospacing="1"/>
        <w:ind w:firstLine="480"/>
        <w:jc w:val="left"/>
        <w:rPr>
          <w:rFonts w:ascii="宋体" w:cs="宋体"/>
          <w:color w:val="000000"/>
          <w:kern w:val="0"/>
          <w:sz w:val="24"/>
        </w:rPr>
      </w:pPr>
      <w:r>
        <w:rPr>
          <w:rFonts w:ascii="宋体" w:hAnsi="宋体" w:cs="宋体" w:hint="eastAsia"/>
          <w:color w:val="000000"/>
          <w:kern w:val="0"/>
          <w:sz w:val="24"/>
        </w:rPr>
        <w:t>各参建单位相互配合、对实现监理目标事关重要。在本项目监理中</w:t>
      </w:r>
      <w:r>
        <w:rPr>
          <w:rFonts w:ascii="宋体" w:cs="宋体"/>
          <w:color w:val="000000"/>
          <w:kern w:val="0"/>
          <w:sz w:val="24"/>
        </w:rPr>
        <w:t>,</w:t>
      </w:r>
      <w:r>
        <w:rPr>
          <w:rFonts w:ascii="宋体" w:hAnsi="宋体" w:cs="宋体" w:hint="eastAsia"/>
          <w:color w:val="000000"/>
          <w:kern w:val="0"/>
          <w:sz w:val="24"/>
        </w:rPr>
        <w:t>参建队伍多</w:t>
      </w:r>
      <w:r>
        <w:rPr>
          <w:rFonts w:ascii="宋体" w:cs="宋体"/>
          <w:color w:val="000000"/>
          <w:kern w:val="0"/>
          <w:sz w:val="24"/>
        </w:rPr>
        <w:t>,</w:t>
      </w:r>
      <w:r>
        <w:rPr>
          <w:rFonts w:ascii="宋体" w:hAnsi="宋体" w:cs="宋体" w:hint="eastAsia"/>
          <w:color w:val="000000"/>
          <w:kern w:val="0"/>
          <w:sz w:val="24"/>
        </w:rPr>
        <w:t>各专业立体施工</w:t>
      </w:r>
      <w:r>
        <w:rPr>
          <w:rFonts w:ascii="宋体" w:cs="宋体"/>
          <w:color w:val="000000"/>
          <w:kern w:val="0"/>
          <w:sz w:val="24"/>
        </w:rPr>
        <w:t>,</w:t>
      </w:r>
      <w:r>
        <w:rPr>
          <w:rFonts w:ascii="宋体" w:hAnsi="宋体" w:cs="宋体" w:hint="eastAsia"/>
          <w:color w:val="000000"/>
          <w:kern w:val="0"/>
          <w:sz w:val="24"/>
        </w:rPr>
        <w:t>互相配合要求严格</w:t>
      </w:r>
      <w:r>
        <w:rPr>
          <w:rFonts w:ascii="宋体" w:cs="宋体"/>
          <w:color w:val="000000"/>
          <w:kern w:val="0"/>
          <w:sz w:val="24"/>
        </w:rPr>
        <w:t>,</w:t>
      </w:r>
      <w:r>
        <w:rPr>
          <w:rFonts w:ascii="宋体" w:hAnsi="宋体" w:cs="宋体" w:hint="eastAsia"/>
          <w:color w:val="000000"/>
          <w:kern w:val="0"/>
          <w:sz w:val="24"/>
        </w:rPr>
        <w:t>监理人员积极协调</w:t>
      </w:r>
      <w:r>
        <w:rPr>
          <w:rFonts w:ascii="宋体" w:cs="宋体"/>
          <w:color w:val="000000"/>
          <w:kern w:val="0"/>
          <w:sz w:val="24"/>
        </w:rPr>
        <w:t>,</w:t>
      </w:r>
      <w:r>
        <w:rPr>
          <w:rFonts w:ascii="宋体" w:hAnsi="宋体" w:cs="宋体" w:hint="eastAsia"/>
          <w:color w:val="000000"/>
          <w:kern w:val="0"/>
          <w:sz w:val="24"/>
        </w:rPr>
        <w:t>使各专业队伍密切配合</w:t>
      </w:r>
      <w:r>
        <w:rPr>
          <w:rFonts w:ascii="宋体" w:cs="宋体"/>
          <w:color w:val="000000"/>
          <w:kern w:val="0"/>
          <w:sz w:val="24"/>
        </w:rPr>
        <w:t>,</w:t>
      </w:r>
      <w:r>
        <w:rPr>
          <w:rFonts w:ascii="宋体" w:hAnsi="宋体" w:cs="宋体" w:hint="eastAsia"/>
          <w:color w:val="000000"/>
          <w:kern w:val="0"/>
          <w:sz w:val="24"/>
        </w:rPr>
        <w:t>从而使监理工作得到顺利开展</w:t>
      </w:r>
      <w:r>
        <w:rPr>
          <w:rFonts w:ascii="宋体" w:cs="宋体"/>
          <w:color w:val="000000"/>
          <w:kern w:val="0"/>
          <w:sz w:val="24"/>
        </w:rPr>
        <w:t>,</w:t>
      </w:r>
      <w:r>
        <w:rPr>
          <w:rFonts w:ascii="宋体" w:hAnsi="宋体" w:cs="宋体" w:hint="eastAsia"/>
          <w:color w:val="000000"/>
          <w:kern w:val="0"/>
          <w:sz w:val="24"/>
        </w:rPr>
        <w:t>保证整个项目建设监理目标得到有效实现。如在主体结构施工过程中</w:t>
      </w:r>
      <w:r>
        <w:rPr>
          <w:rFonts w:ascii="宋体" w:cs="宋体"/>
          <w:color w:val="000000"/>
          <w:kern w:val="0"/>
          <w:sz w:val="24"/>
        </w:rPr>
        <w:t>,</w:t>
      </w:r>
      <w:r>
        <w:rPr>
          <w:rFonts w:ascii="宋体" w:hAnsi="宋体" w:cs="宋体" w:hint="eastAsia"/>
          <w:color w:val="000000"/>
          <w:kern w:val="0"/>
          <w:sz w:val="24"/>
        </w:rPr>
        <w:t>监理工程师协调各专业队伍按时进行管线预埋并及时组织验收</w:t>
      </w:r>
      <w:r>
        <w:rPr>
          <w:rFonts w:ascii="宋体" w:cs="宋体"/>
          <w:color w:val="000000"/>
          <w:kern w:val="0"/>
          <w:sz w:val="24"/>
        </w:rPr>
        <w:t>,</w:t>
      </w:r>
      <w:r>
        <w:rPr>
          <w:rFonts w:ascii="宋体" w:hAnsi="宋体" w:cs="宋体" w:hint="eastAsia"/>
          <w:color w:val="000000"/>
          <w:kern w:val="0"/>
          <w:sz w:val="24"/>
        </w:rPr>
        <w:t>较好地配合整体工程进度起到积极的作用。</w:t>
      </w:r>
    </w:p>
    <w:sectPr w:rsidR="00F168AB" w:rsidRPr="00E83429" w:rsidSect="008C3D6B">
      <w:pgSz w:w="11906" w:h="16838"/>
      <w:pgMar w:top="1417" w:right="850" w:bottom="1134"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8AB" w:rsidRDefault="00F168AB" w:rsidP="00E83429">
      <w:r>
        <w:separator/>
      </w:r>
    </w:p>
  </w:endnote>
  <w:endnote w:type="continuationSeparator" w:id="0">
    <w:p w:rsidR="00F168AB" w:rsidRDefault="00F168AB" w:rsidP="00E834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8AB" w:rsidRDefault="00F168AB" w:rsidP="00E83429">
      <w:r>
        <w:separator/>
      </w:r>
    </w:p>
  </w:footnote>
  <w:footnote w:type="continuationSeparator" w:id="0">
    <w:p w:rsidR="00F168AB" w:rsidRDefault="00F168AB" w:rsidP="00E834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9348D5"/>
    <w:multiLevelType w:val="singleLevel"/>
    <w:tmpl w:val="559348D5"/>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06D7"/>
    <w:rsid w:val="00052A73"/>
    <w:rsid w:val="000A0DBE"/>
    <w:rsid w:val="000A3EFE"/>
    <w:rsid w:val="000A51B8"/>
    <w:rsid w:val="000E4401"/>
    <w:rsid w:val="001476D6"/>
    <w:rsid w:val="001743C5"/>
    <w:rsid w:val="001863A0"/>
    <w:rsid w:val="00547600"/>
    <w:rsid w:val="00874DCA"/>
    <w:rsid w:val="008C3D6B"/>
    <w:rsid w:val="00AD35F5"/>
    <w:rsid w:val="00B07CF7"/>
    <w:rsid w:val="00B81EDD"/>
    <w:rsid w:val="00E83429"/>
    <w:rsid w:val="00F168AB"/>
    <w:rsid w:val="00F60DFE"/>
    <w:rsid w:val="00FB06D7"/>
    <w:rsid w:val="34B262CB"/>
    <w:rsid w:val="4F3E06D6"/>
    <w:rsid w:val="55E05D39"/>
    <w:rsid w:val="573D5C7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D6B"/>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C3D6B"/>
    <w:rPr>
      <w:rFonts w:cs="Times New Roman"/>
      <w:color w:val="0163AF"/>
      <w:u w:val="single"/>
    </w:rPr>
  </w:style>
  <w:style w:type="paragraph" w:styleId="Header">
    <w:name w:val="header"/>
    <w:basedOn w:val="Normal"/>
    <w:link w:val="HeaderChar"/>
    <w:uiPriority w:val="99"/>
    <w:rsid w:val="008C3D6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EE4BA6"/>
    <w:rPr>
      <w:sz w:val="18"/>
      <w:szCs w:val="18"/>
    </w:rPr>
  </w:style>
  <w:style w:type="paragraph" w:styleId="Footer">
    <w:name w:val="footer"/>
    <w:basedOn w:val="Normal"/>
    <w:link w:val="FooterChar"/>
    <w:uiPriority w:val="99"/>
    <w:rsid w:val="008C3D6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EE4BA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6</Pages>
  <Words>697</Words>
  <Characters>3973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汉能青岛圣美尔3MWp分布式</dc:title>
  <dc:subject/>
  <dc:creator>微软用户</dc:creator>
  <cp:keywords/>
  <dc:description/>
  <cp:lastModifiedBy>asus</cp:lastModifiedBy>
  <cp:revision>4</cp:revision>
  <cp:lastPrinted>2015-12-20T00:44:00Z</cp:lastPrinted>
  <dcterms:created xsi:type="dcterms:W3CDTF">2015-12-20T00:51:00Z</dcterms:created>
  <dcterms:modified xsi:type="dcterms:W3CDTF">2016-01-25T10:47:00Z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