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sz w:val="36"/>
          <w:szCs w:val="36"/>
        </w:rPr>
      </w:pPr>
      <w:r>
        <w:rPr>
          <w:rFonts w:ascii="宋体" w:hAnsi="宋体" w:cs="宋体"/>
          <w:b/>
          <w:bCs/>
          <w:sz w:val="36"/>
          <w:szCs w:val="36"/>
        </w:rPr>
        <w:drawing>
          <wp:inline distT="0" distB="0" distL="114300" distR="114300">
            <wp:extent cx="5271135" cy="7039610"/>
            <wp:effectExtent l="0" t="0" r="12065" b="8890"/>
            <wp:docPr id="1" name="图片 1" descr="eedc2e3bbbc4be040e3d905f7a7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dc2e3bbbc4be040e3d905f7a72217"/>
                    <pic:cNvPicPr>
                      <a:picLocks noChangeAspect="1"/>
                    </pic:cNvPicPr>
                  </pic:nvPicPr>
                  <pic:blipFill>
                    <a:blip r:embed="rId7"/>
                    <a:stretch>
                      <a:fillRect/>
                    </a:stretch>
                  </pic:blipFill>
                  <pic:spPr>
                    <a:xfrm>
                      <a:off x="0" y="0"/>
                      <a:ext cx="5271135" cy="7039610"/>
                    </a:xfrm>
                    <a:prstGeom prst="rect">
                      <a:avLst/>
                    </a:prstGeom>
                  </pic:spPr>
                </pic:pic>
              </a:graphicData>
            </a:graphic>
          </wp:inline>
        </w:drawing>
      </w: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p>
    <w:p>
      <w:pPr>
        <w:spacing w:line="360" w:lineRule="auto"/>
        <w:rPr>
          <w:rFonts w:ascii="宋体" w:hAnsi="宋体" w:cs="宋体"/>
          <w:b/>
          <w:bCs/>
          <w:sz w:val="36"/>
          <w:szCs w:val="36"/>
        </w:rPr>
      </w:pPr>
      <w:bookmarkStart w:id="0" w:name="_GoBack"/>
      <w:bookmarkEnd w:id="0"/>
    </w:p>
    <w:p>
      <w:pPr>
        <w:spacing w:line="360" w:lineRule="auto"/>
        <w:jc w:val="center"/>
        <w:rPr>
          <w:rFonts w:ascii="宋体" w:hAnsi="宋体" w:cs="宋体"/>
          <w:b/>
          <w:bCs/>
          <w:sz w:val="36"/>
          <w:szCs w:val="36"/>
        </w:rPr>
      </w:pPr>
      <w:r>
        <w:rPr>
          <w:rFonts w:hint="eastAsia" w:ascii="宋体" w:hAnsi="宋体" w:eastAsia="宋体" w:cs="Times New Roman"/>
          <w:b/>
          <w:sz w:val="44"/>
          <w:szCs w:val="44"/>
        </w:rPr>
        <w:t>目     录</w:t>
      </w:r>
    </w:p>
    <w:p>
      <w:pPr>
        <w:spacing w:line="360" w:lineRule="auto"/>
        <w:rPr>
          <w:rFonts w:ascii="宋体" w:hAnsi="宋体" w:cs="宋体"/>
          <w:sz w:val="24"/>
        </w:rPr>
      </w:pP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1、工程概况</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2、编制目的</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3、编制依据</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4、安全监督管理监理工作的主要内容</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5、安全监理工作方法与措施</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6、项目监理单位组织机构、监理工作程序</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7、安全控制目标</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8、关键项目安全监督管理要点及管理实例</w:t>
      </w: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黑体" w:eastAsia="黑体"/>
          <w:sz w:val="24"/>
        </w:rPr>
      </w:pPr>
      <w:r>
        <w:rPr>
          <w:rFonts w:hint="eastAsia" w:ascii="黑体" w:eastAsia="黑体"/>
          <w:sz w:val="24"/>
        </w:rPr>
        <w:t>一、工程概况：</w:t>
      </w:r>
    </w:p>
    <w:p>
      <w:pPr>
        <w:spacing w:line="360" w:lineRule="auto"/>
        <w:ind w:left="480"/>
        <w:rPr>
          <w:rFonts w:ascii="宋体" w:hAnsi="宋体" w:eastAsia="宋体" w:cs="宋体"/>
          <w:bCs/>
          <w:sz w:val="24"/>
          <w:szCs w:val="24"/>
        </w:rPr>
      </w:pPr>
      <w:r>
        <w:rPr>
          <w:rFonts w:hint="eastAsia" w:ascii="宋体" w:hAnsi="宋体" w:eastAsia="宋体" w:cs="宋体"/>
          <w:bCs/>
          <w:sz w:val="24"/>
          <w:szCs w:val="24"/>
        </w:rPr>
        <w:t>1.1 工程名称：</w:t>
      </w:r>
      <w:r>
        <w:rPr>
          <w:rFonts w:hint="eastAsia" w:ascii="宋体" w:hAnsi="宋体" w:eastAsia="宋体" w:cs="宋体"/>
          <w:bCs/>
          <w:sz w:val="24"/>
          <w:szCs w:val="24"/>
          <w:lang w:eastAsia="zh-CN"/>
        </w:rPr>
        <w:t>苏州荣文库柏</w:t>
      </w:r>
      <w:r>
        <w:rPr>
          <w:rFonts w:hint="eastAsia" w:ascii="宋体" w:hAnsi="宋体" w:eastAsia="宋体" w:cs="宋体"/>
          <w:bCs/>
          <w:sz w:val="24"/>
          <w:szCs w:val="24"/>
        </w:rPr>
        <w:t>分布式光伏电站项目</w:t>
      </w:r>
    </w:p>
    <w:p>
      <w:pPr>
        <w:spacing w:line="360" w:lineRule="auto"/>
        <w:ind w:left="480"/>
        <w:rPr>
          <w:rFonts w:ascii="宋体" w:hAnsi="宋体" w:eastAsia="宋体" w:cs="宋体"/>
          <w:bCs/>
          <w:sz w:val="24"/>
          <w:szCs w:val="24"/>
        </w:rPr>
      </w:pPr>
      <w:r>
        <w:rPr>
          <w:rFonts w:hint="eastAsia" w:ascii="宋体" w:hAnsi="宋体" w:eastAsia="宋体" w:cs="宋体"/>
          <w:bCs/>
          <w:sz w:val="24"/>
          <w:szCs w:val="24"/>
        </w:rPr>
        <w:t>1.2 工程规模：</w:t>
      </w:r>
      <w:r>
        <w:rPr>
          <w:rFonts w:hint="eastAsia" w:ascii="宋体" w:hAnsi="宋体" w:eastAsia="宋体" w:cs="宋体"/>
          <w:bCs/>
          <w:sz w:val="24"/>
          <w:szCs w:val="24"/>
          <w:lang w:val="en-US" w:eastAsia="zh-CN"/>
        </w:rPr>
        <w:t>1.1MW</w:t>
      </w:r>
      <w:r>
        <w:rPr>
          <w:rFonts w:hint="eastAsia" w:ascii="宋体" w:hAnsi="宋体" w:eastAsia="宋体" w:cs="宋体"/>
          <w:bCs/>
          <w:sz w:val="24"/>
          <w:szCs w:val="24"/>
        </w:rPr>
        <w:t>分布式光伏发电系统</w:t>
      </w:r>
    </w:p>
    <w:p>
      <w:pPr>
        <w:spacing w:line="360" w:lineRule="auto"/>
        <w:ind w:firstLine="480"/>
        <w:rPr>
          <w:rFonts w:ascii="宋体" w:hAnsi="宋体" w:eastAsia="宋体" w:cs="宋体"/>
          <w:bCs/>
          <w:sz w:val="24"/>
          <w:szCs w:val="24"/>
        </w:rPr>
      </w:pPr>
      <w:r>
        <w:rPr>
          <w:rFonts w:hint="eastAsia" w:ascii="宋体" w:hAnsi="宋体" w:eastAsia="宋体" w:cs="宋体"/>
          <w:bCs/>
          <w:sz w:val="24"/>
          <w:szCs w:val="24"/>
        </w:rPr>
        <w:t>1.3 接入方案：本工程建设容量为</w:t>
      </w:r>
      <w:r>
        <w:rPr>
          <w:rFonts w:hint="eastAsia" w:ascii="宋体" w:hAnsi="宋体" w:eastAsia="宋体" w:cs="宋体"/>
          <w:bCs/>
          <w:sz w:val="24"/>
          <w:szCs w:val="24"/>
          <w:lang w:val="en-US" w:eastAsia="zh-CN"/>
        </w:rPr>
        <w:t>1.1MW</w:t>
      </w:r>
      <w:r>
        <w:rPr>
          <w:rFonts w:hint="eastAsia" w:ascii="宋体" w:hAnsi="宋体" w:eastAsia="宋体" w:cs="宋体"/>
          <w:bCs/>
          <w:sz w:val="24"/>
          <w:szCs w:val="24"/>
        </w:rPr>
        <w:t>，项目拟占用厂房屋顶约</w:t>
      </w:r>
      <w:r>
        <w:rPr>
          <w:rFonts w:hint="eastAsia" w:ascii="宋体" w:hAnsi="宋体" w:eastAsia="宋体" w:cs="宋体"/>
          <w:bCs/>
          <w:sz w:val="24"/>
          <w:szCs w:val="24"/>
          <w:lang w:val="en-US" w:eastAsia="zh-CN"/>
        </w:rPr>
        <w:t>10420</w:t>
      </w:r>
      <w:r>
        <w:rPr>
          <w:rFonts w:hint="eastAsia" w:ascii="宋体" w:hAnsi="宋体" w:eastAsia="宋体" w:cs="宋体"/>
          <w:bCs/>
          <w:sz w:val="24"/>
          <w:szCs w:val="24"/>
        </w:rPr>
        <w:t>平方米。</w:t>
      </w:r>
    </w:p>
    <w:p>
      <w:pPr>
        <w:spacing w:line="360" w:lineRule="auto"/>
        <w:ind w:firstLine="480"/>
        <w:rPr>
          <w:rFonts w:ascii="宋体" w:hAnsi="宋体" w:eastAsia="宋体" w:cs="宋体"/>
          <w:bCs/>
          <w:sz w:val="24"/>
          <w:szCs w:val="24"/>
        </w:rPr>
      </w:pPr>
      <w:r>
        <w:rPr>
          <w:rFonts w:hint="eastAsia" w:ascii="宋体" w:hAnsi="宋体" w:eastAsia="宋体" w:cs="宋体"/>
          <w:bCs/>
          <w:sz w:val="24"/>
          <w:szCs w:val="24"/>
        </w:rPr>
        <w:t>本工程并网模式为“自发自用，余电上网”，并网电压等级为</w:t>
      </w:r>
      <w:r>
        <w:rPr>
          <w:rFonts w:hint="eastAsia" w:ascii="宋体" w:hAnsi="宋体" w:eastAsia="宋体" w:cs="宋体"/>
          <w:bCs/>
          <w:sz w:val="24"/>
          <w:szCs w:val="24"/>
          <w:lang w:val="en-US" w:eastAsia="zh-CN"/>
        </w:rPr>
        <w:t>380伏</w:t>
      </w:r>
      <w:r>
        <w:rPr>
          <w:rFonts w:hint="eastAsia" w:ascii="宋体" w:hAnsi="宋体" w:eastAsia="宋体" w:cs="宋体"/>
          <w:bCs/>
          <w:sz w:val="24"/>
          <w:szCs w:val="24"/>
        </w:rPr>
        <w:t>。</w:t>
      </w:r>
      <w:r>
        <w:rPr>
          <w:rFonts w:ascii="宋体" w:hAnsi="宋体" w:eastAsia="宋体" w:cs="宋体"/>
          <w:bCs/>
          <w:sz w:val="24"/>
          <w:szCs w:val="24"/>
        </w:rPr>
        <w:t>光伏组件所发直流电通过逆变器转变成交流电，再经过汇流箱至并网柜或直接接入并网柜，最终经并网柜将所发电量并入厂区0.4kV低压系统。</w:t>
      </w:r>
    </w:p>
    <w:p>
      <w:pPr>
        <w:spacing w:line="360" w:lineRule="auto"/>
        <w:ind w:firstLine="480"/>
        <w:rPr>
          <w:rFonts w:hint="eastAsia" w:ascii="宋体" w:hAnsi="宋体" w:eastAsia="宋体" w:cs="宋体"/>
          <w:bCs/>
          <w:sz w:val="24"/>
          <w:szCs w:val="24"/>
        </w:rPr>
      </w:pPr>
      <w:r>
        <w:rPr>
          <w:rFonts w:ascii="宋体" w:hAnsi="宋体" w:eastAsia="宋体" w:cs="宋体"/>
          <w:bCs/>
          <w:sz w:val="24"/>
          <w:szCs w:val="24"/>
        </w:rPr>
        <w:t>本工程</w:t>
      </w:r>
      <w:r>
        <w:rPr>
          <w:rFonts w:hint="eastAsia" w:ascii="宋体" w:hAnsi="宋体" w:eastAsia="宋体" w:cs="宋体"/>
          <w:bCs/>
          <w:sz w:val="24"/>
          <w:szCs w:val="24"/>
        </w:rPr>
        <w:t>项目</w:t>
      </w:r>
      <w:r>
        <w:rPr>
          <w:rFonts w:hint="eastAsia" w:ascii="宋体" w:hAnsi="宋体" w:eastAsia="宋体" w:cs="宋体"/>
          <w:bCs/>
          <w:sz w:val="24"/>
          <w:szCs w:val="24"/>
          <w:lang w:eastAsia="zh-CN"/>
        </w:rPr>
        <w:t>苏州荣文库柏</w:t>
      </w:r>
      <w:r>
        <w:rPr>
          <w:rFonts w:hint="eastAsia" w:ascii="宋体" w:hAnsi="宋体" w:eastAsia="宋体" w:cs="宋体"/>
          <w:bCs/>
          <w:sz w:val="24"/>
          <w:szCs w:val="24"/>
          <w:lang w:val="en-US" w:eastAsia="zh-CN"/>
        </w:rPr>
        <w:t>照明系统股份</w:t>
      </w:r>
      <w:r>
        <w:rPr>
          <w:rFonts w:hint="eastAsia" w:ascii="宋体" w:hAnsi="宋体" w:eastAsia="宋体" w:cs="宋体"/>
          <w:bCs/>
          <w:sz w:val="24"/>
          <w:szCs w:val="24"/>
        </w:rPr>
        <w:t>有限公司</w:t>
      </w:r>
      <w:r>
        <w:rPr>
          <w:rFonts w:hint="eastAsia" w:ascii="宋体" w:hAnsi="宋体" w:eastAsia="宋体" w:cs="宋体"/>
          <w:bCs/>
          <w:sz w:val="24"/>
          <w:szCs w:val="24"/>
          <w:lang w:val="en-US" w:eastAsia="zh-CN"/>
        </w:rPr>
        <w:t>1#、2#</w:t>
      </w:r>
      <w:r>
        <w:rPr>
          <w:rFonts w:ascii="宋体" w:hAnsi="宋体" w:eastAsia="宋体" w:cs="宋体"/>
          <w:bCs/>
          <w:sz w:val="24"/>
          <w:szCs w:val="24"/>
        </w:rPr>
        <w:t>屋面上铺设光伏组件，</w:t>
      </w:r>
      <w:r>
        <w:rPr>
          <w:rFonts w:hint="eastAsia" w:ascii="宋体" w:hAnsi="宋体" w:eastAsia="宋体" w:cs="宋体"/>
          <w:bCs/>
          <w:sz w:val="24"/>
          <w:szCs w:val="24"/>
        </w:rPr>
        <w:t>本工程配置</w:t>
      </w:r>
      <w:r>
        <w:rPr>
          <w:rFonts w:ascii="宋体" w:hAnsi="宋体" w:eastAsia="宋体" w:cs="宋体"/>
          <w:bCs/>
          <w:sz w:val="24"/>
          <w:szCs w:val="24"/>
        </w:rPr>
        <w:t>单晶硅组件，</w:t>
      </w:r>
      <w:r>
        <w:rPr>
          <w:rFonts w:hint="eastAsia" w:ascii="宋体" w:hAnsi="宋体" w:eastAsia="宋体" w:cs="宋体"/>
          <w:bCs/>
          <w:sz w:val="24"/>
          <w:szCs w:val="24"/>
        </w:rPr>
        <w:t>建设总装机容</w:t>
      </w:r>
      <w:r>
        <w:rPr>
          <w:rFonts w:hint="eastAsia" w:ascii="宋体" w:hAnsi="宋体" w:eastAsia="宋体" w:cs="宋体"/>
          <w:bCs/>
          <w:sz w:val="24"/>
          <w:szCs w:val="24"/>
          <w:lang w:val="en-US" w:eastAsia="zh-CN"/>
        </w:rPr>
        <w:t>量1.1MW分布式光伏发电项目。</w:t>
      </w:r>
    </w:p>
    <w:p>
      <w:pPr>
        <w:spacing w:line="360" w:lineRule="auto"/>
        <w:ind w:left="480"/>
        <w:rPr>
          <w:sz w:val="24"/>
        </w:rPr>
      </w:pPr>
      <w:r>
        <w:rPr>
          <w:rFonts w:hint="eastAsia"/>
          <w:sz w:val="24"/>
        </w:rPr>
        <w:t>1.4 工程地点：江苏省苏州市太仓市</w:t>
      </w:r>
      <w:r>
        <w:rPr>
          <w:rFonts w:hint="eastAsia"/>
          <w:sz w:val="24"/>
          <w:lang w:val="en-US" w:eastAsia="zh-CN"/>
        </w:rPr>
        <w:t>璜泾镇钱泾塘路18号</w:t>
      </w:r>
      <w:r>
        <w:rPr>
          <w:rFonts w:hint="eastAsia"/>
          <w:bCs/>
        </w:rPr>
        <w:t xml:space="preserve"> </w:t>
      </w:r>
    </w:p>
    <w:p>
      <w:pPr>
        <w:spacing w:line="360" w:lineRule="auto"/>
        <w:rPr>
          <w:rFonts w:ascii="宋体" w:hAnsi="宋体" w:eastAsia="宋体" w:cs="宋体"/>
          <w:b/>
          <w:bCs/>
          <w:sz w:val="24"/>
        </w:rPr>
      </w:pPr>
      <w:r>
        <w:rPr>
          <w:rFonts w:hint="eastAsia" w:ascii="宋体" w:hAnsi="宋体" w:eastAsia="宋体" w:cs="宋体"/>
          <w:b/>
          <w:bCs/>
          <w:sz w:val="24"/>
        </w:rPr>
        <w:t>二、编制目的：</w:t>
      </w:r>
    </w:p>
    <w:p>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pPr>
        <w:spacing w:line="360" w:lineRule="auto"/>
        <w:rPr>
          <w:rFonts w:ascii="宋体" w:hAnsi="宋体" w:eastAsia="宋体" w:cs="宋体"/>
          <w:b/>
          <w:bCs/>
          <w:sz w:val="24"/>
        </w:rPr>
      </w:pPr>
      <w:r>
        <w:rPr>
          <w:rFonts w:hint="eastAsia" w:ascii="宋体" w:hAnsi="宋体" w:eastAsia="宋体" w:cs="宋体"/>
          <w:b/>
          <w:bCs/>
          <w:sz w:val="24"/>
        </w:rPr>
        <w:t>三、编制依据：</w:t>
      </w:r>
    </w:p>
    <w:p>
      <w:pPr>
        <w:spacing w:line="360" w:lineRule="auto"/>
        <w:ind w:left="839" w:leftChars="228" w:hanging="360" w:hangingChars="150"/>
        <w:rPr>
          <w:rFonts w:ascii="宋体" w:hAnsi="宋体" w:eastAsia="宋体" w:cs="宋体"/>
          <w:sz w:val="24"/>
        </w:rPr>
      </w:pPr>
      <w:r>
        <w:rPr>
          <w:rFonts w:hint="eastAsia" w:ascii="宋体" w:hAnsi="宋体" w:eastAsia="宋体" w:cs="宋体"/>
          <w:sz w:val="24"/>
        </w:rPr>
        <w:t>3.1 《电力建设安全健康与管理规定》国家电力公司公布02.02.21</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2</w:t>
      </w:r>
      <w:r>
        <w:rPr>
          <w:rFonts w:hint="eastAsia" w:ascii="宋体" w:hAnsi="宋体" w:eastAsia="宋体" w:cs="宋体"/>
          <w:sz w:val="24"/>
        </w:rPr>
        <w:t>《建设工程安全生产管理条例》（国务院令393号）。</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 xml:space="preserve">  本项目监理部编制《监理规划》中有关安全管理方面的要求。</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r>
        <w:rPr>
          <w:rFonts w:hint="eastAsia" w:ascii="宋体" w:hAnsi="宋体" w:eastAsia="宋体" w:cs="宋体"/>
          <w:sz w:val="24"/>
        </w:rPr>
        <w:t xml:space="preserve">  施工组织总设计中安全管理方面制度、技术措施等要求。</w:t>
      </w:r>
    </w:p>
    <w:p>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r>
        <w:rPr>
          <w:rFonts w:hint="eastAsia" w:ascii="宋体" w:hAnsi="宋体" w:eastAsia="宋体" w:cs="宋体"/>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r>
        <w:rPr>
          <w:rFonts w:hint="eastAsia" w:ascii="宋体" w:hAnsi="宋体" w:eastAsia="宋体" w:cs="宋体"/>
          <w:sz w:val="24"/>
        </w:rPr>
        <w:t>专业监理工程师看到和检查发现的安全事故隐患和违章施工行为，采取口头指令，并通知监理安全监督管理员下达监理工程师通知单，限期整改，并检查整改结果。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r>
        <w:rPr>
          <w:rFonts w:hint="eastAsia" w:ascii="宋体" w:hAnsi="宋体" w:eastAsia="宋体" w:cs="宋体"/>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r>
        <w:rPr>
          <w:rFonts w:hint="eastAsia" w:ascii="宋体" w:hAnsi="宋体" w:eastAsia="宋体" w:cs="宋体"/>
          <w:sz w:val="24"/>
        </w:rPr>
        <w:t>各设备未经批准，严禁乱割、乱焊，若特殊情况，需办理相关手续，在取得同意后方可施工。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9</w:t>
      </w:r>
      <w:r>
        <w:rPr>
          <w:rFonts w:hint="eastAsia" w:ascii="宋体" w:hAnsi="宋体" w:eastAsia="宋体" w:cs="宋体"/>
          <w:sz w:val="24"/>
        </w:rPr>
        <w:t>对于施工单位不按指令停止施工，拒不整改的，监理机构应以书面形式或电话报告地方安全监督管理站，由政府主管部门进行解决，同时以单位不良行为记录在案。</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0</w:t>
      </w:r>
      <w:r>
        <w:rPr>
          <w:rFonts w:hint="eastAsia" w:ascii="宋体" w:hAnsi="宋体" w:eastAsia="宋体" w:cs="宋体"/>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1</w:t>
      </w:r>
      <w:r>
        <w:rPr>
          <w:rFonts w:hint="eastAsia" w:ascii="宋体" w:hAnsi="宋体" w:eastAsia="宋体" w:cs="宋体"/>
          <w:sz w:val="24"/>
        </w:rPr>
        <w:t>积极与建设单位安全管理沟通协调，共同搞好作业现场安全管理工作。对施工中预见到的薄弱环节，针对性地制订对策。</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2</w:t>
      </w:r>
      <w:r>
        <w:rPr>
          <w:rFonts w:hint="eastAsia" w:ascii="宋体" w:hAnsi="宋体" w:eastAsia="宋体" w:cs="宋体"/>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3</w:t>
      </w:r>
      <w:r>
        <w:rPr>
          <w:rFonts w:hint="eastAsia" w:ascii="宋体" w:hAnsi="宋体" w:eastAsia="宋体" w:cs="宋体"/>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pPr>
        <w:spacing w:line="360" w:lineRule="auto"/>
        <w:rPr>
          <w:rFonts w:ascii="宋体" w:hAnsi="宋体" w:eastAsia="宋体" w:cs="宋体"/>
          <w:sz w:val="24"/>
          <w:szCs w:val="24"/>
        </w:rPr>
      </w:pPr>
      <w:r>
        <w:rPr>
          <w:rFonts w:hint="eastAsia" w:ascii="宋体" w:hAnsi="宋体" w:eastAsia="宋体" w:cs="宋体"/>
          <w:sz w:val="24"/>
        </w:rPr>
        <w:t xml:space="preserve">    2、项目</w:t>
      </w:r>
      <w:r>
        <w:rPr>
          <w:rFonts w:hint="eastAsia" w:ascii="宋体" w:hAnsi="宋体" w:eastAsia="宋体" w:cs="宋体"/>
          <w:sz w:val="24"/>
          <w:szCs w:val="24"/>
        </w:rPr>
        <w:t>监理机构实行全员安全管理体制，每位监理人员在现场发现安全问题均有责任要求责任单位进行相应整改。</w:t>
      </w:r>
    </w:p>
    <w:p>
      <w:pPr>
        <w:spacing w:line="360" w:lineRule="auto"/>
        <w:rPr>
          <w:rFonts w:ascii="宋体" w:hAnsi="宋体" w:eastAsia="宋体" w:cs="宋体"/>
          <w:b/>
          <w:bCs/>
          <w:sz w:val="24"/>
        </w:rPr>
      </w:pPr>
      <w:r>
        <w:rPr>
          <w:rFonts w:hint="eastAsia" w:ascii="宋体" w:hAnsi="宋体" w:eastAsia="宋体" w:cs="宋体"/>
          <w:b/>
          <w:bCs/>
          <w:sz w:val="24"/>
        </w:rPr>
        <w:t>七、安全控制目标：</w:t>
      </w:r>
    </w:p>
    <w:p>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w:t>
      </w:r>
      <w:r>
        <w:rPr>
          <w:rFonts w:hint="eastAsia" w:ascii="宋体" w:hAnsi="宋体" w:eastAsia="宋体" w:cs="宋体"/>
          <w:sz w:val="24"/>
        </w:rPr>
        <w:t xml:space="preserve"> 杜绝火灾事故的发生；</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4</w:t>
      </w:r>
      <w:r>
        <w:rPr>
          <w:rFonts w:hint="eastAsia" w:ascii="宋体" w:hAnsi="宋体" w:eastAsia="宋体" w:cs="宋体"/>
          <w:sz w:val="24"/>
        </w:rPr>
        <w:t xml:space="preserve"> 杜绝重大交通事故（不是责任主体）；</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5</w:t>
      </w:r>
      <w:r>
        <w:rPr>
          <w:rFonts w:hint="eastAsia" w:ascii="宋体" w:hAnsi="宋体" w:eastAsia="宋体" w:cs="宋体"/>
          <w:sz w:val="24"/>
        </w:rPr>
        <w:t xml:space="preserve"> 杜绝重大环境污染及重大垮塌事故；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6</w:t>
      </w:r>
      <w:r>
        <w:rPr>
          <w:rFonts w:hint="eastAsia" w:ascii="宋体" w:hAnsi="宋体" w:eastAsia="宋体" w:cs="宋体"/>
          <w:sz w:val="24"/>
        </w:rPr>
        <w:t xml:space="preserve"> 杜绝现场发生造成严重负面社会影响的不良事件，严格控制各种习惯性违章。</w:t>
      </w:r>
    </w:p>
    <w:p>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1</w:t>
      </w:r>
      <w:r>
        <w:rPr>
          <w:rFonts w:hint="eastAsia" w:ascii="宋体" w:hAnsi="宋体" w:eastAsia="宋体" w:cs="宋体"/>
          <w:sz w:val="24"/>
        </w:rPr>
        <w:t>给料跑道布置，承载计算、搭设排架人员的安全带悬挂问题是否已充分考虑。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2</w:t>
      </w:r>
      <w:r>
        <w:rPr>
          <w:rFonts w:hint="eastAsia" w:ascii="宋体" w:hAnsi="宋体" w:eastAsia="宋体" w:cs="宋体"/>
          <w:sz w:val="24"/>
        </w:rPr>
        <w:t xml:space="preserve"> 层间的隔离防护措施的布置是否在措施中做出安排。</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3</w:t>
      </w:r>
      <w:r>
        <w:rPr>
          <w:rFonts w:hint="eastAsia" w:ascii="宋体" w:hAnsi="宋体" w:eastAsia="宋体" w:cs="宋体"/>
          <w:sz w:val="24"/>
        </w:rPr>
        <w:t xml:space="preserve"> 排架模板的拆除顺序、隔离防护及警戒区设置是否已明确。</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4</w:t>
      </w:r>
      <w:r>
        <w:rPr>
          <w:rFonts w:hint="eastAsia" w:ascii="宋体" w:hAnsi="宋体" w:eastAsia="宋体" w:cs="宋体"/>
          <w:sz w:val="24"/>
        </w:rPr>
        <w:t xml:space="preserve"> 拆模后预留孔洞的盖板铺设、临边栏杆搭设等是否已有所考虑。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ascii="宋体" w:hAnsi="宋体" w:eastAsia="宋体" w:cs="宋体"/>
          <w:sz w:val="24"/>
        </w:rPr>
        <w:t>5</w:t>
      </w:r>
      <w:r>
        <w:rPr>
          <w:rFonts w:hint="eastAsia" w:ascii="宋体" w:hAnsi="宋体" w:eastAsia="宋体" w:cs="宋体"/>
          <w:sz w:val="24"/>
        </w:rPr>
        <w:t xml:space="preserve"> 各作业面人员上下通道的设置在措施中是否已明确。</w:t>
      </w:r>
    </w:p>
    <w:p>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pPr>
        <w:spacing w:line="360" w:lineRule="auto"/>
        <w:ind w:firstLine="357" w:firstLineChars="149"/>
        <w:rPr>
          <w:rFonts w:ascii="宋体" w:hAnsi="宋体" w:eastAsia="宋体" w:cs="宋体"/>
          <w:sz w:val="24"/>
        </w:rPr>
      </w:pPr>
      <w:r>
        <w:rPr>
          <w:rFonts w:hint="eastAsia" w:ascii="宋体" w:hAnsi="宋体" w:eastAsia="宋体" w:cs="宋体"/>
          <w:sz w:val="24"/>
        </w:rPr>
        <w:t>8.2.1.4 禁止在6级以上大风情况下进行吊装作业。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2</w:t>
      </w:r>
      <w:r>
        <w:rPr>
          <w:rFonts w:hint="eastAsia" w:ascii="宋体" w:hAnsi="宋体" w:eastAsia="宋体" w:cs="宋体"/>
          <w:sz w:val="24"/>
        </w:rPr>
        <w:t xml:space="preserve"> 工人如需在高空作业时，应搭设临时操作平台，平台为工具式，拆装方便，自重轻，宽度为0.8m～1.0m临时以角钢夹板固定在柱上部，低于安装面1～1.2m，工人在上面可进行屋面梁的校正与焊接作业。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3</w:t>
      </w:r>
      <w:r>
        <w:rPr>
          <w:rFonts w:hint="eastAsia" w:ascii="宋体" w:hAnsi="宋体" w:eastAsia="宋体" w:cs="宋体"/>
          <w:sz w:val="24"/>
        </w:rPr>
        <w:t xml:space="preserve"> 如需在悬空的屋面梁上弦行走时，应在其上设置安全栏杆。</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4</w:t>
      </w:r>
      <w:r>
        <w:rPr>
          <w:rFonts w:hint="eastAsia" w:ascii="宋体" w:hAnsi="宋体" w:eastAsia="宋体" w:cs="宋体"/>
          <w:sz w:val="24"/>
        </w:rPr>
        <w:t xml:space="preserve"> 登高用的梯子必须牢固。使用时必须用绳子与固定的构件绑牢,梯子与地面的夹角一般以650mm～700mm为宜。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5</w:t>
      </w:r>
      <w:r>
        <w:rPr>
          <w:rFonts w:hint="eastAsia" w:ascii="宋体" w:hAnsi="宋体" w:eastAsia="宋体" w:cs="宋体"/>
          <w:sz w:val="24"/>
        </w:rPr>
        <w:t xml:space="preserve"> 操作人员在脚手板上通行时，应集中思想，防止踏上挑头板。</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6</w:t>
      </w:r>
      <w:r>
        <w:rPr>
          <w:rFonts w:hint="eastAsia" w:ascii="宋体" w:hAnsi="宋体" w:eastAsia="宋体" w:cs="宋体"/>
          <w:sz w:val="24"/>
        </w:rPr>
        <w:t xml:space="preserve"> 操作人员不得穿硬底鞋进行高空作业。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7</w:t>
      </w:r>
      <w:r>
        <w:rPr>
          <w:rFonts w:hint="eastAsia" w:ascii="宋体" w:hAnsi="宋体" w:eastAsia="宋体" w:cs="宋体"/>
          <w:sz w:val="24"/>
        </w:rPr>
        <w:t xml:space="preserve"> 严格遵守建筑安装的安全操作规程及有关规定。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8</w:t>
      </w:r>
      <w:r>
        <w:rPr>
          <w:rFonts w:hint="eastAsia" w:ascii="宋体" w:hAnsi="宋体" w:eastAsia="宋体" w:cs="宋体"/>
          <w:sz w:val="24"/>
        </w:rPr>
        <w:t xml:space="preserve"> 吊装前检查各种机具设备、对起重机械要进行试运转。</w:t>
      </w:r>
    </w:p>
    <w:p>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pPr>
        <w:spacing w:line="360" w:lineRule="auto"/>
        <w:rPr>
          <w:rFonts w:ascii="宋体" w:hAnsi="宋体" w:eastAsia="宋体" w:cs="宋体"/>
          <w:sz w:val="24"/>
        </w:rPr>
      </w:pPr>
      <w:r>
        <w:rPr>
          <w:rFonts w:hint="eastAsia" w:ascii="宋体" w:hAnsi="宋体" w:eastAsia="宋体" w:cs="宋体"/>
          <w:sz w:val="24"/>
        </w:rPr>
        <w:t xml:space="preserve">   8.2.3.</w:t>
      </w:r>
      <w:r>
        <w:rPr>
          <w:rFonts w:ascii="宋体" w:hAnsi="宋体" w:eastAsia="宋体" w:cs="宋体"/>
          <w:sz w:val="24"/>
        </w:rPr>
        <w:t>4</w:t>
      </w:r>
      <w:r>
        <w:rPr>
          <w:rFonts w:hint="eastAsia" w:ascii="宋体" w:hAnsi="宋体" w:eastAsia="宋体" w:cs="宋体"/>
          <w:sz w:val="24"/>
        </w:rPr>
        <w:t>在高空用气割或电焊切割时应采取措施，防止火花落下伤人或引发火灾。</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5</w:t>
      </w:r>
      <w:r>
        <w:rPr>
          <w:rFonts w:hint="eastAsia" w:ascii="宋体" w:hAnsi="宋体" w:eastAsia="宋体" w:cs="宋体"/>
          <w:sz w:val="24"/>
        </w:rPr>
        <w:t>地面人员应尽量避免在高空作业的正下方停留或通过，也不得在起重机的起重臂或正在吊装的构件下停留或通过。必须搭设具有双层防护的安全通道，保护行人安全。</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6</w:t>
      </w:r>
      <w:r>
        <w:rPr>
          <w:rFonts w:hint="eastAsia" w:ascii="宋体" w:hAnsi="宋体" w:eastAsia="宋体" w:cs="宋体"/>
          <w:sz w:val="24"/>
        </w:rPr>
        <w:t xml:space="preserve"> 吊装现场应设置警示标志，并派专人监护，禁止非工作人员入内。</w:t>
      </w:r>
    </w:p>
    <w:p>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4</w:t>
      </w:r>
      <w:r>
        <w:rPr>
          <w:rFonts w:hint="eastAsia" w:ascii="宋体" w:hAnsi="宋体" w:eastAsia="宋体" w:cs="宋体"/>
          <w:sz w:val="24"/>
        </w:rPr>
        <w:t>使用起重机时，吊装前对起重机械要进行试运转。应用避雷触电措施。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5</w:t>
      </w:r>
      <w:r>
        <w:rPr>
          <w:rFonts w:hint="eastAsia" w:ascii="宋体" w:hAnsi="宋体" w:eastAsia="宋体" w:cs="宋体"/>
          <w:sz w:val="24"/>
        </w:rPr>
        <w:t>搬运氧气瓶，必须采取防震措施，决不可向地上猛摔。</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6</w:t>
      </w:r>
      <w:r>
        <w:rPr>
          <w:rFonts w:hint="eastAsia" w:ascii="宋体" w:hAnsi="宋体" w:eastAsia="宋体" w:cs="宋体"/>
          <w:sz w:val="24"/>
        </w:rPr>
        <w:t>氧气瓶不应放在阳光下爆晒，更不可接近火源，如果气瓶的阀门发生冻结时，应用干净的抹布将阀门烫热，不可用火熏烤，并防止机械油落到氧气瓶上。</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7</w:t>
      </w:r>
      <w:r>
        <w:rPr>
          <w:rFonts w:hint="eastAsia" w:ascii="宋体" w:hAnsi="宋体" w:eastAsia="宋体" w:cs="宋体"/>
          <w:sz w:val="24"/>
        </w:rPr>
        <w:t xml:space="preserve"> 乙炔发生器放置地点距火源应10m以上，如高空有电焊作业时，乙炔发生器不应放在下风向，进行气割作业时，氧、乙炔瓶应分开放置10m以上。</w:t>
      </w:r>
    </w:p>
    <w:p>
      <w:pPr>
        <w:spacing w:line="360" w:lineRule="auto"/>
        <w:rPr>
          <w:rFonts w:ascii="宋体" w:hAnsi="宋体" w:eastAsia="宋体" w:cs="宋体"/>
          <w:sz w:val="24"/>
        </w:rPr>
      </w:pPr>
      <w:r>
        <w:rPr>
          <w:rFonts w:hint="eastAsia" w:ascii="宋体" w:hAnsi="宋体" w:eastAsia="宋体" w:cs="宋体"/>
          <w:sz w:val="24"/>
        </w:rPr>
        <w:t xml:space="preserve">   8.2.5 现场防火措施：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pPr>
        <w:spacing w:line="360" w:lineRule="auto"/>
        <w:rPr>
          <w:rFonts w:ascii="宋体" w:hAnsi="宋体" w:eastAsia="宋体" w:cs="宋体"/>
          <w:sz w:val="24"/>
        </w:rPr>
      </w:pPr>
      <w:r>
        <w:rPr>
          <w:rFonts w:hint="eastAsia" w:ascii="宋体" w:hAnsi="宋体" w:eastAsia="宋体" w:cs="宋体"/>
          <w:sz w:val="24"/>
        </w:rPr>
        <w:t xml:space="preserve">   8.3 其他安全相关</w:t>
      </w:r>
    </w:p>
    <w:p>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3</w:t>
      </w:r>
      <w:r>
        <w:rPr>
          <w:rFonts w:hint="eastAsia" w:ascii="宋体" w:hAnsi="宋体" w:eastAsia="宋体" w:cs="宋体"/>
          <w:sz w:val="24"/>
        </w:rPr>
        <w:t>存在交叉作业时，应当有相应的隔离方案。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4</w:t>
      </w:r>
      <w:r>
        <w:rPr>
          <w:rFonts w:hint="eastAsia" w:ascii="宋体" w:hAnsi="宋体" w:eastAsia="宋体" w:cs="宋体"/>
          <w:sz w:val="24"/>
        </w:rPr>
        <w:t>涉及油类的清洗项目，是否考虑废油的存放及消防设施布置等方案。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5</w:t>
      </w:r>
      <w:r>
        <w:rPr>
          <w:rFonts w:hint="eastAsia" w:ascii="宋体" w:hAnsi="宋体" w:eastAsia="宋体" w:cs="宋体"/>
          <w:sz w:val="24"/>
        </w:rPr>
        <w:t>临时电源的配置，如电源箱的布置点、电源线的规范走线，用电设备接地保护，油区作业时防爆电器配备等是否作业正确安排。。</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6</w:t>
      </w:r>
      <w:r>
        <w:rPr>
          <w:rFonts w:hint="eastAsia" w:ascii="宋体" w:hAnsi="宋体" w:eastAsia="宋体" w:cs="宋体"/>
          <w:sz w:val="24"/>
        </w:rPr>
        <w:t>设备受电前，必须悬挂“有人工作，禁止合闸”标志牌，并设置固定遮栏。</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7</w:t>
      </w:r>
      <w:r>
        <w:rPr>
          <w:rFonts w:hint="eastAsia" w:ascii="宋体" w:hAnsi="宋体" w:eastAsia="宋体" w:cs="宋体"/>
          <w:sz w:val="24"/>
        </w:rPr>
        <w:t>任何人员在未征得受电指挥人员许可的情况下，不得擅自在受电区域内进行任何检修、检查工作。</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8</w:t>
      </w:r>
      <w:r>
        <w:rPr>
          <w:rFonts w:hint="eastAsia" w:ascii="宋体" w:hAnsi="宋体" w:eastAsia="宋体" w:cs="宋体"/>
          <w:sz w:val="24"/>
        </w:rPr>
        <w:t>受电前由调试单位进行技术措施交底，所有参与受电人员必须熟悉本措施。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9</w:t>
      </w:r>
      <w:r>
        <w:rPr>
          <w:rFonts w:hint="eastAsia" w:ascii="宋体" w:hAnsi="宋体" w:eastAsia="宋体" w:cs="宋体"/>
          <w:sz w:val="24"/>
        </w:rPr>
        <w:t xml:space="preserve"> 指挥专人负责对受电范围内的各变压器进行监视。</w:t>
      </w:r>
    </w:p>
    <w:p>
      <w:pPr>
        <w:spacing w:line="360" w:lineRule="auto"/>
        <w:ind w:firstLine="360" w:firstLineChars="150"/>
        <w:rPr>
          <w:rFonts w:ascii="宋体" w:hAnsi="宋体" w:eastAsia="宋体" w:cs="宋体"/>
          <w:sz w:val="24"/>
        </w:rPr>
      </w:pPr>
      <w:r>
        <w:rPr>
          <w:rFonts w:hint="eastAsia" w:ascii="宋体" w:hAnsi="宋体" w:eastAsia="宋体" w:cs="宋体"/>
          <w:sz w:val="24"/>
        </w:rPr>
        <w:t>8.3.1</w:t>
      </w:r>
      <w:r>
        <w:rPr>
          <w:rFonts w:ascii="宋体" w:hAnsi="宋体" w:eastAsia="宋体" w:cs="宋体"/>
          <w:sz w:val="24"/>
        </w:rPr>
        <w:t>0</w:t>
      </w:r>
      <w:r>
        <w:rPr>
          <w:rFonts w:hint="eastAsia" w:ascii="宋体" w:hAnsi="宋体" w:eastAsia="宋体" w:cs="宋体"/>
          <w:sz w:val="24"/>
        </w:rPr>
        <w:t xml:space="preserve"> 受电前应用兆欧表检查受电的低压变压器侧电缆的绝缘电阻，作为记录。</w:t>
      </w:r>
    </w:p>
    <w:p>
      <w:pPr>
        <w:spacing w:line="360" w:lineRule="auto"/>
        <w:ind w:firstLine="360" w:firstLineChars="150"/>
        <w:rPr>
          <w:rFonts w:ascii="宋体" w:hAnsi="宋体" w:eastAsia="宋体" w:cs="宋体"/>
        </w:rPr>
      </w:pPr>
      <w:r>
        <w:rPr>
          <w:rFonts w:hint="eastAsia" w:ascii="宋体" w:hAnsi="宋体" w:eastAsia="宋体" w:cs="宋体"/>
          <w:sz w:val="24"/>
        </w:rPr>
        <w:t>8.3.1</w:t>
      </w:r>
      <w:r>
        <w:rPr>
          <w:rFonts w:ascii="宋体" w:hAnsi="宋体" w:eastAsia="宋体" w:cs="宋体"/>
          <w:sz w:val="24"/>
        </w:rPr>
        <w:t>1</w:t>
      </w:r>
      <w:r>
        <w:rPr>
          <w:rFonts w:hint="eastAsia" w:ascii="宋体" w:hAnsi="宋体" w:eastAsia="宋体" w:cs="宋体"/>
          <w:sz w:val="24"/>
        </w:rPr>
        <w:t xml:space="preserve"> 采用500V兆欧表检查0.5kV系统绝缘电阻，作好记录。</w:t>
      </w:r>
    </w:p>
    <w:p>
      <w:pPr>
        <w:spacing w:line="360" w:lineRule="auto"/>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aO1Q27gBAABUAwAADgAAAAAAAAABACAAAAAeAQAAZHJzL2Uyb0RvYy54bWxQSwUGAAAAAAYABgBZ&#10;AQAASAUAAAAA&#10;">
          <v:path/>
          <v:fill on="f" focussize="0,0"/>
          <v:stroke on="f" joinstyle="miter"/>
          <v:imagedata o:title=""/>
          <o:lock v:ext="edit"/>
          <v:textbox inset="0mm,0mm,0mm,0mm" style="mso-fit-shape-to-text:t;">
            <w:txbxConten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gVFoV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s0VJZopLOn0/dvpx6/Tz68kKgFRa/0MnhsL39C9NR3cB72HMk7e&#10;VU7FGzMR2AH28QKw6ALhMWg6mU5zmDhswwP5s8dw63x4J4wiUSiowwYTsOyw9qF3HVxiNW1WjZRp&#10;i1KTtqDXV6/z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AgVFoVAgAAFwQAAA4AAAAAAAAA&#10;AQAgAAAAHwEAAGRycy9lMm9Eb2MueG1sUEsFBgAAAAAGAAYAWQEAAKYFAAAAAA==&#10;">
          <v:path/>
          <v:fill on="f" focussize="0,0"/>
          <v:stroke on="f" weight="0.5pt"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056"/>
        <w:tab w:val="clear" w:pos="8306"/>
      </w:tabs>
      <w:ind w:right="720"/>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52"/>
  <w:doNotDisplayPageBoundaries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18FB"/>
    <w:rsid w:val="000553AA"/>
    <w:rsid w:val="000C3A82"/>
    <w:rsid w:val="000E3F88"/>
    <w:rsid w:val="00147D26"/>
    <w:rsid w:val="001805F1"/>
    <w:rsid w:val="001C4A53"/>
    <w:rsid w:val="001F2876"/>
    <w:rsid w:val="002538EB"/>
    <w:rsid w:val="002E0568"/>
    <w:rsid w:val="003A738D"/>
    <w:rsid w:val="00430B2B"/>
    <w:rsid w:val="0045358E"/>
    <w:rsid w:val="004B18FB"/>
    <w:rsid w:val="004C4194"/>
    <w:rsid w:val="004F6B18"/>
    <w:rsid w:val="00532963"/>
    <w:rsid w:val="0053340C"/>
    <w:rsid w:val="00544988"/>
    <w:rsid w:val="00586BFD"/>
    <w:rsid w:val="005F2DEC"/>
    <w:rsid w:val="00684A35"/>
    <w:rsid w:val="006F25AF"/>
    <w:rsid w:val="006F4385"/>
    <w:rsid w:val="00806532"/>
    <w:rsid w:val="008C13B3"/>
    <w:rsid w:val="009B7260"/>
    <w:rsid w:val="00A714AB"/>
    <w:rsid w:val="00A8403B"/>
    <w:rsid w:val="00B41915"/>
    <w:rsid w:val="00B506EF"/>
    <w:rsid w:val="00BA4BFD"/>
    <w:rsid w:val="00BC34A6"/>
    <w:rsid w:val="00D1427F"/>
    <w:rsid w:val="00D85F73"/>
    <w:rsid w:val="00DB499D"/>
    <w:rsid w:val="00DB6D1C"/>
    <w:rsid w:val="00DF78DF"/>
    <w:rsid w:val="00F33F8F"/>
    <w:rsid w:val="01B74B79"/>
    <w:rsid w:val="09315E0D"/>
    <w:rsid w:val="0F0A2187"/>
    <w:rsid w:val="1202653A"/>
    <w:rsid w:val="168D52D8"/>
    <w:rsid w:val="197A64B0"/>
    <w:rsid w:val="19E4757A"/>
    <w:rsid w:val="1A9C540B"/>
    <w:rsid w:val="1C9373F3"/>
    <w:rsid w:val="1F4B6DE1"/>
    <w:rsid w:val="1F7D08E1"/>
    <w:rsid w:val="211C08E8"/>
    <w:rsid w:val="252D36E8"/>
    <w:rsid w:val="27DC64DC"/>
    <w:rsid w:val="2B4C5BF9"/>
    <w:rsid w:val="339E0996"/>
    <w:rsid w:val="42273889"/>
    <w:rsid w:val="45D42718"/>
    <w:rsid w:val="470360E5"/>
    <w:rsid w:val="49F54722"/>
    <w:rsid w:val="4CE1745D"/>
    <w:rsid w:val="4F363686"/>
    <w:rsid w:val="50303064"/>
    <w:rsid w:val="53526953"/>
    <w:rsid w:val="536F3D18"/>
    <w:rsid w:val="58AA796D"/>
    <w:rsid w:val="5C7E7337"/>
    <w:rsid w:val="5EE84253"/>
    <w:rsid w:val="5FF2136B"/>
    <w:rsid w:val="67933D13"/>
    <w:rsid w:val="6A720ADA"/>
    <w:rsid w:val="6BD87D4C"/>
    <w:rsid w:val="716B1E1C"/>
    <w:rsid w:val="734C741A"/>
    <w:rsid w:val="765B2757"/>
    <w:rsid w:val="797E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toc 1"/>
    <w:basedOn w:val="1"/>
    <w:next w:val="1"/>
    <w:qFormat/>
    <w:uiPriority w:val="39"/>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4197</Words>
  <Characters>4613</Characters>
  <Lines>36</Lines>
  <Paragraphs>10</Paragraphs>
  <TotalTime>18</TotalTime>
  <ScaleCrop>false</ScaleCrop>
  <LinksUpToDate>false</LinksUpToDate>
  <CharactersWithSpaces>4718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ASUA</dc:creator>
  <cp:lastModifiedBy>LENOVO</cp:lastModifiedBy>
  <cp:lastPrinted>2021-12-29T06:09:00Z</cp:lastPrinted>
  <dcterms:modified xsi:type="dcterms:W3CDTF">2022-03-07T06:36:02Z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50AECB1F01944D0A8A5176C2987A5A40</vt:lpwstr>
  </property>
</Properties>
</file>