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AD7E">
      <w:pPr>
        <w:snapToGrid w:val="0"/>
        <w:spacing w:line="240" w:lineRule="auto"/>
        <w:ind w:right="884"/>
        <w:rPr>
          <w:rFonts w:hint="eastAsia" w:ascii="宋体" w:hAnsi="宋体" w:eastAsia="宋体"/>
          <w:bCs/>
          <w:color w:val="003366"/>
          <w:sz w:val="28"/>
          <w:szCs w:val="28"/>
          <w:lang w:eastAsia="zh-CN"/>
        </w:rPr>
      </w:pPr>
      <w:bookmarkStart w:id="4" w:name="_GoBack"/>
      <w:r>
        <w:rPr>
          <w:rFonts w:hint="eastAsia" w:ascii="宋体" w:hAnsi="宋体" w:eastAsia="宋体"/>
          <w:bCs/>
          <w:color w:val="003366"/>
          <w:sz w:val="28"/>
          <w:szCs w:val="28"/>
          <w:lang w:eastAsia="zh-CN"/>
        </w:rPr>
        <w:pict>
          <v:shape id="_x0000_s1026" o:spid="_x0000_s1026" o:spt="75" alt="9ac5af74f67373b966d3d1666cf3561" type="#_x0000_t75" style="position:absolute;left:0pt;margin-left:-70.5pt;margin-top:-79.95pt;height:851.55pt;width:602.85pt;z-index:251659264;mso-width-relative:page;mso-height-relative:page;" filled="f" o:preferrelative="t" stroked="f" coordsize="21600,21600">
            <v:path/>
            <v:fill on="f" focussize="0,0"/>
            <v:stroke on="f"/>
            <v:imagedata r:id="rId6" o:title="9ac5af74f67373b966d3d1666cf3561"/>
            <o:lock v:ext="edit" aspectratio="t"/>
          </v:shape>
        </w:pict>
      </w:r>
      <w:bookmarkEnd w:id="4"/>
    </w:p>
    <w:p w14:paraId="3F743009">
      <w:pPr>
        <w:snapToGrid w:val="0"/>
        <w:spacing w:line="560" w:lineRule="exact"/>
        <w:jc w:val="both"/>
        <w:rPr>
          <w:rFonts w:ascii="宋体" w:hAnsi="宋体"/>
          <w:bCs/>
          <w:color w:val="003366"/>
          <w:sz w:val="28"/>
          <w:szCs w:val="28"/>
        </w:rPr>
      </w:pPr>
    </w:p>
    <w:p w14:paraId="2C29E7B5">
      <w:pPr>
        <w:pStyle w:val="9"/>
        <w:spacing w:line="560" w:lineRule="exact"/>
        <w:rPr>
          <w:rFonts w:ascii="黑体" w:hAnsi="宋体" w:eastAsia="黑体"/>
          <w:b w:val="0"/>
          <w:color w:val="000000"/>
          <w:sz w:val="36"/>
          <w:szCs w:val="36"/>
        </w:rPr>
      </w:pPr>
      <w:r>
        <w:rPr>
          <w:rFonts w:hint="eastAsia" w:ascii="宋体" w:hAnsi="宋体"/>
          <w:sz w:val="36"/>
          <w:szCs w:val="36"/>
          <w:lang w:eastAsia="zh-CN"/>
        </w:rPr>
        <w:t>盘县老黑山</w:t>
      </w:r>
      <w:r>
        <w:rPr>
          <w:rFonts w:hint="eastAsia" w:ascii="宋体" w:hAnsi="宋体"/>
          <w:sz w:val="36"/>
          <w:szCs w:val="36"/>
          <w:lang w:val="en-US" w:eastAsia="zh-CN"/>
        </w:rPr>
        <w:t>50MW太阳能光伏电站</w:t>
      </w:r>
      <w:r>
        <w:rPr>
          <w:rFonts w:hint="eastAsia" w:ascii="宋体" w:hAnsi="宋体"/>
          <w:sz w:val="36"/>
          <w:szCs w:val="36"/>
        </w:rPr>
        <w:t>项目</w:t>
      </w:r>
    </w:p>
    <w:p w14:paraId="3DE1EB44">
      <w:pPr>
        <w:spacing w:line="360" w:lineRule="auto"/>
      </w:pPr>
    </w:p>
    <w:p w14:paraId="2101DC36">
      <w:pPr>
        <w:spacing w:line="360" w:lineRule="auto"/>
        <w:rPr>
          <w:sz w:val="48"/>
          <w:szCs w:val="48"/>
        </w:rPr>
      </w:pPr>
      <w:r>
        <w:rPr>
          <w:rFonts w:hint="eastAsia"/>
          <w:sz w:val="48"/>
          <w:szCs w:val="48"/>
        </w:rPr>
        <w:t xml:space="preserve">                  </w:t>
      </w:r>
    </w:p>
    <w:p w14:paraId="634E59D6">
      <w:pPr>
        <w:spacing w:line="360" w:lineRule="auto"/>
        <w:rPr>
          <w:b/>
          <w:bCs/>
          <w:sz w:val="52"/>
          <w:szCs w:val="52"/>
        </w:rPr>
      </w:pPr>
      <w:r>
        <w:rPr>
          <w:rFonts w:hint="eastAsia"/>
          <w:sz w:val="48"/>
          <w:szCs w:val="48"/>
        </w:rPr>
        <w:t xml:space="preserve">                 </w:t>
      </w:r>
    </w:p>
    <w:p w14:paraId="26F9324E">
      <w:pPr>
        <w:spacing w:line="360" w:lineRule="auto"/>
        <w:rPr>
          <w:b/>
          <w:bCs/>
          <w:sz w:val="52"/>
          <w:szCs w:val="52"/>
        </w:rPr>
      </w:pPr>
    </w:p>
    <w:p w14:paraId="78D36766">
      <w:pPr>
        <w:spacing w:line="360" w:lineRule="auto"/>
        <w:rPr>
          <w:b/>
          <w:bCs/>
          <w:sz w:val="52"/>
          <w:szCs w:val="52"/>
        </w:rPr>
      </w:pPr>
      <w:r>
        <w:rPr>
          <w:rFonts w:hint="eastAsia"/>
          <w:b/>
          <w:bCs/>
          <w:sz w:val="52"/>
          <w:szCs w:val="52"/>
        </w:rPr>
        <w:t xml:space="preserve">                </w:t>
      </w:r>
    </w:p>
    <w:p w14:paraId="3CE74A24">
      <w:pPr>
        <w:spacing w:line="360" w:lineRule="auto"/>
        <w:rPr>
          <w:b/>
          <w:bCs/>
          <w:sz w:val="52"/>
          <w:szCs w:val="52"/>
        </w:rPr>
      </w:pPr>
    </w:p>
    <w:p w14:paraId="6E0DC904">
      <w:pPr>
        <w:spacing w:line="360" w:lineRule="auto"/>
        <w:rPr>
          <w:b/>
          <w:bCs/>
          <w:sz w:val="52"/>
          <w:szCs w:val="52"/>
        </w:rPr>
      </w:pPr>
      <w:r>
        <w:rPr>
          <w:rFonts w:hint="eastAsia"/>
          <w:b/>
          <w:bCs/>
          <w:sz w:val="52"/>
          <w:szCs w:val="52"/>
        </w:rPr>
        <w:t xml:space="preserve">        施工现场安全管理制度          </w:t>
      </w:r>
    </w:p>
    <w:p w14:paraId="7DDA2226">
      <w:pPr>
        <w:spacing w:line="360" w:lineRule="auto"/>
        <w:rPr>
          <w:b/>
          <w:bCs/>
          <w:sz w:val="52"/>
          <w:szCs w:val="52"/>
        </w:rPr>
      </w:pPr>
    </w:p>
    <w:p w14:paraId="1965BA32">
      <w:pPr>
        <w:spacing w:line="360" w:lineRule="auto"/>
        <w:rPr>
          <w:b/>
          <w:bCs/>
          <w:sz w:val="52"/>
          <w:szCs w:val="52"/>
        </w:rPr>
      </w:pPr>
      <w:r>
        <w:rPr>
          <w:rFonts w:hint="eastAsia"/>
          <w:b/>
          <w:bCs/>
          <w:sz w:val="52"/>
          <w:szCs w:val="52"/>
        </w:rPr>
        <w:t xml:space="preserve">                </w:t>
      </w:r>
    </w:p>
    <w:p w14:paraId="1CAC9370">
      <w:pPr>
        <w:spacing w:line="360" w:lineRule="auto"/>
        <w:rPr>
          <w:b/>
          <w:bCs/>
          <w:sz w:val="52"/>
          <w:szCs w:val="52"/>
        </w:rPr>
      </w:pPr>
    </w:p>
    <w:p w14:paraId="17CB53D2">
      <w:pPr>
        <w:spacing w:line="360" w:lineRule="auto"/>
        <w:rPr>
          <w:b/>
          <w:bCs/>
          <w:sz w:val="52"/>
          <w:szCs w:val="52"/>
        </w:rPr>
      </w:pPr>
      <w:r>
        <w:rPr>
          <w:rFonts w:hint="eastAsia"/>
          <w:b/>
          <w:bCs/>
          <w:sz w:val="52"/>
          <w:szCs w:val="52"/>
        </w:rPr>
        <w:t xml:space="preserve">                 </w:t>
      </w:r>
    </w:p>
    <w:p w14:paraId="7E70FC5B">
      <w:pPr>
        <w:spacing w:line="360" w:lineRule="auto"/>
        <w:rPr>
          <w:b/>
          <w:bCs/>
          <w:sz w:val="52"/>
          <w:szCs w:val="52"/>
        </w:rPr>
      </w:pPr>
    </w:p>
    <w:p w14:paraId="7A157DD9">
      <w:pPr>
        <w:spacing w:line="360" w:lineRule="auto"/>
        <w:rPr>
          <w:rFonts w:hint="eastAsia"/>
          <w:b/>
          <w:bCs/>
          <w:sz w:val="52"/>
          <w:szCs w:val="52"/>
        </w:rPr>
      </w:pPr>
      <w:r>
        <w:rPr>
          <w:rFonts w:hint="eastAsia"/>
          <w:b/>
          <w:bCs/>
          <w:sz w:val="52"/>
          <w:szCs w:val="52"/>
        </w:rPr>
        <w:t xml:space="preserve">              </w:t>
      </w:r>
    </w:p>
    <w:p w14:paraId="4E7BB3A3">
      <w:pPr>
        <w:spacing w:line="360" w:lineRule="auto"/>
        <w:rPr>
          <w:rFonts w:hint="eastAsia"/>
          <w:b/>
          <w:bCs/>
          <w:sz w:val="52"/>
          <w:szCs w:val="52"/>
        </w:rPr>
      </w:pPr>
    </w:p>
    <w:p w14:paraId="3CB9EA4B">
      <w:pPr>
        <w:spacing w:line="360" w:lineRule="auto"/>
        <w:rPr>
          <w:b/>
          <w:bCs/>
          <w:sz w:val="52"/>
          <w:szCs w:val="52"/>
        </w:rPr>
      </w:pPr>
      <w:r>
        <w:rPr>
          <w:rFonts w:hint="eastAsia"/>
          <w:b/>
          <w:bCs/>
          <w:sz w:val="52"/>
          <w:szCs w:val="52"/>
        </w:rPr>
        <w:t xml:space="preserve">   </w:t>
      </w:r>
    </w:p>
    <w:p w14:paraId="5DE164FB">
      <w:pPr>
        <w:spacing w:line="360" w:lineRule="auto"/>
        <w:rPr>
          <w:b/>
          <w:bCs/>
          <w:sz w:val="52"/>
          <w:szCs w:val="52"/>
        </w:rPr>
      </w:pPr>
      <w:r>
        <w:rPr>
          <w:rFonts w:hint="eastAsia"/>
          <w:b/>
          <w:bCs/>
          <w:sz w:val="52"/>
          <w:szCs w:val="52"/>
        </w:rPr>
        <w:t xml:space="preserve">                     </w:t>
      </w:r>
    </w:p>
    <w:p w14:paraId="614500D8">
      <w:pPr>
        <w:spacing w:line="360" w:lineRule="auto"/>
        <w:rPr>
          <w:b/>
          <w:bCs/>
          <w:sz w:val="52"/>
          <w:szCs w:val="52"/>
        </w:rPr>
      </w:pPr>
      <w:r>
        <w:rPr>
          <w:rFonts w:hint="eastAsia"/>
          <w:b/>
          <w:bCs/>
          <w:sz w:val="52"/>
          <w:szCs w:val="52"/>
        </w:rPr>
        <w:t xml:space="preserve">     </w:t>
      </w:r>
      <w:r>
        <w:rPr>
          <w:rFonts w:hint="eastAsia"/>
          <w:b/>
          <w:bCs/>
          <w:sz w:val="48"/>
          <w:szCs w:val="48"/>
        </w:rPr>
        <w:t>常州正衡电力工程监理有限公司</w:t>
      </w:r>
      <w:r>
        <w:rPr>
          <w:rFonts w:hint="eastAsia"/>
          <w:b/>
          <w:bCs/>
          <w:sz w:val="52"/>
          <w:szCs w:val="52"/>
        </w:rPr>
        <w:t xml:space="preserve">            </w:t>
      </w:r>
    </w:p>
    <w:p w14:paraId="176BB178">
      <w:pPr>
        <w:spacing w:line="360" w:lineRule="auto"/>
        <w:rPr>
          <w:b/>
          <w:bCs/>
          <w:sz w:val="28"/>
          <w:szCs w:val="28"/>
        </w:rPr>
      </w:pPr>
      <w:r>
        <w:rPr>
          <w:rFonts w:hint="eastAsia"/>
          <w:b/>
          <w:bCs/>
          <w:sz w:val="28"/>
          <w:szCs w:val="28"/>
        </w:rPr>
        <w:t xml:space="preserve">              </w:t>
      </w:r>
      <w:r>
        <w:rPr>
          <w:rFonts w:hint="eastAsia"/>
          <w:b/>
          <w:bCs/>
          <w:sz w:val="28"/>
          <w:szCs w:val="28"/>
          <w:lang w:eastAsia="zh-CN"/>
        </w:rPr>
        <w:t>盘县老黑山</w:t>
      </w:r>
      <w:r>
        <w:rPr>
          <w:rFonts w:hint="eastAsia"/>
          <w:b/>
          <w:bCs/>
          <w:sz w:val="28"/>
          <w:szCs w:val="28"/>
          <w:lang w:val="en-US" w:eastAsia="zh-CN"/>
        </w:rPr>
        <w:t>50MW太阳能光伏电站</w:t>
      </w:r>
      <w:r>
        <w:rPr>
          <w:rFonts w:hint="eastAsia"/>
          <w:b/>
          <w:bCs/>
          <w:sz w:val="28"/>
          <w:szCs w:val="28"/>
        </w:rPr>
        <w:t>项目监理部</w:t>
      </w:r>
    </w:p>
    <w:p w14:paraId="3F4F2F69">
      <w:pPr>
        <w:spacing w:line="360" w:lineRule="auto"/>
        <w:rPr>
          <w:b/>
          <w:bCs/>
          <w:sz w:val="28"/>
          <w:szCs w:val="28"/>
        </w:rPr>
      </w:pPr>
      <w:r>
        <w:rPr>
          <w:rFonts w:hint="eastAsia"/>
          <w:b/>
          <w:bCs/>
          <w:sz w:val="52"/>
          <w:szCs w:val="52"/>
        </w:rPr>
        <w:t xml:space="preserve">             </w:t>
      </w:r>
    </w:p>
    <w:p w14:paraId="07F45788">
      <w:pPr>
        <w:spacing w:line="360" w:lineRule="auto"/>
        <w:rPr>
          <w:rFonts w:ascii="宋体" w:hAnsi="宋体"/>
          <w:bCs/>
          <w:sz w:val="28"/>
          <w:szCs w:val="28"/>
        </w:rPr>
      </w:pPr>
      <w:r>
        <w:rPr>
          <w:rFonts w:hint="eastAsia"/>
          <w:b/>
          <w:bCs/>
          <w:sz w:val="28"/>
          <w:szCs w:val="28"/>
        </w:rPr>
        <w:t xml:space="preserve">  </w:t>
      </w:r>
    </w:p>
    <w:p w14:paraId="21CC163E">
      <w:pPr>
        <w:snapToGrid w:val="0"/>
        <w:spacing w:line="360" w:lineRule="auto"/>
        <w:ind w:firstLine="562"/>
        <w:jc w:val="both"/>
        <w:rPr>
          <w:rFonts w:ascii="宋体" w:hAnsi="宋体"/>
          <w:bCs/>
          <w:sz w:val="28"/>
          <w:szCs w:val="28"/>
        </w:rPr>
      </w:pPr>
      <w:r>
        <w:rPr>
          <w:rFonts w:hint="eastAsia" w:ascii="宋体" w:hAnsi="宋体"/>
          <w:bCs/>
          <w:sz w:val="28"/>
          <w:szCs w:val="28"/>
        </w:rPr>
        <w:t>根据国家有关法律.法规及建筑工程安全管理条例，结合本项目现场作业面分散，人员杂.农民工多，安全意识不高，有部分高空作业的特点，为保证安全施工.文明施工，经建设方批准，制定本制度。要求所有现场管理人员及作业人员认真遵守。</w:t>
      </w:r>
    </w:p>
    <w:p w14:paraId="3DD43972">
      <w:pPr>
        <w:snapToGrid w:val="0"/>
        <w:spacing w:line="360" w:lineRule="auto"/>
        <w:ind w:firstLine="562"/>
        <w:jc w:val="both"/>
        <w:rPr>
          <w:rFonts w:ascii="宋体" w:hAnsi="宋体"/>
          <w:bCs/>
          <w:sz w:val="28"/>
          <w:szCs w:val="28"/>
        </w:rPr>
      </w:pPr>
      <w:r>
        <w:rPr>
          <w:rFonts w:hint="eastAsia" w:ascii="宋体" w:hAnsi="宋体"/>
          <w:bCs/>
          <w:sz w:val="28"/>
          <w:szCs w:val="28"/>
        </w:rPr>
        <w:t>一.安全条款。</w:t>
      </w:r>
    </w:p>
    <w:p w14:paraId="6E302EED">
      <w:pPr>
        <w:snapToGrid w:val="0"/>
        <w:spacing w:line="360" w:lineRule="auto"/>
        <w:ind w:firstLine="562"/>
        <w:jc w:val="both"/>
        <w:rPr>
          <w:rFonts w:ascii="宋体" w:hAnsi="宋体"/>
          <w:bCs/>
          <w:sz w:val="28"/>
          <w:szCs w:val="28"/>
        </w:rPr>
      </w:pPr>
      <w:r>
        <w:rPr>
          <w:rFonts w:hint="eastAsia" w:ascii="宋体" w:hAnsi="宋体"/>
          <w:bCs/>
          <w:sz w:val="28"/>
          <w:szCs w:val="28"/>
        </w:rPr>
        <w:t>1;进入施工现场必须规范佩戴安全帽。</w:t>
      </w:r>
    </w:p>
    <w:p w14:paraId="231487B0">
      <w:pPr>
        <w:snapToGrid w:val="0"/>
        <w:spacing w:line="360" w:lineRule="auto"/>
        <w:ind w:firstLine="562"/>
        <w:jc w:val="both"/>
        <w:rPr>
          <w:rFonts w:ascii="宋体" w:hAnsi="宋体"/>
          <w:bCs/>
          <w:sz w:val="28"/>
          <w:szCs w:val="28"/>
        </w:rPr>
      </w:pPr>
      <w:r>
        <w:rPr>
          <w:rFonts w:hint="eastAsia" w:ascii="宋体" w:hAnsi="宋体"/>
          <w:bCs/>
          <w:sz w:val="28"/>
          <w:szCs w:val="28"/>
        </w:rPr>
        <w:t>2;进入施工现场不得穿高跟鞋.托鞋。</w:t>
      </w:r>
    </w:p>
    <w:p w14:paraId="5BFE7FB8">
      <w:pPr>
        <w:snapToGrid w:val="0"/>
        <w:spacing w:line="360" w:lineRule="auto"/>
        <w:ind w:firstLine="562"/>
        <w:jc w:val="both"/>
        <w:rPr>
          <w:rFonts w:ascii="宋体" w:hAnsi="宋体"/>
          <w:bCs/>
          <w:sz w:val="28"/>
          <w:szCs w:val="28"/>
        </w:rPr>
      </w:pPr>
      <w:r>
        <w:rPr>
          <w:rFonts w:hint="eastAsia" w:ascii="宋体" w:hAnsi="宋体"/>
          <w:bCs/>
          <w:sz w:val="28"/>
          <w:szCs w:val="28"/>
        </w:rPr>
        <w:t>3;施工作业期间，任何人中午吃饭不的饮酒。</w:t>
      </w:r>
    </w:p>
    <w:p w14:paraId="7F82FE8C">
      <w:pPr>
        <w:snapToGrid w:val="0"/>
        <w:spacing w:line="360" w:lineRule="auto"/>
        <w:ind w:firstLine="562"/>
        <w:jc w:val="both"/>
        <w:rPr>
          <w:rFonts w:ascii="宋体" w:hAnsi="宋体"/>
          <w:bCs/>
          <w:sz w:val="28"/>
          <w:szCs w:val="28"/>
        </w:rPr>
      </w:pPr>
      <w:r>
        <w:rPr>
          <w:rFonts w:hint="eastAsia" w:ascii="宋体" w:hAnsi="宋体"/>
          <w:bCs/>
          <w:sz w:val="28"/>
          <w:szCs w:val="28"/>
        </w:rPr>
        <w:t>4;任何人不准携带国家管制刀具进入施工现场。</w:t>
      </w:r>
    </w:p>
    <w:p w14:paraId="5E113F7C">
      <w:pPr>
        <w:snapToGrid w:val="0"/>
        <w:spacing w:line="360" w:lineRule="auto"/>
        <w:ind w:firstLine="562"/>
        <w:jc w:val="both"/>
        <w:rPr>
          <w:rFonts w:ascii="宋体" w:hAnsi="宋体"/>
          <w:bCs/>
          <w:sz w:val="28"/>
          <w:szCs w:val="28"/>
        </w:rPr>
      </w:pPr>
      <w:r>
        <w:rPr>
          <w:rFonts w:hint="eastAsia" w:ascii="宋体" w:hAnsi="宋体"/>
          <w:bCs/>
          <w:sz w:val="28"/>
          <w:szCs w:val="28"/>
        </w:rPr>
        <w:t>5;任何人在施工现场，不得打架斗殴，轻者批评教育，重者移送司法部门。</w:t>
      </w:r>
    </w:p>
    <w:p w14:paraId="58003527">
      <w:pPr>
        <w:snapToGrid w:val="0"/>
        <w:spacing w:line="360" w:lineRule="auto"/>
        <w:ind w:firstLine="562"/>
        <w:jc w:val="both"/>
        <w:rPr>
          <w:rFonts w:ascii="宋体" w:hAnsi="宋体"/>
          <w:bCs/>
          <w:sz w:val="28"/>
          <w:szCs w:val="28"/>
        </w:rPr>
      </w:pPr>
      <w:r>
        <w:rPr>
          <w:rFonts w:hint="eastAsia" w:ascii="宋体" w:hAnsi="宋体"/>
          <w:bCs/>
          <w:sz w:val="28"/>
          <w:szCs w:val="28"/>
        </w:rPr>
        <w:t>6;任何进入施工现场作业的人员，在操作中禁止吸烟，休息时将吸剩的烟头仔细熄灭，避免引发火灾。</w:t>
      </w:r>
    </w:p>
    <w:p w14:paraId="3B2B7CC8">
      <w:pPr>
        <w:snapToGrid w:val="0"/>
        <w:spacing w:line="360" w:lineRule="auto"/>
        <w:ind w:firstLine="562"/>
        <w:jc w:val="both"/>
        <w:rPr>
          <w:rFonts w:ascii="宋体" w:hAnsi="宋体"/>
          <w:bCs/>
          <w:sz w:val="28"/>
          <w:szCs w:val="28"/>
        </w:rPr>
      </w:pPr>
      <w:r>
        <w:rPr>
          <w:rFonts w:hint="eastAsia" w:ascii="宋体" w:hAnsi="宋体"/>
          <w:bCs/>
          <w:sz w:val="28"/>
          <w:szCs w:val="28"/>
        </w:rPr>
        <w:t>7;任何人在施工现场禁止随意点火，必要时，必须有专人看管，避免发生火灾。</w:t>
      </w:r>
    </w:p>
    <w:p w14:paraId="04C9A7F5">
      <w:pPr>
        <w:snapToGrid w:val="0"/>
        <w:spacing w:line="360" w:lineRule="auto"/>
        <w:ind w:firstLine="562"/>
        <w:jc w:val="both"/>
        <w:rPr>
          <w:rFonts w:ascii="宋体" w:hAnsi="宋体"/>
          <w:bCs/>
          <w:sz w:val="28"/>
          <w:szCs w:val="28"/>
        </w:rPr>
      </w:pPr>
      <w:r>
        <w:rPr>
          <w:rFonts w:hint="eastAsia" w:ascii="宋体" w:hAnsi="宋体"/>
          <w:bCs/>
          <w:sz w:val="28"/>
          <w:szCs w:val="28"/>
        </w:rPr>
        <w:t>8;超过2米以上高空施工作业，必须规范佩戴安全帽.安全带，下方按规范增设安全网。电工作业必须佩戴绝缘手套，穿绝缘鞋。</w:t>
      </w:r>
    </w:p>
    <w:p w14:paraId="444C0EEE">
      <w:pPr>
        <w:snapToGrid w:val="0"/>
        <w:spacing w:line="360" w:lineRule="auto"/>
        <w:ind w:firstLine="562"/>
        <w:jc w:val="both"/>
        <w:rPr>
          <w:rFonts w:ascii="宋体" w:hAnsi="宋体"/>
          <w:bCs/>
          <w:sz w:val="28"/>
          <w:szCs w:val="28"/>
        </w:rPr>
      </w:pPr>
      <w:r>
        <w:rPr>
          <w:rFonts w:hint="eastAsia" w:ascii="宋体" w:hAnsi="宋体"/>
          <w:bCs/>
          <w:sz w:val="28"/>
          <w:szCs w:val="28"/>
        </w:rPr>
        <w:t>9;在高处作业人员禁止随意箱下仍东西，避免意外伤人。</w:t>
      </w:r>
    </w:p>
    <w:p w14:paraId="17EA71C8">
      <w:pPr>
        <w:snapToGrid w:val="0"/>
        <w:spacing w:line="360" w:lineRule="auto"/>
        <w:ind w:firstLine="562"/>
        <w:jc w:val="both"/>
        <w:rPr>
          <w:rFonts w:ascii="宋体" w:hAnsi="宋体"/>
          <w:bCs/>
          <w:sz w:val="28"/>
          <w:szCs w:val="28"/>
        </w:rPr>
      </w:pPr>
      <w:r>
        <w:rPr>
          <w:rFonts w:hint="eastAsia" w:ascii="宋体" w:hAnsi="宋体"/>
          <w:bCs/>
          <w:sz w:val="28"/>
          <w:szCs w:val="28"/>
        </w:rPr>
        <w:t>10;高出建筑垃圾需要箱下清理时，必须在大部分其他人员离场后，并设专人看护，才可进行。</w:t>
      </w:r>
    </w:p>
    <w:p w14:paraId="1D17259F">
      <w:pPr>
        <w:snapToGrid w:val="0"/>
        <w:spacing w:line="360" w:lineRule="auto"/>
        <w:ind w:firstLine="562"/>
        <w:jc w:val="both"/>
        <w:rPr>
          <w:rFonts w:ascii="宋体" w:hAnsi="宋体"/>
          <w:bCs/>
          <w:sz w:val="28"/>
          <w:szCs w:val="28"/>
        </w:rPr>
      </w:pPr>
      <w:r>
        <w:rPr>
          <w:rFonts w:hint="eastAsia" w:ascii="宋体" w:hAnsi="宋体"/>
          <w:bCs/>
          <w:sz w:val="28"/>
          <w:szCs w:val="28"/>
        </w:rPr>
        <w:t>11;脚手架拆装，现场必须设专人看守，避免意外伤人。</w:t>
      </w:r>
    </w:p>
    <w:p w14:paraId="0E79A6BC">
      <w:pPr>
        <w:snapToGrid w:val="0"/>
        <w:spacing w:line="360" w:lineRule="auto"/>
        <w:jc w:val="both"/>
        <w:rPr>
          <w:rFonts w:ascii="宋体" w:hAnsi="宋体"/>
          <w:bCs/>
          <w:sz w:val="28"/>
          <w:szCs w:val="28"/>
        </w:rPr>
      </w:pPr>
      <w:r>
        <w:rPr>
          <w:rFonts w:hint="eastAsia" w:ascii="宋体" w:hAnsi="宋体"/>
          <w:bCs/>
          <w:sz w:val="28"/>
          <w:szCs w:val="28"/>
        </w:rPr>
        <w:t xml:space="preserve">    12;危险系数较高的作业部位，施工作业时，地面必须有专人看护，避免地面其他无关人员进入危险区。</w:t>
      </w:r>
    </w:p>
    <w:p w14:paraId="5668285E">
      <w:pPr>
        <w:pStyle w:val="9"/>
        <w:spacing w:line="560" w:lineRule="exact"/>
        <w:jc w:val="left"/>
        <w:rPr>
          <w:rFonts w:ascii="黑体" w:hAnsi="宋体" w:eastAsia="黑体"/>
          <w:b w:val="0"/>
          <w:color w:val="000000"/>
          <w:sz w:val="28"/>
          <w:szCs w:val="28"/>
        </w:rPr>
      </w:pPr>
    </w:p>
    <w:p w14:paraId="0BB773D8"/>
    <w:p w14:paraId="5E25DF94">
      <w:pPr>
        <w:spacing w:line="560" w:lineRule="exact"/>
        <w:rPr>
          <w:rFonts w:ascii="黑体" w:hAnsi="宋体" w:eastAsia="黑体"/>
          <w:sz w:val="28"/>
          <w:szCs w:val="28"/>
        </w:rPr>
      </w:pPr>
    </w:p>
    <w:p w14:paraId="148025A7">
      <w:pPr>
        <w:spacing w:line="560" w:lineRule="exact"/>
        <w:ind w:firstLine="560"/>
        <w:rPr>
          <w:rFonts w:asciiTheme="majorEastAsia" w:hAnsiTheme="majorEastAsia" w:eastAsiaTheme="majorEastAsia" w:cstheme="majorEastAsia"/>
          <w:sz w:val="28"/>
          <w:szCs w:val="28"/>
        </w:rPr>
      </w:pPr>
      <w:r>
        <w:rPr>
          <w:rFonts w:hint="eastAsia" w:hAnsi="宋体" w:eastAsia="黑体" w:asciiTheme="minorHAnsi"/>
          <w:sz w:val="28"/>
          <w:szCs w:val="28"/>
        </w:rPr>
        <w:t>13;</w:t>
      </w:r>
      <w:r>
        <w:rPr>
          <w:rFonts w:hint="eastAsia" w:asciiTheme="majorEastAsia" w:hAnsiTheme="majorEastAsia" w:eastAsiaTheme="majorEastAsia" w:cstheme="majorEastAsia"/>
          <w:sz w:val="28"/>
          <w:szCs w:val="28"/>
        </w:rPr>
        <w:t>所有现场危险源邻边必须设安全防护栏.安全警戒线.挂安全警示牌。</w:t>
      </w:r>
    </w:p>
    <w:p w14:paraId="7669CB63">
      <w:pPr>
        <w:numPr>
          <w:ilvl w:val="0"/>
          <w:numId w:val="1"/>
        </w:numPr>
        <w:spacing w:line="560" w:lineRule="exact"/>
        <w:ind w:firstLine="56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所有现场吊装作业施工，安全员必须在作业现场进行安全看护，必要时，安全监理工程师要进行安全旁站监督。 </w:t>
      </w:r>
    </w:p>
    <w:p w14:paraId="6A8E2352">
      <w:pPr>
        <w:numPr>
          <w:ilvl w:val="0"/>
          <w:numId w:val="1"/>
        </w:numPr>
        <w:spacing w:line="560" w:lineRule="exact"/>
        <w:ind w:firstLine="56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施工作业中任何人员禁止违章.违规进行施工作业。</w:t>
      </w:r>
    </w:p>
    <w:p w14:paraId="0B456DA5">
      <w:pPr>
        <w:numPr>
          <w:ilvl w:val="0"/>
          <w:numId w:val="1"/>
        </w:numPr>
        <w:spacing w:line="560" w:lineRule="exact"/>
        <w:ind w:firstLine="56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任何人员严禁违规违章指挥工人进行违章.违规施工作业。</w:t>
      </w:r>
    </w:p>
    <w:p w14:paraId="1F13E333">
      <w:pPr>
        <w:widowControl w:val="0"/>
        <w:numPr>
          <w:ilvl w:val="0"/>
          <w:numId w:val="0"/>
        </w:numPr>
        <w:topLinePunct/>
        <w:snapToGrid w:val="0"/>
        <w:spacing w:before="60" w:after="60"/>
        <w:ind w:left="630" w:leftChars="0"/>
        <w:jc w:val="left"/>
        <w:rPr>
          <w:rFonts w:hint="eastAsia"/>
          <w:sz w:val="28"/>
          <w:szCs w:val="28"/>
        </w:rPr>
      </w:pP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下面是总包合同里面的安全违章罚款要求: </w:t>
      </w:r>
      <w:bookmarkStart w:id="0" w:name="_Toc20915"/>
      <w:bookmarkStart w:id="1" w:name="_Toc29227"/>
      <w:bookmarkStart w:id="2" w:name="_Toc21676"/>
      <w:bookmarkStart w:id="3" w:name="_Toc170377997"/>
      <w:r>
        <w:rPr>
          <w:rFonts w:hint="eastAsia" w:ascii="宋体" w:hAnsi="宋体" w:cs="宋体"/>
          <w:sz w:val="28"/>
          <w:szCs w:val="28"/>
          <w:lang w:val="en-US" w:eastAsia="zh-CN"/>
        </w:rPr>
        <w:t xml:space="preserve">                </w:t>
      </w:r>
      <w:r>
        <w:rPr>
          <w:rFonts w:hint="eastAsia"/>
          <w:sz w:val="28"/>
          <w:szCs w:val="28"/>
          <w:lang w:val="en-US" w:eastAsia="zh-CN"/>
        </w:rPr>
        <w:t xml:space="preserve"> </w:t>
      </w:r>
      <w:r>
        <w:rPr>
          <w:rFonts w:hint="eastAsia"/>
          <w:sz w:val="28"/>
          <w:szCs w:val="28"/>
        </w:rPr>
        <w:t>常见作业性违章责任细则</w:t>
      </w:r>
    </w:p>
    <w:tbl>
      <w:tblPr>
        <w:tblStyle w:val="10"/>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672"/>
        <w:gridCol w:w="1270"/>
      </w:tblGrid>
      <w:tr w14:paraId="09F7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83" w:type="dxa"/>
            <w:noWrap w:val="0"/>
            <w:vAlign w:val="center"/>
          </w:tcPr>
          <w:p w14:paraId="25595EEE">
            <w:pPr>
              <w:autoSpaceDE w:val="0"/>
              <w:autoSpaceDN w:val="0"/>
              <w:adjustRightInd w:val="0"/>
              <w:snapToGrid w:val="0"/>
              <w:spacing w:line="240" w:lineRule="auto"/>
              <w:ind w:firstLine="0" w:firstLineChars="0"/>
              <w:jc w:val="center"/>
              <w:rPr>
                <w:rFonts w:hint="eastAsia"/>
                <w:sz w:val="28"/>
                <w:szCs w:val="28"/>
              </w:rPr>
            </w:pPr>
            <w:r>
              <w:rPr>
                <w:rFonts w:hint="eastAsia"/>
                <w:sz w:val="28"/>
                <w:szCs w:val="28"/>
              </w:rPr>
              <w:t>条款</w:t>
            </w:r>
          </w:p>
        </w:tc>
        <w:tc>
          <w:tcPr>
            <w:tcW w:w="6672" w:type="dxa"/>
            <w:noWrap w:val="0"/>
            <w:vAlign w:val="center"/>
          </w:tcPr>
          <w:p w14:paraId="4707D543">
            <w:pPr>
              <w:autoSpaceDE w:val="0"/>
              <w:autoSpaceDN w:val="0"/>
              <w:adjustRightInd w:val="0"/>
              <w:snapToGrid w:val="0"/>
              <w:spacing w:line="240" w:lineRule="auto"/>
              <w:ind w:firstLine="0" w:firstLineChars="0"/>
              <w:jc w:val="center"/>
              <w:rPr>
                <w:rFonts w:hint="eastAsia"/>
                <w:sz w:val="28"/>
                <w:szCs w:val="28"/>
              </w:rPr>
            </w:pPr>
            <w:r>
              <w:rPr>
                <w:rFonts w:hint="eastAsia"/>
                <w:sz w:val="28"/>
                <w:szCs w:val="28"/>
              </w:rPr>
              <w:t>违</w:t>
            </w:r>
            <w:r>
              <w:rPr>
                <w:sz w:val="28"/>
                <w:szCs w:val="28"/>
              </w:rPr>
              <w:t xml:space="preserve">      </w:t>
            </w:r>
            <w:r>
              <w:rPr>
                <w:rFonts w:hint="eastAsia"/>
                <w:sz w:val="28"/>
                <w:szCs w:val="28"/>
              </w:rPr>
              <w:t>章</w:t>
            </w:r>
          </w:p>
        </w:tc>
        <w:tc>
          <w:tcPr>
            <w:tcW w:w="1270" w:type="dxa"/>
            <w:noWrap w:val="0"/>
            <w:vAlign w:val="center"/>
          </w:tcPr>
          <w:p w14:paraId="347C52F7">
            <w:pPr>
              <w:autoSpaceDE w:val="0"/>
              <w:autoSpaceDN w:val="0"/>
              <w:adjustRightInd w:val="0"/>
              <w:snapToGrid w:val="0"/>
              <w:spacing w:line="240" w:lineRule="auto"/>
              <w:ind w:firstLine="0" w:firstLineChars="0"/>
              <w:jc w:val="center"/>
              <w:rPr>
                <w:rFonts w:hint="eastAsia"/>
                <w:sz w:val="28"/>
                <w:szCs w:val="28"/>
              </w:rPr>
            </w:pPr>
            <w:r>
              <w:rPr>
                <w:rFonts w:hint="eastAsia"/>
                <w:sz w:val="28"/>
                <w:szCs w:val="28"/>
              </w:rPr>
              <w:t>支付违约金金额</w:t>
            </w:r>
          </w:p>
          <w:p w14:paraId="47793C91">
            <w:pPr>
              <w:autoSpaceDE w:val="0"/>
              <w:autoSpaceDN w:val="0"/>
              <w:adjustRightInd w:val="0"/>
              <w:snapToGrid w:val="0"/>
              <w:spacing w:line="240" w:lineRule="auto"/>
              <w:ind w:firstLine="0" w:firstLineChars="0"/>
              <w:jc w:val="center"/>
              <w:rPr>
                <w:rFonts w:hint="eastAsia"/>
                <w:sz w:val="28"/>
                <w:szCs w:val="28"/>
              </w:rPr>
            </w:pPr>
            <w:r>
              <w:rPr>
                <w:rFonts w:hint="eastAsia"/>
                <w:sz w:val="28"/>
                <w:szCs w:val="28"/>
              </w:rPr>
              <w:t>元</w:t>
            </w:r>
            <w:r>
              <w:rPr>
                <w:sz w:val="28"/>
                <w:szCs w:val="28"/>
              </w:rPr>
              <w:t>/人次</w:t>
            </w:r>
          </w:p>
        </w:tc>
      </w:tr>
      <w:tr w14:paraId="53E1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F1A7D91">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871976C">
            <w:pPr>
              <w:autoSpaceDE w:val="0"/>
              <w:autoSpaceDN w:val="0"/>
              <w:adjustRightInd w:val="0"/>
              <w:snapToGrid w:val="0"/>
              <w:spacing w:line="240" w:lineRule="auto"/>
              <w:ind w:firstLine="0" w:firstLineChars="0"/>
              <w:rPr>
                <w:rFonts w:hint="eastAsia"/>
                <w:sz w:val="28"/>
                <w:szCs w:val="28"/>
              </w:rPr>
            </w:pPr>
            <w:r>
              <w:rPr>
                <w:rFonts w:hint="eastAsia"/>
                <w:sz w:val="28"/>
                <w:szCs w:val="28"/>
              </w:rPr>
              <w:t>进入施工现场不戴或不正确佩戴安全帽。</w:t>
            </w:r>
          </w:p>
        </w:tc>
        <w:tc>
          <w:tcPr>
            <w:tcW w:w="1270" w:type="dxa"/>
            <w:noWrap w:val="0"/>
            <w:vAlign w:val="center"/>
          </w:tcPr>
          <w:p w14:paraId="557B396D">
            <w:pPr>
              <w:autoSpaceDE w:val="0"/>
              <w:autoSpaceDN w:val="0"/>
              <w:adjustRightInd w:val="0"/>
              <w:snapToGrid w:val="0"/>
              <w:spacing w:line="240" w:lineRule="auto"/>
              <w:ind w:firstLine="0" w:firstLineChars="0"/>
              <w:jc w:val="center"/>
              <w:rPr>
                <w:rFonts w:hint="eastAsia"/>
                <w:sz w:val="28"/>
                <w:szCs w:val="28"/>
              </w:rPr>
            </w:pPr>
            <w:r>
              <w:rPr>
                <w:sz w:val="28"/>
                <w:szCs w:val="28"/>
              </w:rPr>
              <w:t>200</w:t>
            </w:r>
          </w:p>
        </w:tc>
      </w:tr>
      <w:tr w14:paraId="5A1E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73B483D">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648E237">
            <w:pPr>
              <w:autoSpaceDE w:val="0"/>
              <w:autoSpaceDN w:val="0"/>
              <w:adjustRightInd w:val="0"/>
              <w:snapToGrid w:val="0"/>
              <w:spacing w:line="240" w:lineRule="auto"/>
              <w:ind w:firstLine="0" w:firstLineChars="0"/>
              <w:rPr>
                <w:rFonts w:hint="eastAsia"/>
                <w:sz w:val="28"/>
                <w:szCs w:val="28"/>
              </w:rPr>
            </w:pPr>
            <w:r>
              <w:rPr>
                <w:rFonts w:hint="eastAsia"/>
                <w:sz w:val="28"/>
                <w:szCs w:val="28"/>
              </w:rPr>
              <w:t>穿高跟鞋、前后敞露的凉鞋、短裤、裙子、或赤身露体穿背心者进入施工现场。</w:t>
            </w:r>
          </w:p>
        </w:tc>
        <w:tc>
          <w:tcPr>
            <w:tcW w:w="1270" w:type="dxa"/>
            <w:noWrap w:val="0"/>
            <w:vAlign w:val="center"/>
          </w:tcPr>
          <w:p w14:paraId="5B068521">
            <w:pPr>
              <w:autoSpaceDE w:val="0"/>
              <w:autoSpaceDN w:val="0"/>
              <w:adjustRightInd w:val="0"/>
              <w:snapToGrid w:val="0"/>
              <w:spacing w:line="240" w:lineRule="auto"/>
              <w:ind w:firstLine="0" w:firstLineChars="0"/>
              <w:jc w:val="center"/>
              <w:rPr>
                <w:rFonts w:hint="eastAsia"/>
                <w:sz w:val="28"/>
                <w:szCs w:val="28"/>
              </w:rPr>
            </w:pPr>
            <w:r>
              <w:rPr>
                <w:sz w:val="28"/>
                <w:szCs w:val="28"/>
              </w:rPr>
              <w:t>200</w:t>
            </w:r>
          </w:p>
        </w:tc>
      </w:tr>
      <w:tr w14:paraId="4A26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4CE4DE7">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13815AA">
            <w:pPr>
              <w:autoSpaceDE w:val="0"/>
              <w:autoSpaceDN w:val="0"/>
              <w:adjustRightInd w:val="0"/>
              <w:snapToGrid w:val="0"/>
              <w:spacing w:line="240" w:lineRule="auto"/>
              <w:ind w:firstLine="0" w:firstLineChars="0"/>
              <w:rPr>
                <w:rFonts w:hint="eastAsia"/>
                <w:sz w:val="28"/>
                <w:szCs w:val="28"/>
              </w:rPr>
            </w:pPr>
            <w:r>
              <w:rPr>
                <w:rFonts w:hint="eastAsia"/>
                <w:sz w:val="28"/>
                <w:szCs w:val="28"/>
              </w:rPr>
              <w:t>饮酒、吸毒后上岗。</w:t>
            </w:r>
          </w:p>
        </w:tc>
        <w:tc>
          <w:tcPr>
            <w:tcW w:w="1270" w:type="dxa"/>
            <w:noWrap w:val="0"/>
            <w:vAlign w:val="center"/>
          </w:tcPr>
          <w:p w14:paraId="2A85E9AF">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7B97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85CA65D">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57108BB8">
            <w:pPr>
              <w:autoSpaceDE w:val="0"/>
              <w:autoSpaceDN w:val="0"/>
              <w:adjustRightInd w:val="0"/>
              <w:snapToGrid w:val="0"/>
              <w:spacing w:line="240" w:lineRule="auto"/>
              <w:ind w:firstLine="0" w:firstLineChars="0"/>
              <w:rPr>
                <w:rFonts w:hint="eastAsia"/>
                <w:sz w:val="28"/>
                <w:szCs w:val="28"/>
              </w:rPr>
            </w:pPr>
            <w:r>
              <w:rPr>
                <w:sz w:val="28"/>
                <w:szCs w:val="28"/>
              </w:rPr>
              <w:t>特种作业人员无证上岗</w:t>
            </w:r>
            <w:r>
              <w:rPr>
                <w:rFonts w:hint="eastAsia"/>
                <w:sz w:val="28"/>
                <w:szCs w:val="28"/>
              </w:rPr>
              <w:t>。</w:t>
            </w:r>
          </w:p>
        </w:tc>
        <w:tc>
          <w:tcPr>
            <w:tcW w:w="1270" w:type="dxa"/>
            <w:noWrap w:val="0"/>
            <w:vAlign w:val="center"/>
          </w:tcPr>
          <w:p w14:paraId="7BF325FF">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31A8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C987E60">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4EABDB40">
            <w:pPr>
              <w:autoSpaceDE w:val="0"/>
              <w:autoSpaceDN w:val="0"/>
              <w:adjustRightInd w:val="0"/>
              <w:snapToGrid w:val="0"/>
              <w:spacing w:line="240" w:lineRule="auto"/>
              <w:ind w:firstLine="0" w:firstLineChars="0"/>
              <w:rPr>
                <w:rFonts w:hint="eastAsia"/>
                <w:sz w:val="28"/>
                <w:szCs w:val="28"/>
              </w:rPr>
            </w:pPr>
            <w:r>
              <w:rPr>
                <w:sz w:val="28"/>
                <w:szCs w:val="28"/>
              </w:rPr>
              <w:t>特种作业人员未持证上岗</w:t>
            </w:r>
            <w:r>
              <w:rPr>
                <w:rFonts w:hint="eastAsia"/>
                <w:sz w:val="28"/>
                <w:szCs w:val="28"/>
              </w:rPr>
              <w:t>。</w:t>
            </w:r>
          </w:p>
        </w:tc>
        <w:tc>
          <w:tcPr>
            <w:tcW w:w="1270" w:type="dxa"/>
            <w:noWrap w:val="0"/>
            <w:vAlign w:val="center"/>
          </w:tcPr>
          <w:p w14:paraId="2F8760EA">
            <w:pPr>
              <w:autoSpaceDE w:val="0"/>
              <w:autoSpaceDN w:val="0"/>
              <w:adjustRightInd w:val="0"/>
              <w:snapToGrid w:val="0"/>
              <w:spacing w:line="240" w:lineRule="auto"/>
              <w:ind w:firstLine="0" w:firstLineChars="0"/>
              <w:jc w:val="center"/>
              <w:rPr>
                <w:rFonts w:hint="eastAsia"/>
                <w:sz w:val="28"/>
                <w:szCs w:val="28"/>
              </w:rPr>
            </w:pPr>
            <w:r>
              <w:rPr>
                <w:sz w:val="28"/>
                <w:szCs w:val="28"/>
              </w:rPr>
              <w:t>300</w:t>
            </w:r>
          </w:p>
        </w:tc>
      </w:tr>
      <w:tr w14:paraId="7F32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E3F793E">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FFB34EB">
            <w:pPr>
              <w:autoSpaceDE w:val="0"/>
              <w:autoSpaceDN w:val="0"/>
              <w:adjustRightInd w:val="0"/>
              <w:snapToGrid w:val="0"/>
              <w:spacing w:line="240" w:lineRule="auto"/>
              <w:ind w:firstLine="0" w:firstLineChars="0"/>
              <w:rPr>
                <w:rFonts w:hint="eastAsia"/>
                <w:sz w:val="28"/>
                <w:szCs w:val="28"/>
              </w:rPr>
            </w:pPr>
            <w:r>
              <w:rPr>
                <w:rFonts w:hint="eastAsia"/>
                <w:sz w:val="28"/>
                <w:szCs w:val="28"/>
              </w:rPr>
              <w:t>施工现场追跑、打闹、打架等</w:t>
            </w:r>
          </w:p>
        </w:tc>
        <w:tc>
          <w:tcPr>
            <w:tcW w:w="1270" w:type="dxa"/>
            <w:noWrap w:val="0"/>
            <w:vAlign w:val="center"/>
          </w:tcPr>
          <w:p w14:paraId="57FFD8FF">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5AA0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EA4EB00">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532EFB04">
            <w:pPr>
              <w:autoSpaceDE w:val="0"/>
              <w:autoSpaceDN w:val="0"/>
              <w:adjustRightInd w:val="0"/>
              <w:snapToGrid w:val="0"/>
              <w:spacing w:line="240" w:lineRule="auto"/>
              <w:ind w:firstLine="0" w:firstLineChars="0"/>
              <w:rPr>
                <w:rFonts w:hint="eastAsia"/>
                <w:sz w:val="28"/>
                <w:szCs w:val="28"/>
              </w:rPr>
            </w:pPr>
            <w:r>
              <w:rPr>
                <w:rFonts w:hint="eastAsia"/>
                <w:sz w:val="28"/>
                <w:szCs w:val="28"/>
              </w:rPr>
              <w:t>施工现场吸烟。</w:t>
            </w:r>
          </w:p>
        </w:tc>
        <w:tc>
          <w:tcPr>
            <w:tcW w:w="1270" w:type="dxa"/>
            <w:noWrap w:val="0"/>
            <w:vAlign w:val="center"/>
          </w:tcPr>
          <w:p w14:paraId="42D732FC">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34DE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C1EBAE0">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53312B2">
            <w:pPr>
              <w:autoSpaceDE w:val="0"/>
              <w:autoSpaceDN w:val="0"/>
              <w:adjustRightInd w:val="0"/>
              <w:snapToGrid w:val="0"/>
              <w:spacing w:line="240" w:lineRule="auto"/>
              <w:ind w:firstLine="0" w:firstLineChars="0"/>
              <w:rPr>
                <w:rFonts w:hint="eastAsia"/>
                <w:sz w:val="28"/>
                <w:szCs w:val="28"/>
              </w:rPr>
            </w:pPr>
            <w:r>
              <w:rPr>
                <w:rFonts w:hint="eastAsia"/>
                <w:sz w:val="28"/>
                <w:szCs w:val="28"/>
              </w:rPr>
              <w:t>在易燃易爆物品旁吸烟。</w:t>
            </w:r>
          </w:p>
        </w:tc>
        <w:tc>
          <w:tcPr>
            <w:tcW w:w="1270" w:type="dxa"/>
            <w:noWrap w:val="0"/>
            <w:vAlign w:val="center"/>
          </w:tcPr>
          <w:p w14:paraId="7CA8A333">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0CFB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1517F9C">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534134A7">
            <w:pPr>
              <w:autoSpaceDE w:val="0"/>
              <w:autoSpaceDN w:val="0"/>
              <w:adjustRightInd w:val="0"/>
              <w:snapToGrid w:val="0"/>
              <w:spacing w:line="240" w:lineRule="auto"/>
              <w:ind w:firstLine="0" w:firstLineChars="0"/>
              <w:rPr>
                <w:rFonts w:hint="eastAsia"/>
                <w:sz w:val="28"/>
                <w:szCs w:val="28"/>
              </w:rPr>
            </w:pPr>
            <w:r>
              <w:rPr>
                <w:rFonts w:hint="eastAsia"/>
                <w:sz w:val="28"/>
                <w:szCs w:val="28"/>
              </w:rPr>
              <w:t>随意移动、损坏、拆除安全设施或移作它用。</w:t>
            </w:r>
          </w:p>
        </w:tc>
        <w:tc>
          <w:tcPr>
            <w:tcW w:w="1270" w:type="dxa"/>
            <w:noWrap w:val="0"/>
            <w:vAlign w:val="center"/>
          </w:tcPr>
          <w:p w14:paraId="1A6A2A82">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3BEB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127B45C">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4DB5B06">
            <w:pPr>
              <w:autoSpaceDE w:val="0"/>
              <w:autoSpaceDN w:val="0"/>
              <w:adjustRightInd w:val="0"/>
              <w:snapToGrid w:val="0"/>
              <w:spacing w:line="240" w:lineRule="auto"/>
              <w:ind w:firstLine="0" w:firstLineChars="0"/>
              <w:rPr>
                <w:rFonts w:hint="eastAsia"/>
                <w:sz w:val="28"/>
                <w:szCs w:val="28"/>
              </w:rPr>
            </w:pPr>
            <w:r>
              <w:rPr>
                <w:rFonts w:hint="eastAsia"/>
                <w:sz w:val="28"/>
                <w:szCs w:val="28"/>
              </w:rPr>
              <w:t>未按规定使用安全防护用品（工作服、手套、防护眼镜、面罩、绝缘鞋）。</w:t>
            </w:r>
          </w:p>
        </w:tc>
        <w:tc>
          <w:tcPr>
            <w:tcW w:w="1270" w:type="dxa"/>
            <w:noWrap w:val="0"/>
            <w:vAlign w:val="center"/>
          </w:tcPr>
          <w:p w14:paraId="5485034E">
            <w:pPr>
              <w:autoSpaceDE w:val="0"/>
              <w:autoSpaceDN w:val="0"/>
              <w:adjustRightInd w:val="0"/>
              <w:snapToGrid w:val="0"/>
              <w:spacing w:line="240" w:lineRule="auto"/>
              <w:ind w:firstLine="0" w:firstLineChars="0"/>
              <w:jc w:val="center"/>
              <w:rPr>
                <w:rFonts w:hint="eastAsia"/>
                <w:sz w:val="28"/>
                <w:szCs w:val="28"/>
              </w:rPr>
            </w:pPr>
            <w:r>
              <w:rPr>
                <w:sz w:val="28"/>
                <w:szCs w:val="28"/>
              </w:rPr>
              <w:t>300</w:t>
            </w:r>
          </w:p>
        </w:tc>
      </w:tr>
      <w:tr w14:paraId="074A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EC02A38">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70FF97B">
            <w:pPr>
              <w:autoSpaceDE w:val="0"/>
              <w:autoSpaceDN w:val="0"/>
              <w:adjustRightInd w:val="0"/>
              <w:snapToGrid w:val="0"/>
              <w:spacing w:line="240" w:lineRule="auto"/>
              <w:ind w:firstLine="0" w:firstLineChars="0"/>
              <w:rPr>
                <w:rFonts w:hint="eastAsia"/>
                <w:sz w:val="28"/>
                <w:szCs w:val="28"/>
              </w:rPr>
            </w:pPr>
            <w:r>
              <w:rPr>
                <w:rFonts w:hint="eastAsia"/>
                <w:sz w:val="28"/>
                <w:szCs w:val="28"/>
              </w:rPr>
              <w:t>使用电动工具金属外壳不接地，不戴绝缘手套。</w:t>
            </w:r>
          </w:p>
        </w:tc>
        <w:tc>
          <w:tcPr>
            <w:tcW w:w="1270" w:type="dxa"/>
            <w:noWrap w:val="0"/>
            <w:vAlign w:val="center"/>
          </w:tcPr>
          <w:p w14:paraId="62CABB66">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6687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418AF48">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4DCB1003">
            <w:pPr>
              <w:autoSpaceDE w:val="0"/>
              <w:autoSpaceDN w:val="0"/>
              <w:adjustRightInd w:val="0"/>
              <w:snapToGrid w:val="0"/>
              <w:spacing w:line="240" w:lineRule="auto"/>
              <w:ind w:firstLine="0" w:firstLineChars="0"/>
              <w:rPr>
                <w:rFonts w:hint="eastAsia"/>
                <w:sz w:val="28"/>
                <w:szCs w:val="28"/>
              </w:rPr>
            </w:pPr>
            <w:r>
              <w:rPr>
                <w:rFonts w:hint="eastAsia"/>
                <w:sz w:val="28"/>
                <w:szCs w:val="28"/>
              </w:rPr>
              <w:t>使用的手持电动工具（手枪电钻、电动扳手、电锤、手提磨光机、提式砂轮机等）或建筑电动机械（潜水泵、打夯机水、磨石机、无齿锯、木工机械等）未经漏电保护器。</w:t>
            </w:r>
          </w:p>
        </w:tc>
        <w:tc>
          <w:tcPr>
            <w:tcW w:w="1270" w:type="dxa"/>
            <w:noWrap w:val="0"/>
            <w:vAlign w:val="center"/>
          </w:tcPr>
          <w:p w14:paraId="063F15B6">
            <w:pPr>
              <w:autoSpaceDE w:val="0"/>
              <w:autoSpaceDN w:val="0"/>
              <w:adjustRightInd w:val="0"/>
              <w:snapToGrid w:val="0"/>
              <w:spacing w:line="240" w:lineRule="auto"/>
              <w:ind w:firstLine="0" w:firstLineChars="0"/>
              <w:jc w:val="center"/>
              <w:rPr>
                <w:rFonts w:hint="eastAsia"/>
                <w:sz w:val="28"/>
                <w:szCs w:val="28"/>
              </w:rPr>
            </w:pPr>
          </w:p>
          <w:p w14:paraId="5C29AEE9">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3BF7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83A9B4A">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423631D6">
            <w:pPr>
              <w:autoSpaceDE w:val="0"/>
              <w:autoSpaceDN w:val="0"/>
              <w:adjustRightInd w:val="0"/>
              <w:snapToGrid w:val="0"/>
              <w:spacing w:line="240" w:lineRule="auto"/>
              <w:ind w:firstLine="0" w:firstLineChars="0"/>
              <w:rPr>
                <w:rFonts w:hint="eastAsia"/>
                <w:sz w:val="28"/>
                <w:szCs w:val="28"/>
              </w:rPr>
            </w:pPr>
            <w:r>
              <w:rPr>
                <w:rFonts w:hint="eastAsia"/>
                <w:sz w:val="28"/>
                <w:szCs w:val="28"/>
              </w:rPr>
              <w:t>将电源直接插入插座内使用</w:t>
            </w:r>
          </w:p>
        </w:tc>
        <w:tc>
          <w:tcPr>
            <w:tcW w:w="1270" w:type="dxa"/>
            <w:noWrap w:val="0"/>
            <w:vAlign w:val="center"/>
          </w:tcPr>
          <w:p w14:paraId="4BC08D00">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6427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27D1C70">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62F1639">
            <w:pPr>
              <w:autoSpaceDE w:val="0"/>
              <w:autoSpaceDN w:val="0"/>
              <w:adjustRightInd w:val="0"/>
              <w:snapToGrid w:val="0"/>
              <w:spacing w:line="240" w:lineRule="auto"/>
              <w:ind w:firstLine="0" w:firstLineChars="0"/>
              <w:rPr>
                <w:rFonts w:hint="eastAsia"/>
                <w:sz w:val="28"/>
                <w:szCs w:val="28"/>
              </w:rPr>
            </w:pPr>
            <w:r>
              <w:rPr>
                <w:rFonts w:hint="eastAsia"/>
                <w:sz w:val="28"/>
                <w:szCs w:val="28"/>
              </w:rPr>
              <w:t>使用其他金属代替熔丝或使用不符合规范要求的熔丝</w:t>
            </w:r>
          </w:p>
        </w:tc>
        <w:tc>
          <w:tcPr>
            <w:tcW w:w="1270" w:type="dxa"/>
            <w:noWrap w:val="0"/>
            <w:vAlign w:val="center"/>
          </w:tcPr>
          <w:p w14:paraId="4E0183A6">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5BC4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6BC6037">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992A1B9">
            <w:pPr>
              <w:autoSpaceDE w:val="0"/>
              <w:autoSpaceDN w:val="0"/>
              <w:adjustRightInd w:val="0"/>
              <w:snapToGrid w:val="0"/>
              <w:spacing w:line="240" w:lineRule="auto"/>
              <w:ind w:firstLine="0" w:firstLineChars="0"/>
              <w:rPr>
                <w:rFonts w:hint="eastAsia"/>
                <w:sz w:val="28"/>
                <w:szCs w:val="28"/>
              </w:rPr>
            </w:pPr>
            <w:r>
              <w:rPr>
                <w:rFonts w:hint="eastAsia"/>
                <w:kern w:val="13"/>
                <w:sz w:val="28"/>
                <w:szCs w:val="28"/>
              </w:rPr>
              <w:t>临时用电私拉乱接电源，使用不符合规范要求的电缆，未使用施工专用配电箱。</w:t>
            </w:r>
          </w:p>
        </w:tc>
        <w:tc>
          <w:tcPr>
            <w:tcW w:w="1270" w:type="dxa"/>
            <w:noWrap w:val="0"/>
            <w:vAlign w:val="center"/>
          </w:tcPr>
          <w:p w14:paraId="61E5E183">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4D9C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5D0669F">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1D0EC72">
            <w:pPr>
              <w:autoSpaceDE w:val="0"/>
              <w:autoSpaceDN w:val="0"/>
              <w:adjustRightInd w:val="0"/>
              <w:snapToGrid w:val="0"/>
              <w:spacing w:line="240" w:lineRule="auto"/>
              <w:ind w:firstLine="0" w:firstLineChars="0"/>
              <w:rPr>
                <w:rFonts w:hint="eastAsia"/>
                <w:sz w:val="28"/>
                <w:szCs w:val="28"/>
              </w:rPr>
            </w:pPr>
            <w:r>
              <w:rPr>
                <w:rFonts w:hint="eastAsia"/>
                <w:sz w:val="28"/>
                <w:szCs w:val="28"/>
              </w:rPr>
              <w:t>施工用电源线，电焊机二次接线，经过道路无可靠的保护措施。</w:t>
            </w:r>
          </w:p>
        </w:tc>
        <w:tc>
          <w:tcPr>
            <w:tcW w:w="1270" w:type="dxa"/>
            <w:noWrap w:val="0"/>
            <w:vAlign w:val="center"/>
          </w:tcPr>
          <w:p w14:paraId="678C9322">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1F69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553E5EB">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B9F8BD2">
            <w:pPr>
              <w:autoSpaceDE w:val="0"/>
              <w:autoSpaceDN w:val="0"/>
              <w:adjustRightInd w:val="0"/>
              <w:snapToGrid w:val="0"/>
              <w:spacing w:line="240" w:lineRule="auto"/>
              <w:ind w:firstLine="0" w:firstLineChars="0"/>
              <w:rPr>
                <w:rFonts w:hint="eastAsia"/>
                <w:sz w:val="28"/>
                <w:szCs w:val="28"/>
              </w:rPr>
            </w:pPr>
            <w:r>
              <w:rPr>
                <w:rFonts w:hint="eastAsia"/>
                <w:sz w:val="28"/>
                <w:szCs w:val="28"/>
              </w:rPr>
              <w:t>电焊机二次线铜芯裸露，未包扎绝缘。</w:t>
            </w:r>
          </w:p>
        </w:tc>
        <w:tc>
          <w:tcPr>
            <w:tcW w:w="1270" w:type="dxa"/>
            <w:noWrap w:val="0"/>
            <w:vAlign w:val="center"/>
          </w:tcPr>
          <w:p w14:paraId="18E1D540">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1B2D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7F50094">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4E1ACDC">
            <w:pPr>
              <w:autoSpaceDE w:val="0"/>
              <w:autoSpaceDN w:val="0"/>
              <w:adjustRightInd w:val="0"/>
              <w:snapToGrid w:val="0"/>
              <w:spacing w:line="240" w:lineRule="auto"/>
              <w:ind w:firstLine="0" w:firstLineChars="0"/>
              <w:rPr>
                <w:rFonts w:hint="eastAsia"/>
                <w:sz w:val="28"/>
                <w:szCs w:val="28"/>
              </w:rPr>
            </w:pPr>
            <w:r>
              <w:rPr>
                <w:rFonts w:hint="eastAsia"/>
                <w:sz w:val="28"/>
                <w:szCs w:val="28"/>
              </w:rPr>
              <w:t>在金属容器或坑井内工作时，金属容器无可靠接地，或将行灯变压器带入金属容器或坑井内。</w:t>
            </w:r>
          </w:p>
        </w:tc>
        <w:tc>
          <w:tcPr>
            <w:tcW w:w="1270" w:type="dxa"/>
            <w:noWrap w:val="0"/>
            <w:vAlign w:val="center"/>
          </w:tcPr>
          <w:p w14:paraId="0FEEF81F">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4482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CFBF99B">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F3FA7E4">
            <w:pPr>
              <w:autoSpaceDE w:val="0"/>
              <w:autoSpaceDN w:val="0"/>
              <w:adjustRightInd w:val="0"/>
              <w:snapToGrid w:val="0"/>
              <w:spacing w:line="240" w:lineRule="auto"/>
              <w:ind w:firstLine="0" w:firstLineChars="0"/>
              <w:rPr>
                <w:rFonts w:hint="eastAsia"/>
                <w:sz w:val="28"/>
                <w:szCs w:val="28"/>
              </w:rPr>
            </w:pPr>
            <w:r>
              <w:rPr>
                <w:rFonts w:hint="eastAsia"/>
                <w:sz w:val="28"/>
                <w:szCs w:val="28"/>
              </w:rPr>
              <w:t>现场配电箱、盘门不关闭。</w:t>
            </w:r>
          </w:p>
        </w:tc>
        <w:tc>
          <w:tcPr>
            <w:tcW w:w="1270" w:type="dxa"/>
            <w:noWrap w:val="0"/>
            <w:vAlign w:val="center"/>
          </w:tcPr>
          <w:p w14:paraId="473A7B43">
            <w:pPr>
              <w:autoSpaceDE w:val="0"/>
              <w:autoSpaceDN w:val="0"/>
              <w:adjustRightInd w:val="0"/>
              <w:snapToGrid w:val="0"/>
              <w:spacing w:line="240" w:lineRule="auto"/>
              <w:ind w:firstLine="0" w:firstLineChars="0"/>
              <w:jc w:val="center"/>
              <w:rPr>
                <w:rFonts w:hint="eastAsia"/>
                <w:sz w:val="28"/>
                <w:szCs w:val="28"/>
              </w:rPr>
            </w:pPr>
            <w:r>
              <w:rPr>
                <w:sz w:val="28"/>
                <w:szCs w:val="28"/>
              </w:rPr>
              <w:t>200</w:t>
            </w:r>
          </w:p>
        </w:tc>
      </w:tr>
      <w:tr w14:paraId="6E87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4C42B67">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9EEF342">
            <w:pPr>
              <w:autoSpaceDE w:val="0"/>
              <w:autoSpaceDN w:val="0"/>
              <w:adjustRightInd w:val="0"/>
              <w:snapToGrid w:val="0"/>
              <w:spacing w:line="240" w:lineRule="auto"/>
              <w:ind w:firstLine="0" w:firstLineChars="0"/>
              <w:rPr>
                <w:rFonts w:hint="eastAsia"/>
                <w:sz w:val="28"/>
                <w:szCs w:val="28"/>
              </w:rPr>
            </w:pPr>
            <w:r>
              <w:rPr>
                <w:rFonts w:hint="eastAsia"/>
                <w:sz w:val="28"/>
                <w:szCs w:val="28"/>
              </w:rPr>
              <w:t>用氧气作为通风的风源或吹风扫衣着。</w:t>
            </w:r>
          </w:p>
        </w:tc>
        <w:tc>
          <w:tcPr>
            <w:tcW w:w="1270" w:type="dxa"/>
            <w:noWrap w:val="0"/>
            <w:vAlign w:val="center"/>
          </w:tcPr>
          <w:p w14:paraId="7AFBE2FD">
            <w:pPr>
              <w:autoSpaceDE w:val="0"/>
              <w:autoSpaceDN w:val="0"/>
              <w:adjustRightInd w:val="0"/>
              <w:snapToGrid w:val="0"/>
              <w:spacing w:line="240" w:lineRule="auto"/>
              <w:ind w:firstLine="0" w:firstLineChars="0"/>
              <w:jc w:val="center"/>
              <w:rPr>
                <w:rFonts w:hint="eastAsia"/>
                <w:sz w:val="28"/>
                <w:szCs w:val="28"/>
              </w:rPr>
            </w:pPr>
            <w:r>
              <w:rPr>
                <w:sz w:val="28"/>
                <w:szCs w:val="28"/>
              </w:rPr>
              <w:t>300</w:t>
            </w:r>
          </w:p>
        </w:tc>
      </w:tr>
      <w:tr w14:paraId="31CC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D6A8093">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BB6C6BE">
            <w:pPr>
              <w:autoSpaceDE w:val="0"/>
              <w:autoSpaceDN w:val="0"/>
              <w:adjustRightInd w:val="0"/>
              <w:snapToGrid w:val="0"/>
              <w:spacing w:line="240" w:lineRule="auto"/>
              <w:ind w:firstLine="0" w:firstLineChars="0"/>
              <w:rPr>
                <w:rFonts w:hint="eastAsia"/>
                <w:sz w:val="28"/>
                <w:szCs w:val="28"/>
              </w:rPr>
            </w:pPr>
            <w:r>
              <w:rPr>
                <w:rFonts w:hint="eastAsia"/>
                <w:sz w:val="28"/>
                <w:szCs w:val="28"/>
              </w:rPr>
              <w:t>高处作业不扎安全带，或未将安全带挂在上方牢固可靠处。</w:t>
            </w:r>
          </w:p>
        </w:tc>
        <w:tc>
          <w:tcPr>
            <w:tcW w:w="1270" w:type="dxa"/>
            <w:noWrap w:val="0"/>
            <w:vAlign w:val="center"/>
          </w:tcPr>
          <w:p w14:paraId="24876F73">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29CC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9105381">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07D105E">
            <w:pPr>
              <w:autoSpaceDE w:val="0"/>
              <w:autoSpaceDN w:val="0"/>
              <w:adjustRightInd w:val="0"/>
              <w:snapToGrid w:val="0"/>
              <w:spacing w:line="240" w:lineRule="auto"/>
              <w:ind w:firstLine="0" w:firstLineChars="0"/>
              <w:rPr>
                <w:rFonts w:hint="eastAsia"/>
                <w:sz w:val="28"/>
                <w:szCs w:val="28"/>
              </w:rPr>
            </w:pPr>
            <w:r>
              <w:rPr>
                <w:rFonts w:hint="eastAsia"/>
                <w:sz w:val="28"/>
                <w:szCs w:val="28"/>
              </w:rPr>
              <w:t>不按规程、设计要求搭设脚手架。</w:t>
            </w:r>
          </w:p>
        </w:tc>
        <w:tc>
          <w:tcPr>
            <w:tcW w:w="1270" w:type="dxa"/>
            <w:noWrap w:val="0"/>
            <w:vAlign w:val="center"/>
          </w:tcPr>
          <w:p w14:paraId="776E3E0E">
            <w:pPr>
              <w:autoSpaceDE w:val="0"/>
              <w:autoSpaceDN w:val="0"/>
              <w:adjustRightInd w:val="0"/>
              <w:snapToGrid w:val="0"/>
              <w:spacing w:line="240" w:lineRule="auto"/>
              <w:ind w:firstLine="0" w:firstLineChars="0"/>
              <w:jc w:val="center"/>
              <w:rPr>
                <w:rFonts w:hint="eastAsia"/>
                <w:sz w:val="28"/>
                <w:szCs w:val="28"/>
              </w:rPr>
            </w:pPr>
            <w:r>
              <w:rPr>
                <w:sz w:val="28"/>
                <w:szCs w:val="28"/>
              </w:rPr>
              <w:t>500-1000</w:t>
            </w:r>
          </w:p>
        </w:tc>
      </w:tr>
      <w:tr w14:paraId="4A63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2BDEDB1">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476397DC">
            <w:pPr>
              <w:autoSpaceDE w:val="0"/>
              <w:autoSpaceDN w:val="0"/>
              <w:adjustRightInd w:val="0"/>
              <w:snapToGrid w:val="0"/>
              <w:spacing w:line="240" w:lineRule="auto"/>
              <w:ind w:firstLine="0" w:firstLineChars="0"/>
              <w:rPr>
                <w:rFonts w:hint="eastAsia"/>
                <w:sz w:val="28"/>
                <w:szCs w:val="28"/>
              </w:rPr>
            </w:pPr>
            <w:r>
              <w:rPr>
                <w:rFonts w:hint="eastAsia"/>
                <w:sz w:val="28"/>
                <w:szCs w:val="28"/>
              </w:rPr>
              <w:t>在不合格的脚手架或不牢固的构件上工作，无可靠防坠落措施。</w:t>
            </w:r>
          </w:p>
        </w:tc>
        <w:tc>
          <w:tcPr>
            <w:tcW w:w="1270" w:type="dxa"/>
            <w:noWrap w:val="0"/>
            <w:vAlign w:val="center"/>
          </w:tcPr>
          <w:p w14:paraId="5FD44A3B">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4F99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981C435">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53242C4">
            <w:pPr>
              <w:autoSpaceDE w:val="0"/>
              <w:autoSpaceDN w:val="0"/>
              <w:adjustRightInd w:val="0"/>
              <w:snapToGrid w:val="0"/>
              <w:spacing w:line="240" w:lineRule="auto"/>
              <w:ind w:firstLine="0" w:firstLineChars="0"/>
              <w:rPr>
                <w:rFonts w:hint="eastAsia"/>
                <w:sz w:val="28"/>
                <w:szCs w:val="28"/>
              </w:rPr>
            </w:pPr>
            <w:r>
              <w:rPr>
                <w:rFonts w:hint="eastAsia"/>
                <w:sz w:val="28"/>
                <w:szCs w:val="28"/>
              </w:rPr>
              <w:t>不按规定拆除脚手架，拆除时上下同时作业或脚手架整体推倒。</w:t>
            </w:r>
          </w:p>
        </w:tc>
        <w:tc>
          <w:tcPr>
            <w:tcW w:w="1270" w:type="dxa"/>
            <w:noWrap w:val="0"/>
            <w:vAlign w:val="center"/>
          </w:tcPr>
          <w:p w14:paraId="3E787E1C">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663A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7A14FFE">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549560F8">
            <w:pPr>
              <w:autoSpaceDE w:val="0"/>
              <w:autoSpaceDN w:val="0"/>
              <w:adjustRightInd w:val="0"/>
              <w:snapToGrid w:val="0"/>
              <w:spacing w:line="240" w:lineRule="auto"/>
              <w:ind w:firstLine="0" w:firstLineChars="0"/>
              <w:rPr>
                <w:rFonts w:hint="eastAsia"/>
                <w:sz w:val="28"/>
                <w:szCs w:val="28"/>
              </w:rPr>
            </w:pPr>
            <w:r>
              <w:rPr>
                <w:rFonts w:hint="eastAsia"/>
                <w:sz w:val="28"/>
                <w:szCs w:val="28"/>
              </w:rPr>
              <w:t>高处作业时上、下抛工器具或物件。</w:t>
            </w:r>
          </w:p>
        </w:tc>
        <w:tc>
          <w:tcPr>
            <w:tcW w:w="1270" w:type="dxa"/>
            <w:noWrap w:val="0"/>
            <w:vAlign w:val="center"/>
          </w:tcPr>
          <w:p w14:paraId="520C39D0">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64C9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D800C74">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C444686">
            <w:pPr>
              <w:autoSpaceDE w:val="0"/>
              <w:autoSpaceDN w:val="0"/>
              <w:adjustRightInd w:val="0"/>
              <w:snapToGrid w:val="0"/>
              <w:spacing w:line="240" w:lineRule="auto"/>
              <w:ind w:firstLine="0" w:firstLineChars="0"/>
              <w:rPr>
                <w:rFonts w:hint="eastAsia"/>
                <w:sz w:val="28"/>
                <w:szCs w:val="28"/>
              </w:rPr>
            </w:pPr>
            <w:r>
              <w:rPr>
                <w:rFonts w:hint="eastAsia"/>
                <w:sz w:val="28"/>
                <w:szCs w:val="28"/>
              </w:rPr>
              <w:t>高处作业时工、器具不系保险绳，无防坠落措施。</w:t>
            </w:r>
          </w:p>
        </w:tc>
        <w:tc>
          <w:tcPr>
            <w:tcW w:w="1270" w:type="dxa"/>
            <w:noWrap w:val="0"/>
            <w:vAlign w:val="center"/>
          </w:tcPr>
          <w:p w14:paraId="0FB583A4">
            <w:pPr>
              <w:autoSpaceDE w:val="0"/>
              <w:autoSpaceDN w:val="0"/>
              <w:adjustRightInd w:val="0"/>
              <w:snapToGrid w:val="0"/>
              <w:spacing w:line="240" w:lineRule="auto"/>
              <w:ind w:firstLine="0" w:firstLineChars="0"/>
              <w:jc w:val="center"/>
              <w:rPr>
                <w:rFonts w:hint="eastAsia"/>
                <w:sz w:val="28"/>
                <w:szCs w:val="28"/>
              </w:rPr>
            </w:pPr>
            <w:r>
              <w:rPr>
                <w:sz w:val="28"/>
                <w:szCs w:val="28"/>
              </w:rPr>
              <w:t>300</w:t>
            </w:r>
          </w:p>
        </w:tc>
      </w:tr>
      <w:tr w14:paraId="2BDC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DDF6B63">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B4D7861">
            <w:pPr>
              <w:autoSpaceDE w:val="0"/>
              <w:autoSpaceDN w:val="0"/>
              <w:adjustRightInd w:val="0"/>
              <w:snapToGrid w:val="0"/>
              <w:spacing w:line="240" w:lineRule="auto"/>
              <w:ind w:firstLine="0" w:firstLineChars="0"/>
              <w:rPr>
                <w:rFonts w:hint="eastAsia"/>
                <w:sz w:val="28"/>
                <w:szCs w:val="28"/>
              </w:rPr>
            </w:pPr>
            <w:r>
              <w:rPr>
                <w:rFonts w:hint="eastAsia"/>
                <w:sz w:val="28"/>
                <w:szCs w:val="28"/>
              </w:rPr>
              <w:t>高处作业时，施工材料、工器具放在临空面或孔洞附件。</w:t>
            </w:r>
          </w:p>
        </w:tc>
        <w:tc>
          <w:tcPr>
            <w:tcW w:w="1270" w:type="dxa"/>
            <w:noWrap w:val="0"/>
            <w:vAlign w:val="center"/>
          </w:tcPr>
          <w:p w14:paraId="4185BCD6">
            <w:pPr>
              <w:autoSpaceDE w:val="0"/>
              <w:autoSpaceDN w:val="0"/>
              <w:adjustRightInd w:val="0"/>
              <w:snapToGrid w:val="0"/>
              <w:spacing w:line="240" w:lineRule="auto"/>
              <w:ind w:firstLine="0" w:firstLineChars="0"/>
              <w:jc w:val="center"/>
              <w:rPr>
                <w:rFonts w:hint="eastAsia"/>
                <w:sz w:val="28"/>
                <w:szCs w:val="28"/>
              </w:rPr>
            </w:pPr>
            <w:r>
              <w:rPr>
                <w:sz w:val="28"/>
                <w:szCs w:val="28"/>
              </w:rPr>
              <w:t>300</w:t>
            </w:r>
          </w:p>
        </w:tc>
      </w:tr>
      <w:tr w14:paraId="7CFD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BFD2D86">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D29EDC7">
            <w:pPr>
              <w:autoSpaceDE w:val="0"/>
              <w:autoSpaceDN w:val="0"/>
              <w:adjustRightInd w:val="0"/>
              <w:snapToGrid w:val="0"/>
              <w:spacing w:line="240" w:lineRule="auto"/>
              <w:ind w:firstLine="0" w:firstLineChars="0"/>
              <w:rPr>
                <w:rFonts w:hint="eastAsia"/>
                <w:sz w:val="28"/>
                <w:szCs w:val="28"/>
              </w:rPr>
            </w:pPr>
            <w:r>
              <w:rPr>
                <w:rFonts w:hint="eastAsia"/>
                <w:sz w:val="28"/>
                <w:szCs w:val="28"/>
              </w:rPr>
              <w:t>高处作业切割、焊接的下角料不及时清理，有可能造成高空落物</w:t>
            </w:r>
          </w:p>
        </w:tc>
        <w:tc>
          <w:tcPr>
            <w:tcW w:w="1270" w:type="dxa"/>
            <w:noWrap w:val="0"/>
            <w:vAlign w:val="center"/>
          </w:tcPr>
          <w:p w14:paraId="6B28392C">
            <w:pPr>
              <w:autoSpaceDE w:val="0"/>
              <w:autoSpaceDN w:val="0"/>
              <w:adjustRightInd w:val="0"/>
              <w:snapToGrid w:val="0"/>
              <w:spacing w:line="240" w:lineRule="auto"/>
              <w:ind w:firstLine="0" w:firstLineChars="0"/>
              <w:jc w:val="center"/>
              <w:rPr>
                <w:rFonts w:hint="eastAsia"/>
                <w:sz w:val="28"/>
                <w:szCs w:val="28"/>
              </w:rPr>
            </w:pPr>
            <w:r>
              <w:rPr>
                <w:sz w:val="28"/>
                <w:szCs w:val="28"/>
              </w:rPr>
              <w:t>400</w:t>
            </w:r>
          </w:p>
        </w:tc>
      </w:tr>
      <w:tr w14:paraId="5A12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E9CCAEF">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C5B76F1">
            <w:pPr>
              <w:autoSpaceDE w:val="0"/>
              <w:autoSpaceDN w:val="0"/>
              <w:adjustRightInd w:val="0"/>
              <w:snapToGrid w:val="0"/>
              <w:spacing w:line="240" w:lineRule="auto"/>
              <w:ind w:firstLine="0" w:firstLineChars="0"/>
              <w:rPr>
                <w:rFonts w:hint="eastAsia"/>
                <w:sz w:val="28"/>
                <w:szCs w:val="28"/>
              </w:rPr>
            </w:pPr>
            <w:r>
              <w:rPr>
                <w:rFonts w:hint="eastAsia"/>
                <w:sz w:val="28"/>
                <w:szCs w:val="28"/>
              </w:rPr>
              <w:t>氧气、乙炔瓶、压力表损坏继续使用的。</w:t>
            </w:r>
          </w:p>
        </w:tc>
        <w:tc>
          <w:tcPr>
            <w:tcW w:w="1270" w:type="dxa"/>
            <w:noWrap w:val="0"/>
            <w:vAlign w:val="center"/>
          </w:tcPr>
          <w:p w14:paraId="626DF7EB">
            <w:pPr>
              <w:autoSpaceDE w:val="0"/>
              <w:autoSpaceDN w:val="0"/>
              <w:adjustRightInd w:val="0"/>
              <w:snapToGrid w:val="0"/>
              <w:spacing w:line="240" w:lineRule="auto"/>
              <w:ind w:firstLine="0" w:firstLineChars="0"/>
              <w:jc w:val="center"/>
              <w:rPr>
                <w:rFonts w:hint="eastAsia"/>
                <w:sz w:val="28"/>
                <w:szCs w:val="28"/>
              </w:rPr>
            </w:pPr>
            <w:r>
              <w:rPr>
                <w:sz w:val="28"/>
                <w:szCs w:val="28"/>
              </w:rPr>
              <w:t>600</w:t>
            </w:r>
          </w:p>
        </w:tc>
      </w:tr>
      <w:tr w14:paraId="6524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6249C82">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9EBD47E">
            <w:pPr>
              <w:autoSpaceDE w:val="0"/>
              <w:autoSpaceDN w:val="0"/>
              <w:adjustRightInd w:val="0"/>
              <w:snapToGrid w:val="0"/>
              <w:spacing w:line="240" w:lineRule="auto"/>
              <w:ind w:firstLine="0" w:firstLineChars="0"/>
              <w:rPr>
                <w:rFonts w:hint="eastAsia"/>
                <w:sz w:val="28"/>
                <w:szCs w:val="28"/>
              </w:rPr>
            </w:pPr>
            <w:r>
              <w:rPr>
                <w:rFonts w:hint="eastAsia"/>
                <w:sz w:val="28"/>
                <w:szCs w:val="28"/>
              </w:rPr>
              <w:t>造成高空落物的。</w:t>
            </w:r>
          </w:p>
        </w:tc>
        <w:tc>
          <w:tcPr>
            <w:tcW w:w="1270" w:type="dxa"/>
            <w:noWrap w:val="0"/>
            <w:vAlign w:val="center"/>
          </w:tcPr>
          <w:p w14:paraId="350F0200">
            <w:pPr>
              <w:autoSpaceDE w:val="0"/>
              <w:autoSpaceDN w:val="0"/>
              <w:adjustRightInd w:val="0"/>
              <w:snapToGrid w:val="0"/>
              <w:spacing w:line="240" w:lineRule="auto"/>
              <w:ind w:firstLine="0" w:firstLineChars="0"/>
              <w:jc w:val="center"/>
              <w:rPr>
                <w:rFonts w:hint="eastAsia"/>
                <w:sz w:val="28"/>
                <w:szCs w:val="28"/>
              </w:rPr>
            </w:pPr>
            <w:r>
              <w:rPr>
                <w:sz w:val="28"/>
                <w:szCs w:val="28"/>
              </w:rPr>
              <w:t>600</w:t>
            </w:r>
          </w:p>
        </w:tc>
      </w:tr>
      <w:tr w14:paraId="30A6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9F14CD9">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476BF9DC">
            <w:pPr>
              <w:autoSpaceDE w:val="0"/>
              <w:autoSpaceDN w:val="0"/>
              <w:adjustRightInd w:val="0"/>
              <w:snapToGrid w:val="0"/>
              <w:spacing w:line="240" w:lineRule="auto"/>
              <w:ind w:firstLine="0" w:firstLineChars="0"/>
              <w:rPr>
                <w:rFonts w:hint="eastAsia"/>
                <w:sz w:val="28"/>
                <w:szCs w:val="28"/>
              </w:rPr>
            </w:pPr>
            <w:r>
              <w:rPr>
                <w:rFonts w:hint="eastAsia"/>
                <w:sz w:val="28"/>
                <w:szCs w:val="28"/>
              </w:rPr>
              <w:t>在无任何防护的单梁上行走。</w:t>
            </w:r>
          </w:p>
        </w:tc>
        <w:tc>
          <w:tcPr>
            <w:tcW w:w="1270" w:type="dxa"/>
            <w:noWrap w:val="0"/>
            <w:vAlign w:val="center"/>
          </w:tcPr>
          <w:p w14:paraId="457EB408">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5893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9497208">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5C9D70CB">
            <w:pPr>
              <w:autoSpaceDE w:val="0"/>
              <w:autoSpaceDN w:val="0"/>
              <w:adjustRightInd w:val="0"/>
              <w:snapToGrid w:val="0"/>
              <w:spacing w:line="240" w:lineRule="auto"/>
              <w:ind w:firstLine="0" w:firstLineChars="0"/>
              <w:rPr>
                <w:rFonts w:hint="eastAsia"/>
                <w:sz w:val="28"/>
                <w:szCs w:val="28"/>
              </w:rPr>
            </w:pPr>
            <w:r>
              <w:rPr>
                <w:rFonts w:hint="eastAsia"/>
                <w:sz w:val="28"/>
                <w:szCs w:val="28"/>
              </w:rPr>
              <w:t>随意拆除已搭好的脚手架、脚手板。高处作业使用单块脚手板或不绑扎脚手板。</w:t>
            </w:r>
          </w:p>
        </w:tc>
        <w:tc>
          <w:tcPr>
            <w:tcW w:w="1270" w:type="dxa"/>
            <w:noWrap w:val="0"/>
            <w:vAlign w:val="center"/>
          </w:tcPr>
          <w:p w14:paraId="03DF91E0">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4A3F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A52D19F">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5FBC04E">
            <w:pPr>
              <w:autoSpaceDE w:val="0"/>
              <w:autoSpaceDN w:val="0"/>
              <w:adjustRightInd w:val="0"/>
              <w:snapToGrid w:val="0"/>
              <w:spacing w:line="240" w:lineRule="auto"/>
              <w:ind w:firstLine="0" w:firstLineChars="0"/>
              <w:rPr>
                <w:rFonts w:hint="eastAsia"/>
                <w:sz w:val="28"/>
                <w:szCs w:val="28"/>
              </w:rPr>
            </w:pPr>
            <w:r>
              <w:rPr>
                <w:rFonts w:hint="eastAsia"/>
                <w:sz w:val="28"/>
                <w:szCs w:val="28"/>
              </w:rPr>
              <w:t>在高处平台、孔洞边缘、安全网内休息或倚坐栏杆。</w:t>
            </w:r>
          </w:p>
        </w:tc>
        <w:tc>
          <w:tcPr>
            <w:tcW w:w="1270" w:type="dxa"/>
            <w:noWrap w:val="0"/>
            <w:vAlign w:val="center"/>
          </w:tcPr>
          <w:p w14:paraId="4D96706A">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44FF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6DE5766">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4D82669D">
            <w:pPr>
              <w:autoSpaceDE w:val="0"/>
              <w:autoSpaceDN w:val="0"/>
              <w:adjustRightInd w:val="0"/>
              <w:snapToGrid w:val="0"/>
              <w:spacing w:line="240" w:lineRule="auto"/>
              <w:ind w:firstLine="0" w:firstLineChars="0"/>
              <w:rPr>
                <w:rFonts w:hint="eastAsia"/>
                <w:sz w:val="28"/>
                <w:szCs w:val="28"/>
              </w:rPr>
            </w:pPr>
            <w:r>
              <w:rPr>
                <w:rFonts w:hint="eastAsia"/>
                <w:sz w:val="28"/>
                <w:szCs w:val="28"/>
              </w:rPr>
              <w:t>擅自拆除上下爬梯、孔洞盖板栏杆、隔离层、或拆除上述设施不设明显警告标志并及时恢复的。</w:t>
            </w:r>
          </w:p>
        </w:tc>
        <w:tc>
          <w:tcPr>
            <w:tcW w:w="1270" w:type="dxa"/>
            <w:noWrap w:val="0"/>
            <w:vAlign w:val="center"/>
          </w:tcPr>
          <w:p w14:paraId="3B984717">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0369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F9D7CCB">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D7D08DC">
            <w:pPr>
              <w:autoSpaceDE w:val="0"/>
              <w:autoSpaceDN w:val="0"/>
              <w:adjustRightInd w:val="0"/>
              <w:snapToGrid w:val="0"/>
              <w:spacing w:line="240" w:lineRule="auto"/>
              <w:ind w:firstLine="0" w:firstLineChars="0"/>
              <w:rPr>
                <w:rFonts w:hint="eastAsia"/>
                <w:sz w:val="28"/>
                <w:szCs w:val="28"/>
              </w:rPr>
            </w:pPr>
            <w:r>
              <w:rPr>
                <w:rFonts w:hint="eastAsia"/>
                <w:sz w:val="28"/>
                <w:szCs w:val="28"/>
              </w:rPr>
              <w:t>使用不规范的梯子、两个人在梯子上工作或站在最高两档上。</w:t>
            </w:r>
          </w:p>
        </w:tc>
        <w:tc>
          <w:tcPr>
            <w:tcW w:w="1270" w:type="dxa"/>
            <w:noWrap w:val="0"/>
            <w:vAlign w:val="center"/>
          </w:tcPr>
          <w:p w14:paraId="7E67DFC1">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04B4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C9E96C0">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0851F8A">
            <w:pPr>
              <w:autoSpaceDE w:val="0"/>
              <w:autoSpaceDN w:val="0"/>
              <w:adjustRightInd w:val="0"/>
              <w:snapToGrid w:val="0"/>
              <w:spacing w:line="240" w:lineRule="auto"/>
              <w:ind w:firstLine="0" w:firstLineChars="0"/>
              <w:rPr>
                <w:rFonts w:hint="eastAsia"/>
                <w:sz w:val="28"/>
                <w:szCs w:val="28"/>
              </w:rPr>
            </w:pPr>
            <w:r>
              <w:rPr>
                <w:rFonts w:hint="eastAsia"/>
                <w:sz w:val="28"/>
                <w:szCs w:val="28"/>
              </w:rPr>
              <w:t>上下梯子时面部朝外或手拿工具，器材等。</w:t>
            </w:r>
          </w:p>
        </w:tc>
        <w:tc>
          <w:tcPr>
            <w:tcW w:w="1270" w:type="dxa"/>
            <w:noWrap w:val="0"/>
            <w:vAlign w:val="center"/>
          </w:tcPr>
          <w:p w14:paraId="25F42D13">
            <w:pPr>
              <w:autoSpaceDE w:val="0"/>
              <w:autoSpaceDN w:val="0"/>
              <w:adjustRightInd w:val="0"/>
              <w:snapToGrid w:val="0"/>
              <w:spacing w:line="240" w:lineRule="auto"/>
              <w:ind w:firstLine="0" w:firstLineChars="0"/>
              <w:jc w:val="center"/>
              <w:rPr>
                <w:rFonts w:hint="eastAsia"/>
                <w:sz w:val="28"/>
                <w:szCs w:val="28"/>
              </w:rPr>
            </w:pPr>
            <w:r>
              <w:rPr>
                <w:sz w:val="28"/>
                <w:szCs w:val="28"/>
              </w:rPr>
              <w:t>400</w:t>
            </w:r>
          </w:p>
        </w:tc>
      </w:tr>
      <w:tr w14:paraId="5290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D18F072">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E3BA783">
            <w:pPr>
              <w:autoSpaceDE w:val="0"/>
              <w:autoSpaceDN w:val="0"/>
              <w:adjustRightInd w:val="0"/>
              <w:snapToGrid w:val="0"/>
              <w:spacing w:line="240" w:lineRule="auto"/>
              <w:ind w:firstLine="0" w:firstLineChars="0"/>
              <w:rPr>
                <w:rFonts w:hint="eastAsia"/>
                <w:sz w:val="28"/>
                <w:szCs w:val="28"/>
              </w:rPr>
            </w:pPr>
            <w:r>
              <w:rPr>
                <w:rFonts w:hint="eastAsia"/>
                <w:sz w:val="28"/>
                <w:szCs w:val="28"/>
              </w:rPr>
              <w:t>站在石棉瓦、油毡、苇席等轻型简易结构的屋面上施工。</w:t>
            </w:r>
          </w:p>
        </w:tc>
        <w:tc>
          <w:tcPr>
            <w:tcW w:w="1270" w:type="dxa"/>
            <w:noWrap w:val="0"/>
            <w:vAlign w:val="center"/>
          </w:tcPr>
          <w:p w14:paraId="678FCCC3">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3571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83" w:type="dxa"/>
            <w:noWrap w:val="0"/>
            <w:vAlign w:val="center"/>
          </w:tcPr>
          <w:p w14:paraId="30477DD3">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0E73940">
            <w:pPr>
              <w:autoSpaceDE w:val="0"/>
              <w:autoSpaceDN w:val="0"/>
              <w:adjustRightInd w:val="0"/>
              <w:snapToGrid w:val="0"/>
              <w:spacing w:line="240" w:lineRule="auto"/>
              <w:ind w:firstLine="0" w:firstLineChars="0"/>
              <w:rPr>
                <w:rFonts w:hint="eastAsia"/>
                <w:sz w:val="28"/>
                <w:szCs w:val="28"/>
              </w:rPr>
            </w:pPr>
            <w:r>
              <w:rPr>
                <w:rFonts w:hint="eastAsia"/>
                <w:sz w:val="28"/>
                <w:szCs w:val="28"/>
              </w:rPr>
              <w:t>凭借管道、栏杆、脚手架或瓷件起吊物件。</w:t>
            </w:r>
          </w:p>
        </w:tc>
        <w:tc>
          <w:tcPr>
            <w:tcW w:w="1270" w:type="dxa"/>
            <w:noWrap w:val="0"/>
            <w:vAlign w:val="center"/>
          </w:tcPr>
          <w:p w14:paraId="53563AFD">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00CA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3" w:type="dxa"/>
            <w:noWrap w:val="0"/>
            <w:vAlign w:val="center"/>
          </w:tcPr>
          <w:p w14:paraId="1FD91AC2">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71ED91C">
            <w:pPr>
              <w:autoSpaceDE w:val="0"/>
              <w:autoSpaceDN w:val="0"/>
              <w:adjustRightInd w:val="0"/>
              <w:snapToGrid w:val="0"/>
              <w:spacing w:line="240" w:lineRule="auto"/>
              <w:ind w:firstLine="0" w:firstLineChars="0"/>
              <w:rPr>
                <w:rFonts w:hint="eastAsia"/>
                <w:sz w:val="28"/>
                <w:szCs w:val="28"/>
              </w:rPr>
            </w:pPr>
            <w:r>
              <w:rPr>
                <w:rFonts w:hint="eastAsia"/>
                <w:sz w:val="28"/>
                <w:szCs w:val="28"/>
              </w:rPr>
              <w:t>擅自穿越安全警戒区。</w:t>
            </w:r>
          </w:p>
        </w:tc>
        <w:tc>
          <w:tcPr>
            <w:tcW w:w="1270" w:type="dxa"/>
            <w:noWrap w:val="0"/>
            <w:vAlign w:val="center"/>
          </w:tcPr>
          <w:p w14:paraId="3CDF2E77">
            <w:pPr>
              <w:autoSpaceDE w:val="0"/>
              <w:autoSpaceDN w:val="0"/>
              <w:adjustRightInd w:val="0"/>
              <w:snapToGrid w:val="0"/>
              <w:spacing w:line="240" w:lineRule="auto"/>
              <w:ind w:firstLine="0" w:firstLineChars="0"/>
              <w:jc w:val="center"/>
              <w:rPr>
                <w:rFonts w:hint="eastAsia"/>
                <w:sz w:val="28"/>
                <w:szCs w:val="28"/>
              </w:rPr>
            </w:pPr>
            <w:r>
              <w:rPr>
                <w:sz w:val="28"/>
                <w:szCs w:val="28"/>
              </w:rPr>
              <w:t>400</w:t>
            </w:r>
          </w:p>
        </w:tc>
      </w:tr>
      <w:tr w14:paraId="3BEC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83" w:type="dxa"/>
            <w:noWrap w:val="0"/>
            <w:vAlign w:val="center"/>
          </w:tcPr>
          <w:p w14:paraId="360E4A85">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560D84D">
            <w:pPr>
              <w:autoSpaceDE w:val="0"/>
              <w:autoSpaceDN w:val="0"/>
              <w:adjustRightInd w:val="0"/>
              <w:snapToGrid w:val="0"/>
              <w:spacing w:line="240" w:lineRule="auto"/>
              <w:ind w:firstLine="0" w:firstLineChars="0"/>
              <w:rPr>
                <w:rFonts w:hint="eastAsia"/>
                <w:sz w:val="28"/>
                <w:szCs w:val="28"/>
              </w:rPr>
            </w:pPr>
            <w:r>
              <w:rPr>
                <w:rFonts w:hint="eastAsia"/>
                <w:sz w:val="28"/>
                <w:szCs w:val="28"/>
              </w:rPr>
              <w:t>施工中不走安全通道、爬斜梁或沿脚手架、绳索、栏杆、吊车臂、上料提升架的结构及墙体、支柱上下攀登。</w:t>
            </w:r>
          </w:p>
        </w:tc>
        <w:tc>
          <w:tcPr>
            <w:tcW w:w="1270" w:type="dxa"/>
            <w:noWrap w:val="0"/>
            <w:vAlign w:val="center"/>
          </w:tcPr>
          <w:p w14:paraId="1B1AB621">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1854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0D556B2">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BC4C51B">
            <w:pPr>
              <w:autoSpaceDE w:val="0"/>
              <w:autoSpaceDN w:val="0"/>
              <w:adjustRightInd w:val="0"/>
              <w:snapToGrid w:val="0"/>
              <w:spacing w:line="240" w:lineRule="auto"/>
              <w:ind w:firstLine="0" w:firstLineChars="0"/>
              <w:rPr>
                <w:rFonts w:hint="eastAsia"/>
                <w:sz w:val="28"/>
                <w:szCs w:val="28"/>
              </w:rPr>
            </w:pPr>
            <w:r>
              <w:rPr>
                <w:rFonts w:hint="eastAsia"/>
                <w:sz w:val="28"/>
                <w:szCs w:val="28"/>
              </w:rPr>
              <w:t>搭乘载货吊笼。</w:t>
            </w:r>
          </w:p>
        </w:tc>
        <w:tc>
          <w:tcPr>
            <w:tcW w:w="1270" w:type="dxa"/>
            <w:noWrap w:val="0"/>
            <w:vAlign w:val="center"/>
          </w:tcPr>
          <w:p w14:paraId="2C66AC18">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0676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9391F6D">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D9CAC45">
            <w:pPr>
              <w:autoSpaceDE w:val="0"/>
              <w:autoSpaceDN w:val="0"/>
              <w:adjustRightInd w:val="0"/>
              <w:snapToGrid w:val="0"/>
              <w:spacing w:line="240" w:lineRule="auto"/>
              <w:ind w:firstLine="0" w:firstLineChars="0"/>
              <w:rPr>
                <w:rFonts w:hint="eastAsia"/>
                <w:sz w:val="28"/>
                <w:szCs w:val="28"/>
              </w:rPr>
            </w:pPr>
            <w:r>
              <w:rPr>
                <w:rFonts w:hint="eastAsia"/>
                <w:sz w:val="28"/>
                <w:szCs w:val="28"/>
              </w:rPr>
              <w:t>吊物捆绑，吊装方法不当，在吊物上堆放、悬挂零星物件。</w:t>
            </w:r>
          </w:p>
        </w:tc>
        <w:tc>
          <w:tcPr>
            <w:tcW w:w="1270" w:type="dxa"/>
            <w:noWrap w:val="0"/>
            <w:vAlign w:val="center"/>
          </w:tcPr>
          <w:p w14:paraId="22158476">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014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4C670CF">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292E247">
            <w:pPr>
              <w:autoSpaceDE w:val="0"/>
              <w:autoSpaceDN w:val="0"/>
              <w:adjustRightInd w:val="0"/>
              <w:snapToGrid w:val="0"/>
              <w:spacing w:line="240" w:lineRule="auto"/>
              <w:ind w:firstLine="0" w:firstLineChars="0"/>
              <w:rPr>
                <w:rFonts w:hint="eastAsia"/>
                <w:sz w:val="28"/>
                <w:szCs w:val="28"/>
              </w:rPr>
            </w:pPr>
            <w:r>
              <w:rPr>
                <w:rFonts w:hint="eastAsia"/>
                <w:sz w:val="28"/>
                <w:szCs w:val="28"/>
              </w:rPr>
              <w:t>指挥信号不明、重量不明起吊</w:t>
            </w:r>
          </w:p>
        </w:tc>
        <w:tc>
          <w:tcPr>
            <w:tcW w:w="1270" w:type="dxa"/>
            <w:noWrap w:val="0"/>
            <w:vAlign w:val="center"/>
          </w:tcPr>
          <w:p w14:paraId="7B6CBF05">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71F9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FE1FAA8">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F9BF070">
            <w:pPr>
              <w:autoSpaceDE w:val="0"/>
              <w:autoSpaceDN w:val="0"/>
              <w:adjustRightInd w:val="0"/>
              <w:snapToGrid w:val="0"/>
              <w:spacing w:line="240" w:lineRule="auto"/>
              <w:ind w:firstLine="0" w:firstLineChars="0"/>
              <w:rPr>
                <w:rFonts w:hint="eastAsia"/>
                <w:sz w:val="28"/>
                <w:szCs w:val="28"/>
              </w:rPr>
            </w:pPr>
            <w:r>
              <w:rPr>
                <w:rFonts w:hint="eastAsia"/>
                <w:sz w:val="28"/>
                <w:szCs w:val="28"/>
              </w:rPr>
              <w:t>指挥只用手势不用信号起吊。</w:t>
            </w:r>
            <w:r>
              <w:rPr>
                <w:sz w:val="28"/>
                <w:szCs w:val="28"/>
              </w:rPr>
              <w:t xml:space="preserve"> </w:t>
            </w:r>
          </w:p>
        </w:tc>
        <w:tc>
          <w:tcPr>
            <w:tcW w:w="1270" w:type="dxa"/>
            <w:noWrap w:val="0"/>
            <w:vAlign w:val="center"/>
          </w:tcPr>
          <w:p w14:paraId="2EA96324">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6EBA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E76DF15">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E2406D8">
            <w:pPr>
              <w:autoSpaceDE w:val="0"/>
              <w:autoSpaceDN w:val="0"/>
              <w:adjustRightInd w:val="0"/>
              <w:snapToGrid w:val="0"/>
              <w:spacing w:line="240" w:lineRule="auto"/>
              <w:ind w:firstLine="0" w:firstLineChars="0"/>
              <w:rPr>
                <w:rFonts w:hint="eastAsia"/>
                <w:sz w:val="28"/>
                <w:szCs w:val="28"/>
              </w:rPr>
            </w:pPr>
            <w:r>
              <w:rPr>
                <w:rFonts w:hint="eastAsia"/>
                <w:sz w:val="28"/>
                <w:szCs w:val="28"/>
              </w:rPr>
              <w:t>起吊超过额定负荷的吊物且无措施。</w:t>
            </w:r>
          </w:p>
        </w:tc>
        <w:tc>
          <w:tcPr>
            <w:tcW w:w="1270" w:type="dxa"/>
            <w:noWrap w:val="0"/>
            <w:vAlign w:val="center"/>
          </w:tcPr>
          <w:p w14:paraId="49E9F53B">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45B1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0934327">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9322900">
            <w:pPr>
              <w:autoSpaceDE w:val="0"/>
              <w:autoSpaceDN w:val="0"/>
              <w:adjustRightInd w:val="0"/>
              <w:snapToGrid w:val="0"/>
              <w:spacing w:line="240" w:lineRule="auto"/>
              <w:ind w:firstLine="0" w:firstLineChars="0"/>
              <w:rPr>
                <w:rFonts w:hint="eastAsia"/>
                <w:sz w:val="28"/>
                <w:szCs w:val="28"/>
              </w:rPr>
            </w:pPr>
            <w:r>
              <w:rPr>
                <w:rFonts w:hint="eastAsia"/>
                <w:sz w:val="28"/>
                <w:szCs w:val="28"/>
              </w:rPr>
              <w:t>吊车吊物直接进行加工。</w:t>
            </w:r>
          </w:p>
        </w:tc>
        <w:tc>
          <w:tcPr>
            <w:tcW w:w="1270" w:type="dxa"/>
            <w:noWrap w:val="0"/>
            <w:vAlign w:val="center"/>
          </w:tcPr>
          <w:p w14:paraId="62974A60">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73AD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C858270">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88B7878">
            <w:pPr>
              <w:autoSpaceDE w:val="0"/>
              <w:autoSpaceDN w:val="0"/>
              <w:adjustRightInd w:val="0"/>
              <w:snapToGrid w:val="0"/>
              <w:spacing w:line="240" w:lineRule="auto"/>
              <w:ind w:firstLine="0" w:firstLineChars="0"/>
              <w:rPr>
                <w:rFonts w:hint="eastAsia"/>
                <w:sz w:val="28"/>
                <w:szCs w:val="28"/>
              </w:rPr>
            </w:pPr>
            <w:r>
              <w:rPr>
                <w:rFonts w:hint="eastAsia"/>
                <w:sz w:val="28"/>
                <w:szCs w:val="28"/>
              </w:rPr>
              <w:t>起重作业时歪拉、斜吊。</w:t>
            </w:r>
          </w:p>
        </w:tc>
        <w:tc>
          <w:tcPr>
            <w:tcW w:w="1270" w:type="dxa"/>
            <w:noWrap w:val="0"/>
            <w:vAlign w:val="center"/>
          </w:tcPr>
          <w:p w14:paraId="3B1AC7FD">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2586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3A348DF">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2499166">
            <w:pPr>
              <w:autoSpaceDE w:val="0"/>
              <w:autoSpaceDN w:val="0"/>
              <w:adjustRightInd w:val="0"/>
              <w:snapToGrid w:val="0"/>
              <w:spacing w:line="240" w:lineRule="auto"/>
              <w:ind w:firstLine="0" w:firstLineChars="0"/>
              <w:rPr>
                <w:rFonts w:hint="eastAsia"/>
                <w:sz w:val="28"/>
                <w:szCs w:val="28"/>
              </w:rPr>
            </w:pPr>
            <w:r>
              <w:rPr>
                <w:rFonts w:hint="eastAsia"/>
                <w:sz w:val="28"/>
                <w:szCs w:val="28"/>
              </w:rPr>
              <w:t>物件上站人或物件上附有活动物时起吊。</w:t>
            </w:r>
          </w:p>
        </w:tc>
        <w:tc>
          <w:tcPr>
            <w:tcW w:w="1270" w:type="dxa"/>
            <w:noWrap w:val="0"/>
            <w:vAlign w:val="center"/>
          </w:tcPr>
          <w:p w14:paraId="68632B38">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6581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2F83C48">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601807F">
            <w:pPr>
              <w:autoSpaceDE w:val="0"/>
              <w:autoSpaceDN w:val="0"/>
              <w:adjustRightInd w:val="0"/>
              <w:snapToGrid w:val="0"/>
              <w:spacing w:line="240" w:lineRule="auto"/>
              <w:ind w:firstLine="0" w:firstLineChars="0"/>
              <w:rPr>
                <w:rFonts w:hint="eastAsia"/>
                <w:sz w:val="28"/>
                <w:szCs w:val="28"/>
              </w:rPr>
            </w:pPr>
            <w:r>
              <w:rPr>
                <w:rFonts w:hint="eastAsia"/>
                <w:sz w:val="28"/>
                <w:szCs w:val="28"/>
              </w:rPr>
              <w:t>起吊或吊挂物体时受力钢丝绳的棱角处不加保护角的。</w:t>
            </w:r>
          </w:p>
        </w:tc>
        <w:tc>
          <w:tcPr>
            <w:tcW w:w="1270" w:type="dxa"/>
            <w:noWrap w:val="0"/>
            <w:vAlign w:val="center"/>
          </w:tcPr>
          <w:p w14:paraId="1C6A4275">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4863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DC957D7">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61EC8A8">
            <w:pPr>
              <w:autoSpaceDE w:val="0"/>
              <w:autoSpaceDN w:val="0"/>
              <w:adjustRightInd w:val="0"/>
              <w:snapToGrid w:val="0"/>
              <w:spacing w:line="240" w:lineRule="auto"/>
              <w:ind w:firstLine="0" w:firstLineChars="0"/>
              <w:rPr>
                <w:rFonts w:hint="eastAsia"/>
                <w:sz w:val="28"/>
                <w:szCs w:val="28"/>
              </w:rPr>
            </w:pPr>
            <w:r>
              <w:rPr>
                <w:rFonts w:hint="eastAsia"/>
                <w:sz w:val="28"/>
                <w:szCs w:val="28"/>
              </w:rPr>
              <w:t>氧气、乙炔瓶等易燃、易爆危险品无安全措施起吊。</w:t>
            </w:r>
          </w:p>
        </w:tc>
        <w:tc>
          <w:tcPr>
            <w:tcW w:w="1270" w:type="dxa"/>
            <w:noWrap w:val="0"/>
            <w:vAlign w:val="center"/>
          </w:tcPr>
          <w:p w14:paraId="37CC18A8">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5E02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4303751">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F1F338A">
            <w:pPr>
              <w:autoSpaceDE w:val="0"/>
              <w:autoSpaceDN w:val="0"/>
              <w:adjustRightInd w:val="0"/>
              <w:snapToGrid w:val="0"/>
              <w:spacing w:line="240" w:lineRule="auto"/>
              <w:ind w:firstLine="0" w:firstLineChars="0"/>
              <w:rPr>
                <w:rFonts w:hint="eastAsia"/>
                <w:sz w:val="28"/>
                <w:szCs w:val="28"/>
              </w:rPr>
            </w:pPr>
            <w:r>
              <w:rPr>
                <w:rFonts w:hint="eastAsia"/>
                <w:sz w:val="28"/>
                <w:szCs w:val="28"/>
              </w:rPr>
              <w:t>使用倒链的起重链直接缠绕吊物。</w:t>
            </w:r>
          </w:p>
        </w:tc>
        <w:tc>
          <w:tcPr>
            <w:tcW w:w="1270" w:type="dxa"/>
            <w:noWrap w:val="0"/>
            <w:vAlign w:val="center"/>
          </w:tcPr>
          <w:p w14:paraId="7B5559F1">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595A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95E2704">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6D75646">
            <w:pPr>
              <w:autoSpaceDE w:val="0"/>
              <w:autoSpaceDN w:val="0"/>
              <w:adjustRightInd w:val="0"/>
              <w:snapToGrid w:val="0"/>
              <w:spacing w:line="240" w:lineRule="auto"/>
              <w:ind w:firstLine="0" w:firstLineChars="0"/>
              <w:rPr>
                <w:rFonts w:hint="eastAsia"/>
                <w:sz w:val="28"/>
                <w:szCs w:val="28"/>
              </w:rPr>
            </w:pPr>
            <w:r>
              <w:rPr>
                <w:rFonts w:hint="eastAsia"/>
                <w:sz w:val="28"/>
                <w:szCs w:val="28"/>
              </w:rPr>
              <w:t>起吊埋在地下的不明物。</w:t>
            </w:r>
          </w:p>
        </w:tc>
        <w:tc>
          <w:tcPr>
            <w:tcW w:w="1270" w:type="dxa"/>
            <w:noWrap w:val="0"/>
            <w:vAlign w:val="center"/>
          </w:tcPr>
          <w:p w14:paraId="5FE9CA3A">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1398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30DE670">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541CCF3">
            <w:pPr>
              <w:autoSpaceDE w:val="0"/>
              <w:autoSpaceDN w:val="0"/>
              <w:adjustRightInd w:val="0"/>
              <w:snapToGrid w:val="0"/>
              <w:spacing w:line="240" w:lineRule="auto"/>
              <w:ind w:firstLine="0" w:firstLineChars="0"/>
              <w:rPr>
                <w:rFonts w:hint="eastAsia"/>
                <w:sz w:val="28"/>
                <w:szCs w:val="28"/>
              </w:rPr>
            </w:pPr>
            <w:r>
              <w:rPr>
                <w:rFonts w:hint="eastAsia"/>
                <w:sz w:val="28"/>
                <w:szCs w:val="28"/>
              </w:rPr>
              <w:t>起吊钢板、管子等较长易滑构件时，未采用兜吊的方式。</w:t>
            </w:r>
          </w:p>
        </w:tc>
        <w:tc>
          <w:tcPr>
            <w:tcW w:w="1270" w:type="dxa"/>
            <w:noWrap w:val="0"/>
            <w:vAlign w:val="center"/>
          </w:tcPr>
          <w:p w14:paraId="682D9CAD">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20CF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B0F7526">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3AD2629">
            <w:pPr>
              <w:autoSpaceDE w:val="0"/>
              <w:autoSpaceDN w:val="0"/>
              <w:adjustRightInd w:val="0"/>
              <w:snapToGrid w:val="0"/>
              <w:spacing w:line="240" w:lineRule="auto"/>
              <w:ind w:firstLine="0" w:firstLineChars="0"/>
              <w:rPr>
                <w:rFonts w:hint="eastAsia"/>
                <w:sz w:val="28"/>
                <w:szCs w:val="28"/>
              </w:rPr>
            </w:pPr>
            <w:r>
              <w:rPr>
                <w:rFonts w:hint="eastAsia"/>
                <w:sz w:val="28"/>
                <w:szCs w:val="28"/>
              </w:rPr>
              <w:t>起吊大件或不规则组件时，未栓牢固的溜绳。</w:t>
            </w:r>
          </w:p>
        </w:tc>
        <w:tc>
          <w:tcPr>
            <w:tcW w:w="1270" w:type="dxa"/>
            <w:noWrap w:val="0"/>
            <w:vAlign w:val="center"/>
          </w:tcPr>
          <w:p w14:paraId="2BB1614F">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0AE2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4AF7554">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52C2244B">
            <w:pPr>
              <w:autoSpaceDE w:val="0"/>
              <w:autoSpaceDN w:val="0"/>
              <w:adjustRightInd w:val="0"/>
              <w:snapToGrid w:val="0"/>
              <w:spacing w:line="240" w:lineRule="auto"/>
              <w:ind w:firstLine="0" w:firstLineChars="0"/>
              <w:rPr>
                <w:rFonts w:hint="eastAsia"/>
                <w:sz w:val="28"/>
                <w:szCs w:val="28"/>
              </w:rPr>
            </w:pPr>
            <w:r>
              <w:rPr>
                <w:rFonts w:hint="eastAsia"/>
                <w:kern w:val="13"/>
                <w:sz w:val="28"/>
                <w:szCs w:val="28"/>
              </w:rPr>
              <w:t>吊装作业未按规定设置作业警戒区。</w:t>
            </w:r>
          </w:p>
        </w:tc>
        <w:tc>
          <w:tcPr>
            <w:tcW w:w="1270" w:type="dxa"/>
            <w:noWrap w:val="0"/>
            <w:vAlign w:val="center"/>
          </w:tcPr>
          <w:p w14:paraId="65801C7D">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5046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198DC1A">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4C59C45A">
            <w:pPr>
              <w:autoSpaceDE w:val="0"/>
              <w:autoSpaceDN w:val="0"/>
              <w:adjustRightInd w:val="0"/>
              <w:snapToGrid w:val="0"/>
              <w:spacing w:line="240" w:lineRule="auto"/>
              <w:ind w:firstLine="0" w:firstLineChars="0"/>
              <w:rPr>
                <w:rFonts w:hint="eastAsia"/>
                <w:sz w:val="28"/>
                <w:szCs w:val="28"/>
              </w:rPr>
            </w:pPr>
            <w:r>
              <w:rPr>
                <w:rFonts w:hint="eastAsia"/>
                <w:kern w:val="13"/>
                <w:sz w:val="28"/>
                <w:szCs w:val="28"/>
              </w:rPr>
              <w:t>吊装作业警戒区未设专人监护。</w:t>
            </w:r>
          </w:p>
        </w:tc>
        <w:tc>
          <w:tcPr>
            <w:tcW w:w="1270" w:type="dxa"/>
            <w:noWrap w:val="0"/>
            <w:vAlign w:val="center"/>
          </w:tcPr>
          <w:p w14:paraId="49498315">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2507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4FD2380">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3E2CF36D">
            <w:pPr>
              <w:autoSpaceDE w:val="0"/>
              <w:autoSpaceDN w:val="0"/>
              <w:adjustRightInd w:val="0"/>
              <w:snapToGrid w:val="0"/>
              <w:spacing w:line="240" w:lineRule="auto"/>
              <w:ind w:firstLine="0" w:firstLineChars="0"/>
              <w:rPr>
                <w:rFonts w:hint="eastAsia"/>
                <w:sz w:val="28"/>
                <w:szCs w:val="28"/>
              </w:rPr>
            </w:pPr>
            <w:r>
              <w:rPr>
                <w:rFonts w:hint="eastAsia"/>
                <w:sz w:val="28"/>
                <w:szCs w:val="28"/>
              </w:rPr>
              <w:t>跨越或手扶正在运行的卷扬机及设备的钢丝绳。</w:t>
            </w:r>
          </w:p>
        </w:tc>
        <w:tc>
          <w:tcPr>
            <w:tcW w:w="1270" w:type="dxa"/>
            <w:noWrap w:val="0"/>
            <w:vAlign w:val="center"/>
          </w:tcPr>
          <w:p w14:paraId="23BD0FC9">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1D61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EAC6592">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52D85A70">
            <w:pPr>
              <w:autoSpaceDE w:val="0"/>
              <w:autoSpaceDN w:val="0"/>
              <w:adjustRightInd w:val="0"/>
              <w:snapToGrid w:val="0"/>
              <w:spacing w:line="240" w:lineRule="auto"/>
              <w:ind w:firstLine="0" w:firstLineChars="0"/>
              <w:rPr>
                <w:rFonts w:hint="eastAsia"/>
                <w:sz w:val="28"/>
                <w:szCs w:val="28"/>
              </w:rPr>
            </w:pPr>
            <w:r>
              <w:rPr>
                <w:rFonts w:hint="eastAsia"/>
                <w:sz w:val="28"/>
                <w:szCs w:val="28"/>
              </w:rPr>
              <w:t>将双链条葫芦拆改成单链条使用。</w:t>
            </w:r>
          </w:p>
        </w:tc>
        <w:tc>
          <w:tcPr>
            <w:tcW w:w="1270" w:type="dxa"/>
            <w:noWrap w:val="0"/>
            <w:vAlign w:val="center"/>
          </w:tcPr>
          <w:p w14:paraId="3D9A350C">
            <w:pPr>
              <w:autoSpaceDE w:val="0"/>
              <w:autoSpaceDN w:val="0"/>
              <w:adjustRightInd w:val="0"/>
              <w:snapToGrid w:val="0"/>
              <w:spacing w:line="240" w:lineRule="auto"/>
              <w:ind w:firstLine="0" w:firstLineChars="0"/>
              <w:jc w:val="center"/>
              <w:rPr>
                <w:rFonts w:hint="eastAsia"/>
                <w:sz w:val="28"/>
                <w:szCs w:val="28"/>
              </w:rPr>
            </w:pPr>
            <w:r>
              <w:rPr>
                <w:sz w:val="28"/>
                <w:szCs w:val="28"/>
              </w:rPr>
              <w:t>300</w:t>
            </w:r>
          </w:p>
        </w:tc>
      </w:tr>
      <w:tr w14:paraId="7AF5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F9FBF58">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30908146">
            <w:pPr>
              <w:autoSpaceDE w:val="0"/>
              <w:autoSpaceDN w:val="0"/>
              <w:adjustRightInd w:val="0"/>
              <w:snapToGrid w:val="0"/>
              <w:spacing w:line="240" w:lineRule="auto"/>
              <w:ind w:firstLine="0" w:firstLineChars="0"/>
              <w:rPr>
                <w:rFonts w:hint="eastAsia"/>
                <w:sz w:val="28"/>
                <w:szCs w:val="28"/>
              </w:rPr>
            </w:pPr>
            <w:r>
              <w:rPr>
                <w:rFonts w:hint="eastAsia"/>
                <w:sz w:val="28"/>
                <w:szCs w:val="28"/>
              </w:rPr>
              <w:t>操作链条葫芦时，操作者站在葫芦的正下方。</w:t>
            </w:r>
          </w:p>
        </w:tc>
        <w:tc>
          <w:tcPr>
            <w:tcW w:w="1270" w:type="dxa"/>
            <w:noWrap w:val="0"/>
            <w:vAlign w:val="center"/>
          </w:tcPr>
          <w:p w14:paraId="62B97958">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1855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FCB9B02">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3D30EACA">
            <w:pPr>
              <w:autoSpaceDE w:val="0"/>
              <w:autoSpaceDN w:val="0"/>
              <w:adjustRightInd w:val="0"/>
              <w:snapToGrid w:val="0"/>
              <w:spacing w:line="240" w:lineRule="auto"/>
              <w:ind w:firstLine="0" w:firstLineChars="0"/>
              <w:rPr>
                <w:rFonts w:hint="eastAsia"/>
                <w:sz w:val="28"/>
                <w:szCs w:val="28"/>
              </w:rPr>
            </w:pPr>
            <w:r>
              <w:rPr>
                <w:rFonts w:hint="eastAsia"/>
                <w:sz w:val="28"/>
                <w:szCs w:val="28"/>
              </w:rPr>
              <w:t>拖拉机，翻斗车、三轮车、四轮车等违章带人。</w:t>
            </w:r>
          </w:p>
        </w:tc>
        <w:tc>
          <w:tcPr>
            <w:tcW w:w="1270" w:type="dxa"/>
            <w:noWrap w:val="0"/>
            <w:vAlign w:val="center"/>
          </w:tcPr>
          <w:p w14:paraId="2FE92DD0">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2349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2F1886C">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BC6AF4A">
            <w:pPr>
              <w:autoSpaceDE w:val="0"/>
              <w:autoSpaceDN w:val="0"/>
              <w:adjustRightInd w:val="0"/>
              <w:snapToGrid w:val="0"/>
              <w:spacing w:line="240" w:lineRule="auto"/>
              <w:ind w:firstLine="0" w:firstLineChars="0"/>
              <w:rPr>
                <w:rFonts w:hint="eastAsia"/>
                <w:sz w:val="28"/>
                <w:szCs w:val="28"/>
              </w:rPr>
            </w:pPr>
            <w:r>
              <w:rPr>
                <w:rFonts w:hint="eastAsia"/>
                <w:sz w:val="28"/>
                <w:szCs w:val="28"/>
              </w:rPr>
              <w:t>转动机械的操作人员在工作时戴手套作业。</w:t>
            </w:r>
          </w:p>
        </w:tc>
        <w:tc>
          <w:tcPr>
            <w:tcW w:w="1270" w:type="dxa"/>
            <w:noWrap w:val="0"/>
            <w:vAlign w:val="center"/>
          </w:tcPr>
          <w:p w14:paraId="5CA040E2">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5001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83" w:type="dxa"/>
            <w:noWrap w:val="0"/>
            <w:vAlign w:val="center"/>
          </w:tcPr>
          <w:p w14:paraId="21B81546">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340CE78F">
            <w:pPr>
              <w:autoSpaceDE w:val="0"/>
              <w:autoSpaceDN w:val="0"/>
              <w:adjustRightInd w:val="0"/>
              <w:snapToGrid w:val="0"/>
              <w:spacing w:line="240" w:lineRule="auto"/>
              <w:ind w:firstLine="0" w:firstLineChars="0"/>
              <w:rPr>
                <w:rFonts w:hint="eastAsia"/>
                <w:sz w:val="28"/>
                <w:szCs w:val="28"/>
              </w:rPr>
            </w:pPr>
            <w:r>
              <w:rPr>
                <w:rFonts w:hint="eastAsia"/>
                <w:sz w:val="28"/>
                <w:szCs w:val="28"/>
              </w:rPr>
              <w:t>使用砂龙机、车、钳、钻等机械不戴防护眼镜，使用无齿锯不戴面罩。</w:t>
            </w:r>
          </w:p>
        </w:tc>
        <w:tc>
          <w:tcPr>
            <w:tcW w:w="1270" w:type="dxa"/>
            <w:noWrap w:val="0"/>
            <w:vAlign w:val="center"/>
          </w:tcPr>
          <w:p w14:paraId="42DF10AB">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6F95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83" w:type="dxa"/>
            <w:noWrap w:val="0"/>
            <w:vAlign w:val="center"/>
          </w:tcPr>
          <w:p w14:paraId="39B2CE5B">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C29F9A5">
            <w:pPr>
              <w:autoSpaceDE w:val="0"/>
              <w:autoSpaceDN w:val="0"/>
              <w:adjustRightInd w:val="0"/>
              <w:snapToGrid w:val="0"/>
              <w:spacing w:line="240" w:lineRule="auto"/>
              <w:ind w:firstLine="0" w:firstLineChars="0"/>
              <w:rPr>
                <w:rFonts w:hint="eastAsia"/>
                <w:sz w:val="28"/>
                <w:szCs w:val="28"/>
              </w:rPr>
            </w:pPr>
            <w:r>
              <w:rPr>
                <w:rFonts w:hint="eastAsia"/>
                <w:sz w:val="28"/>
                <w:szCs w:val="28"/>
              </w:rPr>
              <w:t>运行中将转动的机械防护罩打开，将手伸入遮拦内，戴手套或用抹布、绵纱对转动部分进行清扫或检查维修等。</w:t>
            </w:r>
          </w:p>
        </w:tc>
        <w:tc>
          <w:tcPr>
            <w:tcW w:w="1270" w:type="dxa"/>
            <w:noWrap w:val="0"/>
            <w:vAlign w:val="center"/>
          </w:tcPr>
          <w:p w14:paraId="653A2D01">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0E7F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63E1EA7">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6082929">
            <w:pPr>
              <w:autoSpaceDE w:val="0"/>
              <w:autoSpaceDN w:val="0"/>
              <w:adjustRightInd w:val="0"/>
              <w:snapToGrid w:val="0"/>
              <w:spacing w:line="240" w:lineRule="auto"/>
              <w:ind w:firstLine="0" w:firstLineChars="0"/>
              <w:rPr>
                <w:rFonts w:hint="eastAsia"/>
                <w:sz w:val="28"/>
                <w:szCs w:val="28"/>
              </w:rPr>
            </w:pPr>
            <w:r>
              <w:rPr>
                <w:rFonts w:hint="eastAsia"/>
                <w:sz w:val="28"/>
                <w:szCs w:val="28"/>
              </w:rPr>
              <w:t>在机械的转传动部分的保护罩上坐、立、行走，或用手触摸运转中机械的转动、传动、滑到部分及旋转中的工件。</w:t>
            </w:r>
          </w:p>
        </w:tc>
        <w:tc>
          <w:tcPr>
            <w:tcW w:w="1270" w:type="dxa"/>
            <w:noWrap w:val="0"/>
            <w:vAlign w:val="center"/>
          </w:tcPr>
          <w:p w14:paraId="2CE5577D">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29BB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363EC00">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BE0F299">
            <w:pPr>
              <w:autoSpaceDE w:val="0"/>
              <w:autoSpaceDN w:val="0"/>
              <w:adjustRightInd w:val="0"/>
              <w:snapToGrid w:val="0"/>
              <w:spacing w:line="240" w:lineRule="auto"/>
              <w:ind w:firstLine="0" w:firstLineChars="0"/>
              <w:rPr>
                <w:rFonts w:hint="eastAsia"/>
                <w:sz w:val="28"/>
                <w:szCs w:val="28"/>
              </w:rPr>
            </w:pPr>
            <w:r>
              <w:rPr>
                <w:rFonts w:hint="eastAsia"/>
                <w:sz w:val="28"/>
                <w:szCs w:val="28"/>
              </w:rPr>
              <w:t>打锤时戴手套或挥动方向对着人。</w:t>
            </w:r>
          </w:p>
        </w:tc>
        <w:tc>
          <w:tcPr>
            <w:tcW w:w="1270" w:type="dxa"/>
            <w:noWrap w:val="0"/>
            <w:vAlign w:val="center"/>
          </w:tcPr>
          <w:p w14:paraId="3A4BBFD9">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0BB6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278ACA6">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0F4F2E2">
            <w:pPr>
              <w:autoSpaceDE w:val="0"/>
              <w:autoSpaceDN w:val="0"/>
              <w:adjustRightInd w:val="0"/>
              <w:snapToGrid w:val="0"/>
              <w:spacing w:line="240" w:lineRule="auto"/>
              <w:ind w:firstLine="0" w:firstLineChars="0"/>
              <w:rPr>
                <w:rFonts w:hint="eastAsia"/>
                <w:sz w:val="28"/>
                <w:szCs w:val="28"/>
              </w:rPr>
            </w:pPr>
            <w:r>
              <w:rPr>
                <w:rFonts w:hint="eastAsia"/>
                <w:sz w:val="28"/>
                <w:szCs w:val="28"/>
              </w:rPr>
              <w:t>进入易燃、易爆区的机动车辆排气管未加防火罩。</w:t>
            </w:r>
          </w:p>
        </w:tc>
        <w:tc>
          <w:tcPr>
            <w:tcW w:w="1270" w:type="dxa"/>
            <w:noWrap w:val="0"/>
            <w:vAlign w:val="center"/>
          </w:tcPr>
          <w:p w14:paraId="2D7C3447">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4176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639E2C5">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41F49D7F">
            <w:pPr>
              <w:autoSpaceDE w:val="0"/>
              <w:autoSpaceDN w:val="0"/>
              <w:adjustRightInd w:val="0"/>
              <w:snapToGrid w:val="0"/>
              <w:spacing w:line="240" w:lineRule="auto"/>
              <w:ind w:firstLine="0" w:firstLineChars="0"/>
              <w:rPr>
                <w:rFonts w:hint="eastAsia"/>
                <w:sz w:val="28"/>
                <w:szCs w:val="28"/>
              </w:rPr>
            </w:pPr>
            <w:r>
              <w:rPr>
                <w:rFonts w:hint="eastAsia"/>
                <w:sz w:val="28"/>
                <w:szCs w:val="28"/>
              </w:rPr>
              <w:t>未及时关闭氧气、乙炔阀门就离开工作岗位。</w:t>
            </w:r>
          </w:p>
        </w:tc>
        <w:tc>
          <w:tcPr>
            <w:tcW w:w="1270" w:type="dxa"/>
            <w:noWrap w:val="0"/>
            <w:vAlign w:val="center"/>
          </w:tcPr>
          <w:p w14:paraId="795ADF56">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7A52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B07A1BB">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8C0DC0F">
            <w:pPr>
              <w:autoSpaceDE w:val="0"/>
              <w:autoSpaceDN w:val="0"/>
              <w:adjustRightInd w:val="0"/>
              <w:snapToGrid w:val="0"/>
              <w:spacing w:line="240" w:lineRule="auto"/>
              <w:ind w:firstLine="0" w:firstLineChars="0"/>
              <w:rPr>
                <w:rFonts w:hint="eastAsia"/>
                <w:sz w:val="28"/>
                <w:szCs w:val="28"/>
              </w:rPr>
            </w:pPr>
            <w:r>
              <w:rPr>
                <w:rFonts w:hint="eastAsia"/>
                <w:sz w:val="28"/>
                <w:szCs w:val="28"/>
              </w:rPr>
              <w:t>各类气瓶未装减压器直接使用，使用乙炔瓶不装设专用的减压器、回火防止器。</w:t>
            </w:r>
          </w:p>
        </w:tc>
        <w:tc>
          <w:tcPr>
            <w:tcW w:w="1270" w:type="dxa"/>
            <w:noWrap w:val="0"/>
            <w:vAlign w:val="center"/>
          </w:tcPr>
          <w:p w14:paraId="52709112">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374E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5D3B5CF">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3E5A07E7">
            <w:pPr>
              <w:autoSpaceDE w:val="0"/>
              <w:autoSpaceDN w:val="0"/>
              <w:adjustRightInd w:val="0"/>
              <w:snapToGrid w:val="0"/>
              <w:spacing w:line="240" w:lineRule="auto"/>
              <w:ind w:firstLine="0" w:firstLineChars="0"/>
              <w:rPr>
                <w:rFonts w:hint="eastAsia"/>
                <w:sz w:val="28"/>
                <w:szCs w:val="28"/>
              </w:rPr>
            </w:pPr>
            <w:r>
              <w:rPr>
                <w:rFonts w:hint="eastAsia"/>
                <w:sz w:val="28"/>
                <w:szCs w:val="28"/>
              </w:rPr>
              <w:t>氧气、乙炔瓶之间的距离小于</w:t>
            </w:r>
            <w:r>
              <w:rPr>
                <w:sz w:val="28"/>
                <w:szCs w:val="28"/>
              </w:rPr>
              <w:t>5米，气瓶距离明火的距离小于10米。</w:t>
            </w:r>
          </w:p>
        </w:tc>
        <w:tc>
          <w:tcPr>
            <w:tcW w:w="1270" w:type="dxa"/>
            <w:noWrap w:val="0"/>
            <w:vAlign w:val="center"/>
          </w:tcPr>
          <w:p w14:paraId="247C6573">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5150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FF8D477">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A2E9B5F">
            <w:pPr>
              <w:autoSpaceDE w:val="0"/>
              <w:autoSpaceDN w:val="0"/>
              <w:adjustRightInd w:val="0"/>
              <w:snapToGrid w:val="0"/>
              <w:spacing w:line="240" w:lineRule="auto"/>
              <w:ind w:firstLine="0" w:firstLineChars="0"/>
              <w:rPr>
                <w:rFonts w:hint="eastAsia"/>
                <w:sz w:val="28"/>
                <w:szCs w:val="28"/>
              </w:rPr>
            </w:pPr>
            <w:r>
              <w:rPr>
                <w:rFonts w:hint="eastAsia"/>
                <w:sz w:val="28"/>
                <w:szCs w:val="28"/>
              </w:rPr>
              <w:t>氧气、乙炔皮管混用。</w:t>
            </w:r>
          </w:p>
        </w:tc>
        <w:tc>
          <w:tcPr>
            <w:tcW w:w="1270" w:type="dxa"/>
            <w:noWrap w:val="0"/>
            <w:vAlign w:val="center"/>
          </w:tcPr>
          <w:p w14:paraId="5FF26CA3">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32B2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B2BC997">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1C3C2B5C">
            <w:pPr>
              <w:autoSpaceDE w:val="0"/>
              <w:autoSpaceDN w:val="0"/>
              <w:adjustRightInd w:val="0"/>
              <w:snapToGrid w:val="0"/>
              <w:spacing w:line="240" w:lineRule="auto"/>
              <w:ind w:firstLine="0" w:firstLineChars="0"/>
              <w:rPr>
                <w:rFonts w:hint="eastAsia"/>
                <w:sz w:val="28"/>
                <w:szCs w:val="28"/>
              </w:rPr>
            </w:pPr>
            <w:r>
              <w:rPr>
                <w:rFonts w:hint="eastAsia"/>
                <w:sz w:val="28"/>
                <w:szCs w:val="28"/>
              </w:rPr>
              <w:t>高处电、火焊作业，对下方的设备不采取防火隔离措施。</w:t>
            </w:r>
          </w:p>
        </w:tc>
        <w:tc>
          <w:tcPr>
            <w:tcW w:w="1270" w:type="dxa"/>
            <w:noWrap w:val="0"/>
            <w:vAlign w:val="center"/>
          </w:tcPr>
          <w:p w14:paraId="41F0EA3A">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15DD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78442A9">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5D58D9ED">
            <w:pPr>
              <w:autoSpaceDE w:val="0"/>
              <w:autoSpaceDN w:val="0"/>
              <w:adjustRightInd w:val="0"/>
              <w:snapToGrid w:val="0"/>
              <w:spacing w:line="240" w:lineRule="auto"/>
              <w:ind w:firstLine="0" w:firstLineChars="0"/>
              <w:rPr>
                <w:rFonts w:hint="eastAsia"/>
                <w:sz w:val="28"/>
                <w:szCs w:val="28"/>
              </w:rPr>
            </w:pPr>
            <w:r>
              <w:rPr>
                <w:rFonts w:hint="eastAsia"/>
                <w:sz w:val="28"/>
                <w:szCs w:val="28"/>
              </w:rPr>
              <w:t>将点燃的焊、割矩挂在工件上或放在地面上或当照明用。</w:t>
            </w:r>
          </w:p>
        </w:tc>
        <w:tc>
          <w:tcPr>
            <w:tcW w:w="1270" w:type="dxa"/>
            <w:noWrap w:val="0"/>
            <w:vAlign w:val="center"/>
          </w:tcPr>
          <w:p w14:paraId="5575D3B1">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537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BCFE42D">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B6C9632">
            <w:pPr>
              <w:autoSpaceDE w:val="0"/>
              <w:autoSpaceDN w:val="0"/>
              <w:adjustRightInd w:val="0"/>
              <w:snapToGrid w:val="0"/>
              <w:spacing w:line="240" w:lineRule="auto"/>
              <w:ind w:firstLine="0" w:firstLineChars="0"/>
              <w:rPr>
                <w:rFonts w:hint="eastAsia"/>
                <w:sz w:val="28"/>
                <w:szCs w:val="28"/>
              </w:rPr>
            </w:pPr>
            <w:r>
              <w:rPr>
                <w:rFonts w:hint="eastAsia"/>
                <w:sz w:val="28"/>
                <w:szCs w:val="28"/>
              </w:rPr>
              <w:t>随意损坏消防器材或移作它用。</w:t>
            </w:r>
          </w:p>
        </w:tc>
        <w:tc>
          <w:tcPr>
            <w:tcW w:w="1270" w:type="dxa"/>
            <w:noWrap w:val="0"/>
            <w:vAlign w:val="center"/>
          </w:tcPr>
          <w:p w14:paraId="0A931E63">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4FFA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B70F658">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3B562C6">
            <w:pPr>
              <w:autoSpaceDE w:val="0"/>
              <w:autoSpaceDN w:val="0"/>
              <w:adjustRightInd w:val="0"/>
              <w:snapToGrid w:val="0"/>
              <w:spacing w:line="240" w:lineRule="auto"/>
              <w:ind w:firstLine="0" w:firstLineChars="0"/>
              <w:rPr>
                <w:rFonts w:hint="eastAsia"/>
                <w:sz w:val="28"/>
                <w:szCs w:val="28"/>
              </w:rPr>
            </w:pPr>
            <w:r>
              <w:rPr>
                <w:rFonts w:hint="eastAsia"/>
                <w:sz w:val="28"/>
                <w:szCs w:val="28"/>
              </w:rPr>
              <w:t>施工现场明火取暖者。</w:t>
            </w:r>
          </w:p>
        </w:tc>
        <w:tc>
          <w:tcPr>
            <w:tcW w:w="1270" w:type="dxa"/>
            <w:noWrap w:val="0"/>
            <w:vAlign w:val="center"/>
          </w:tcPr>
          <w:p w14:paraId="1CF3CE15">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1649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6F0CAF6">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4BB2580">
            <w:pPr>
              <w:autoSpaceDE w:val="0"/>
              <w:autoSpaceDN w:val="0"/>
              <w:adjustRightInd w:val="0"/>
              <w:snapToGrid w:val="0"/>
              <w:spacing w:line="240" w:lineRule="auto"/>
              <w:ind w:firstLine="0" w:firstLineChars="0"/>
              <w:rPr>
                <w:rFonts w:hint="eastAsia"/>
                <w:sz w:val="28"/>
                <w:szCs w:val="28"/>
              </w:rPr>
            </w:pPr>
            <w:r>
              <w:rPr>
                <w:rFonts w:hint="eastAsia"/>
                <w:sz w:val="28"/>
                <w:szCs w:val="28"/>
              </w:rPr>
              <w:t>压力容器，锅炉水压试验升压过程中，在承压部件上作业。</w:t>
            </w:r>
          </w:p>
        </w:tc>
        <w:tc>
          <w:tcPr>
            <w:tcW w:w="1270" w:type="dxa"/>
            <w:noWrap w:val="0"/>
            <w:vAlign w:val="center"/>
          </w:tcPr>
          <w:p w14:paraId="34A8250C">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2CD9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74D84E4">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9012D2C">
            <w:pPr>
              <w:autoSpaceDE w:val="0"/>
              <w:autoSpaceDN w:val="0"/>
              <w:adjustRightInd w:val="0"/>
              <w:snapToGrid w:val="0"/>
              <w:spacing w:line="240" w:lineRule="auto"/>
              <w:ind w:firstLine="0" w:firstLineChars="0"/>
              <w:rPr>
                <w:rFonts w:hint="eastAsia"/>
                <w:sz w:val="28"/>
                <w:szCs w:val="28"/>
              </w:rPr>
            </w:pPr>
            <w:r>
              <w:rPr>
                <w:rFonts w:hint="eastAsia"/>
                <w:sz w:val="28"/>
                <w:szCs w:val="28"/>
              </w:rPr>
              <w:t>对有压力、带油、充油的容器施焊，或未采取措施对盛过油的容器施焊。</w:t>
            </w:r>
          </w:p>
        </w:tc>
        <w:tc>
          <w:tcPr>
            <w:tcW w:w="1270" w:type="dxa"/>
            <w:noWrap w:val="0"/>
            <w:vAlign w:val="center"/>
          </w:tcPr>
          <w:p w14:paraId="2FB368B2">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0B05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BD462F7">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2236CA9B">
            <w:pPr>
              <w:autoSpaceDE w:val="0"/>
              <w:autoSpaceDN w:val="0"/>
              <w:adjustRightInd w:val="0"/>
              <w:snapToGrid w:val="0"/>
              <w:spacing w:line="240" w:lineRule="auto"/>
              <w:ind w:firstLine="0" w:firstLineChars="0"/>
              <w:rPr>
                <w:rFonts w:hint="eastAsia"/>
                <w:sz w:val="28"/>
                <w:szCs w:val="28"/>
              </w:rPr>
            </w:pPr>
            <w:r>
              <w:rPr>
                <w:rFonts w:hint="eastAsia"/>
                <w:sz w:val="28"/>
                <w:szCs w:val="28"/>
              </w:rPr>
              <w:t>焊接，切割工作前未清理周围的易燃物，工作结束后，未检查清理遗留物，留下火种。</w:t>
            </w:r>
          </w:p>
        </w:tc>
        <w:tc>
          <w:tcPr>
            <w:tcW w:w="1270" w:type="dxa"/>
            <w:noWrap w:val="0"/>
            <w:vAlign w:val="center"/>
          </w:tcPr>
          <w:p w14:paraId="3BB70232">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4BD9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7B1406CA">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66EC6F06">
            <w:pPr>
              <w:autoSpaceDE w:val="0"/>
              <w:autoSpaceDN w:val="0"/>
              <w:adjustRightInd w:val="0"/>
              <w:snapToGrid w:val="0"/>
              <w:spacing w:line="240" w:lineRule="auto"/>
              <w:ind w:firstLine="0" w:firstLineChars="0"/>
              <w:rPr>
                <w:rFonts w:hint="eastAsia"/>
                <w:sz w:val="28"/>
                <w:szCs w:val="28"/>
              </w:rPr>
            </w:pPr>
            <w:r>
              <w:rPr>
                <w:rFonts w:hint="eastAsia"/>
                <w:sz w:val="28"/>
                <w:szCs w:val="28"/>
              </w:rPr>
              <w:t>吊车司机离开操作室，</w:t>
            </w:r>
            <w:r>
              <w:rPr>
                <w:rFonts w:hint="eastAsia"/>
                <w:sz w:val="28"/>
                <w:szCs w:val="28"/>
                <w:lang w:val="en-US" w:eastAsia="zh-CN"/>
              </w:rPr>
              <w:t>不熄火，不收大臂</w:t>
            </w:r>
            <w:r>
              <w:rPr>
                <w:rFonts w:hint="eastAsia"/>
                <w:sz w:val="28"/>
                <w:szCs w:val="28"/>
              </w:rPr>
              <w:t>。</w:t>
            </w:r>
          </w:p>
        </w:tc>
        <w:tc>
          <w:tcPr>
            <w:tcW w:w="1270" w:type="dxa"/>
            <w:noWrap w:val="0"/>
            <w:vAlign w:val="center"/>
          </w:tcPr>
          <w:p w14:paraId="572ECED6">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1869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7C65828">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4DB8906F">
            <w:pPr>
              <w:autoSpaceDE w:val="0"/>
              <w:autoSpaceDN w:val="0"/>
              <w:adjustRightInd w:val="0"/>
              <w:snapToGrid w:val="0"/>
              <w:spacing w:line="240" w:lineRule="auto"/>
              <w:ind w:firstLine="0" w:firstLineChars="0"/>
              <w:rPr>
                <w:rFonts w:hint="eastAsia"/>
                <w:sz w:val="28"/>
                <w:szCs w:val="28"/>
              </w:rPr>
            </w:pPr>
            <w:r>
              <w:rPr>
                <w:rFonts w:hint="eastAsia"/>
                <w:sz w:val="28"/>
                <w:szCs w:val="28"/>
              </w:rPr>
              <w:t>各种机动车辆超速行驶。</w:t>
            </w:r>
            <w:r>
              <w:rPr>
                <w:sz w:val="28"/>
                <w:szCs w:val="28"/>
              </w:rPr>
              <w:t xml:space="preserve"> </w:t>
            </w:r>
          </w:p>
        </w:tc>
        <w:tc>
          <w:tcPr>
            <w:tcW w:w="1270" w:type="dxa"/>
            <w:noWrap w:val="0"/>
            <w:vAlign w:val="center"/>
          </w:tcPr>
          <w:p w14:paraId="4F692D56">
            <w:pPr>
              <w:autoSpaceDE w:val="0"/>
              <w:autoSpaceDN w:val="0"/>
              <w:adjustRightInd w:val="0"/>
              <w:snapToGrid w:val="0"/>
              <w:spacing w:line="240" w:lineRule="auto"/>
              <w:ind w:firstLine="0" w:firstLineChars="0"/>
              <w:jc w:val="center"/>
              <w:rPr>
                <w:rFonts w:hint="eastAsia"/>
                <w:sz w:val="28"/>
                <w:szCs w:val="28"/>
              </w:rPr>
            </w:pPr>
            <w:r>
              <w:rPr>
                <w:sz w:val="28"/>
                <w:szCs w:val="28"/>
              </w:rPr>
              <w:t>800</w:t>
            </w:r>
          </w:p>
        </w:tc>
      </w:tr>
      <w:tr w14:paraId="3A1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D031EFF">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793D79F0">
            <w:pPr>
              <w:autoSpaceDE w:val="0"/>
              <w:autoSpaceDN w:val="0"/>
              <w:adjustRightInd w:val="0"/>
              <w:snapToGrid w:val="0"/>
              <w:spacing w:line="240" w:lineRule="auto"/>
              <w:ind w:firstLine="0" w:firstLineChars="0"/>
              <w:rPr>
                <w:rFonts w:hint="eastAsia"/>
                <w:sz w:val="28"/>
                <w:szCs w:val="28"/>
              </w:rPr>
            </w:pPr>
            <w:r>
              <w:rPr>
                <w:rFonts w:hint="eastAsia"/>
                <w:sz w:val="28"/>
                <w:szCs w:val="28"/>
              </w:rPr>
              <w:t>违章作业不听安检员劝阻，无理取闹，甚至刁难、辱骂、殴打安监人员。</w:t>
            </w:r>
          </w:p>
        </w:tc>
        <w:tc>
          <w:tcPr>
            <w:tcW w:w="1270" w:type="dxa"/>
            <w:noWrap w:val="0"/>
            <w:vAlign w:val="center"/>
          </w:tcPr>
          <w:p w14:paraId="0C18356C">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5F0A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61A93D6">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EE5903B">
            <w:pPr>
              <w:autoSpaceDE w:val="0"/>
              <w:autoSpaceDN w:val="0"/>
              <w:adjustRightInd w:val="0"/>
              <w:snapToGrid w:val="0"/>
              <w:spacing w:line="240" w:lineRule="auto"/>
              <w:ind w:firstLine="0" w:firstLineChars="0"/>
              <w:rPr>
                <w:rFonts w:hint="eastAsia"/>
                <w:sz w:val="28"/>
                <w:szCs w:val="28"/>
              </w:rPr>
            </w:pPr>
            <w:r>
              <w:rPr>
                <w:rFonts w:hint="eastAsia"/>
                <w:sz w:val="28"/>
                <w:szCs w:val="28"/>
              </w:rPr>
              <w:t>在易燃物品及主要设备上方进行焊接，下方无监护人，未采取防火等安全措施。</w:t>
            </w:r>
          </w:p>
        </w:tc>
        <w:tc>
          <w:tcPr>
            <w:tcW w:w="1270" w:type="dxa"/>
            <w:noWrap w:val="0"/>
            <w:vAlign w:val="center"/>
          </w:tcPr>
          <w:p w14:paraId="3C6BFF55">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7839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64AF1CE">
            <w:pPr>
              <w:numPr>
                <w:ilvl w:val="3"/>
                <w:numId w:val="2"/>
              </w:numPr>
              <w:adjustRightInd w:val="0"/>
              <w:snapToGrid w:val="0"/>
              <w:ind w:left="0" w:leftChars="0" w:firstLine="0" w:firstLineChars="0"/>
              <w:jc w:val="left"/>
              <w:rPr>
                <w:rFonts w:hint="eastAsia"/>
                <w:sz w:val="28"/>
                <w:szCs w:val="28"/>
              </w:rPr>
            </w:pPr>
          </w:p>
        </w:tc>
        <w:tc>
          <w:tcPr>
            <w:tcW w:w="6672" w:type="dxa"/>
            <w:noWrap w:val="0"/>
            <w:vAlign w:val="top"/>
          </w:tcPr>
          <w:p w14:paraId="0C6C156B">
            <w:pPr>
              <w:autoSpaceDE w:val="0"/>
              <w:autoSpaceDN w:val="0"/>
              <w:adjustRightInd w:val="0"/>
              <w:snapToGrid w:val="0"/>
              <w:spacing w:line="240" w:lineRule="auto"/>
              <w:ind w:firstLine="0" w:firstLineChars="0"/>
              <w:rPr>
                <w:rFonts w:hint="eastAsia"/>
                <w:sz w:val="28"/>
                <w:szCs w:val="28"/>
              </w:rPr>
            </w:pPr>
            <w:r>
              <w:rPr>
                <w:rFonts w:hint="eastAsia"/>
                <w:sz w:val="28"/>
                <w:szCs w:val="28"/>
              </w:rPr>
              <w:t>其他违章行为视情节严重程度处罚。</w:t>
            </w:r>
          </w:p>
        </w:tc>
        <w:tc>
          <w:tcPr>
            <w:tcW w:w="1270" w:type="dxa"/>
            <w:noWrap w:val="0"/>
            <w:vAlign w:val="center"/>
          </w:tcPr>
          <w:p w14:paraId="11AD1234">
            <w:pPr>
              <w:autoSpaceDE w:val="0"/>
              <w:autoSpaceDN w:val="0"/>
              <w:adjustRightInd w:val="0"/>
              <w:snapToGrid w:val="0"/>
              <w:spacing w:line="240" w:lineRule="auto"/>
              <w:ind w:firstLine="0" w:firstLineChars="0"/>
              <w:jc w:val="center"/>
              <w:rPr>
                <w:rFonts w:hint="eastAsia"/>
                <w:sz w:val="28"/>
                <w:szCs w:val="28"/>
              </w:rPr>
            </w:pPr>
            <w:r>
              <w:rPr>
                <w:sz w:val="28"/>
                <w:szCs w:val="28"/>
              </w:rPr>
              <w:t>200-1000</w:t>
            </w:r>
          </w:p>
        </w:tc>
      </w:tr>
    </w:tbl>
    <w:p w14:paraId="34CAC700">
      <w:pPr>
        <w:jc w:val="center"/>
        <w:rPr>
          <w:rFonts w:hint="eastAsia"/>
          <w:b/>
          <w:bCs/>
          <w:sz w:val="28"/>
          <w:szCs w:val="28"/>
        </w:rPr>
      </w:pPr>
      <w:r>
        <w:rPr>
          <w:rFonts w:hint="eastAsia"/>
          <w:sz w:val="28"/>
          <w:szCs w:val="28"/>
          <w:lang w:val="en-US" w:eastAsia="zh-CN"/>
        </w:rPr>
        <w:t xml:space="preserve">   </w:t>
      </w:r>
      <w:r>
        <w:rPr>
          <w:rFonts w:hint="eastAsia"/>
          <w:b/>
          <w:bCs/>
          <w:sz w:val="28"/>
          <w:szCs w:val="28"/>
          <w:lang w:val="en-US" w:eastAsia="zh-CN"/>
        </w:rPr>
        <w:t xml:space="preserve"> 管理指挥性违章处理</w:t>
      </w:r>
      <w:r>
        <w:rPr>
          <w:rFonts w:hint="eastAsia" w:ascii="宋体" w:hAnsi="宋体" w:eastAsia="宋体" w:cs="宋体"/>
          <w:b/>
          <w:bCs/>
          <w:sz w:val="28"/>
          <w:szCs w:val="28"/>
          <w:lang w:val="en-US" w:eastAsia="zh-CN"/>
        </w:rPr>
        <w:t>:</w:t>
      </w:r>
      <w:r>
        <w:rPr>
          <w:rFonts w:hint="eastAsia"/>
          <w:b/>
          <w:bCs/>
          <w:sz w:val="28"/>
          <w:szCs w:val="28"/>
          <w:lang w:val="en-US" w:eastAsia="zh-CN"/>
        </w:rPr>
        <w:t xml:space="preserve"> </w:t>
      </w:r>
      <w:r>
        <w:rPr>
          <w:rFonts w:hint="eastAsia"/>
          <w:b/>
          <w:bCs/>
          <w:sz w:val="28"/>
          <w:szCs w:val="28"/>
        </w:rPr>
        <w:t>常见管理性违章责任细则</w:t>
      </w:r>
    </w:p>
    <w:tbl>
      <w:tblPr>
        <w:tblStyle w:val="10"/>
        <w:tblW w:w="87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371"/>
        <w:gridCol w:w="1429"/>
      </w:tblGrid>
      <w:tr w14:paraId="3930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67" w:type="dxa"/>
            <w:noWrap w:val="0"/>
            <w:vAlign w:val="center"/>
          </w:tcPr>
          <w:p w14:paraId="2E203D4F">
            <w:pPr>
              <w:spacing w:line="240" w:lineRule="auto"/>
              <w:ind w:firstLine="0" w:firstLineChars="0"/>
              <w:jc w:val="center"/>
              <w:rPr>
                <w:rFonts w:hint="eastAsia"/>
                <w:sz w:val="28"/>
                <w:szCs w:val="28"/>
              </w:rPr>
            </w:pPr>
            <w:r>
              <w:rPr>
                <w:rFonts w:hint="eastAsia"/>
                <w:sz w:val="28"/>
                <w:szCs w:val="28"/>
              </w:rPr>
              <w:t>条款</w:t>
            </w:r>
          </w:p>
        </w:tc>
        <w:tc>
          <w:tcPr>
            <w:tcW w:w="6371" w:type="dxa"/>
            <w:noWrap w:val="0"/>
            <w:vAlign w:val="center"/>
          </w:tcPr>
          <w:p w14:paraId="20EE3E74">
            <w:pPr>
              <w:spacing w:line="240" w:lineRule="auto"/>
              <w:ind w:firstLine="0" w:firstLineChars="0"/>
              <w:jc w:val="center"/>
              <w:rPr>
                <w:rFonts w:hint="eastAsia"/>
                <w:sz w:val="28"/>
                <w:szCs w:val="28"/>
              </w:rPr>
            </w:pPr>
            <w:r>
              <w:rPr>
                <w:rFonts w:hint="eastAsia"/>
                <w:sz w:val="28"/>
                <w:szCs w:val="28"/>
              </w:rPr>
              <w:t>违</w:t>
            </w:r>
            <w:r>
              <w:rPr>
                <w:sz w:val="28"/>
                <w:szCs w:val="28"/>
              </w:rPr>
              <w:t xml:space="preserve">       </w:t>
            </w:r>
            <w:r>
              <w:rPr>
                <w:rFonts w:hint="eastAsia"/>
                <w:sz w:val="28"/>
                <w:szCs w:val="28"/>
              </w:rPr>
              <w:t>章</w:t>
            </w:r>
          </w:p>
        </w:tc>
        <w:tc>
          <w:tcPr>
            <w:tcW w:w="1429" w:type="dxa"/>
            <w:noWrap w:val="0"/>
            <w:vAlign w:val="center"/>
          </w:tcPr>
          <w:p w14:paraId="3DCB5E45">
            <w:pPr>
              <w:spacing w:line="240" w:lineRule="auto"/>
              <w:ind w:firstLine="0" w:firstLineChars="0"/>
              <w:jc w:val="center"/>
              <w:rPr>
                <w:rFonts w:hint="eastAsia"/>
                <w:sz w:val="28"/>
                <w:szCs w:val="28"/>
              </w:rPr>
            </w:pPr>
            <w:r>
              <w:rPr>
                <w:rFonts w:hint="eastAsia"/>
                <w:sz w:val="28"/>
                <w:szCs w:val="28"/>
              </w:rPr>
              <w:t>支付违约金金额</w:t>
            </w:r>
          </w:p>
          <w:p w14:paraId="0E7F3B42">
            <w:pPr>
              <w:spacing w:line="240" w:lineRule="auto"/>
              <w:ind w:firstLine="0" w:firstLineChars="0"/>
              <w:jc w:val="center"/>
              <w:rPr>
                <w:rFonts w:hint="eastAsia"/>
                <w:sz w:val="28"/>
                <w:szCs w:val="28"/>
              </w:rPr>
            </w:pPr>
            <w:r>
              <w:rPr>
                <w:rFonts w:hint="eastAsia"/>
                <w:sz w:val="28"/>
                <w:szCs w:val="28"/>
              </w:rPr>
              <w:t>元</w:t>
            </w:r>
            <w:r>
              <w:rPr>
                <w:sz w:val="28"/>
                <w:szCs w:val="28"/>
              </w:rPr>
              <w:t>/项次</w:t>
            </w:r>
          </w:p>
        </w:tc>
      </w:tr>
      <w:tr w14:paraId="7214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2F7470CB">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5668FE1B">
            <w:pPr>
              <w:autoSpaceDE w:val="0"/>
              <w:autoSpaceDN w:val="0"/>
              <w:adjustRightInd w:val="0"/>
              <w:snapToGrid w:val="0"/>
              <w:spacing w:line="240" w:lineRule="auto"/>
              <w:ind w:firstLine="0" w:firstLineChars="0"/>
              <w:rPr>
                <w:rFonts w:hint="eastAsia"/>
                <w:sz w:val="28"/>
                <w:szCs w:val="28"/>
              </w:rPr>
            </w:pPr>
            <w:r>
              <w:rPr>
                <w:rFonts w:hint="eastAsia"/>
                <w:sz w:val="28"/>
                <w:szCs w:val="28"/>
              </w:rPr>
              <w:t>未按照《安全生产法》、承包合同、安全生产管理协议的规定要求，</w:t>
            </w:r>
            <w:r>
              <w:rPr>
                <w:sz w:val="28"/>
                <w:szCs w:val="28"/>
              </w:rPr>
              <w:t>设置安全生产管理机构</w:t>
            </w:r>
            <w:r>
              <w:rPr>
                <w:rFonts w:hint="eastAsia"/>
                <w:sz w:val="28"/>
                <w:szCs w:val="28"/>
              </w:rPr>
              <w:t>、</w:t>
            </w:r>
            <w:r>
              <w:rPr>
                <w:sz w:val="28"/>
                <w:szCs w:val="28"/>
              </w:rPr>
              <w:t>配备专职或兼职安全生产管理人员的</w:t>
            </w:r>
            <w:r>
              <w:rPr>
                <w:rFonts w:hint="eastAsia"/>
                <w:sz w:val="28"/>
                <w:szCs w:val="28"/>
              </w:rPr>
              <w:t>。</w:t>
            </w:r>
          </w:p>
        </w:tc>
        <w:tc>
          <w:tcPr>
            <w:tcW w:w="1429" w:type="dxa"/>
            <w:noWrap w:val="0"/>
            <w:vAlign w:val="center"/>
          </w:tcPr>
          <w:p w14:paraId="2BD98706">
            <w:pPr>
              <w:spacing w:line="240" w:lineRule="auto"/>
              <w:ind w:firstLine="0" w:firstLineChars="0"/>
              <w:jc w:val="center"/>
              <w:rPr>
                <w:rFonts w:hint="eastAsia"/>
                <w:sz w:val="28"/>
                <w:szCs w:val="28"/>
              </w:rPr>
            </w:pPr>
            <w:r>
              <w:rPr>
                <w:sz w:val="28"/>
                <w:szCs w:val="28"/>
              </w:rPr>
              <w:t>2000</w:t>
            </w:r>
          </w:p>
        </w:tc>
      </w:tr>
      <w:tr w14:paraId="4C83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1318FF59">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2C852244">
            <w:pPr>
              <w:autoSpaceDE w:val="0"/>
              <w:autoSpaceDN w:val="0"/>
              <w:adjustRightInd w:val="0"/>
              <w:snapToGrid w:val="0"/>
              <w:spacing w:line="240" w:lineRule="auto"/>
              <w:ind w:firstLine="0" w:firstLineChars="0"/>
              <w:rPr>
                <w:rFonts w:hint="eastAsia"/>
                <w:sz w:val="28"/>
                <w:szCs w:val="28"/>
              </w:rPr>
            </w:pPr>
            <w:r>
              <w:rPr>
                <w:rFonts w:hint="eastAsia"/>
                <w:sz w:val="28"/>
                <w:szCs w:val="28"/>
              </w:rPr>
              <w:t>专职安全员、监理未每天深入施工现场检查、监督，未对违章的单位和个人给予处罚。</w:t>
            </w:r>
          </w:p>
        </w:tc>
        <w:tc>
          <w:tcPr>
            <w:tcW w:w="1429" w:type="dxa"/>
            <w:noWrap w:val="0"/>
            <w:vAlign w:val="center"/>
          </w:tcPr>
          <w:p w14:paraId="3C2FC4CA">
            <w:pPr>
              <w:spacing w:line="240" w:lineRule="auto"/>
              <w:ind w:firstLine="0" w:firstLineChars="0"/>
              <w:jc w:val="center"/>
              <w:rPr>
                <w:rFonts w:hint="eastAsia"/>
                <w:sz w:val="28"/>
                <w:szCs w:val="28"/>
              </w:rPr>
            </w:pPr>
            <w:r>
              <w:rPr>
                <w:sz w:val="28"/>
                <w:szCs w:val="28"/>
              </w:rPr>
              <w:t>500</w:t>
            </w:r>
          </w:p>
        </w:tc>
      </w:tr>
      <w:tr w14:paraId="3E02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698D7413">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6BF0D5B7">
            <w:pPr>
              <w:autoSpaceDE w:val="0"/>
              <w:autoSpaceDN w:val="0"/>
              <w:adjustRightInd w:val="0"/>
              <w:snapToGrid w:val="0"/>
              <w:spacing w:line="240" w:lineRule="auto"/>
              <w:ind w:firstLine="0" w:firstLineChars="0"/>
              <w:rPr>
                <w:rFonts w:hint="eastAsia"/>
                <w:sz w:val="28"/>
                <w:szCs w:val="28"/>
              </w:rPr>
            </w:pPr>
            <w:r>
              <w:rPr>
                <w:rFonts w:hint="eastAsia"/>
                <w:sz w:val="28"/>
                <w:szCs w:val="28"/>
              </w:rPr>
              <w:t>违反施工承包合同规定的分包范围，未经建设单位同意私自进行工程分包。</w:t>
            </w:r>
          </w:p>
        </w:tc>
        <w:tc>
          <w:tcPr>
            <w:tcW w:w="1429" w:type="dxa"/>
            <w:noWrap w:val="0"/>
            <w:vAlign w:val="center"/>
          </w:tcPr>
          <w:p w14:paraId="34D5F330">
            <w:pPr>
              <w:autoSpaceDE w:val="0"/>
              <w:autoSpaceDN w:val="0"/>
              <w:spacing w:line="240" w:lineRule="auto"/>
              <w:ind w:firstLine="0" w:firstLineChars="0"/>
              <w:jc w:val="center"/>
              <w:rPr>
                <w:rFonts w:hint="eastAsia"/>
                <w:sz w:val="28"/>
                <w:szCs w:val="28"/>
              </w:rPr>
            </w:pPr>
            <w:r>
              <w:rPr>
                <w:sz w:val="28"/>
                <w:szCs w:val="28"/>
              </w:rPr>
              <w:t>10000</w:t>
            </w:r>
          </w:p>
        </w:tc>
      </w:tr>
      <w:tr w14:paraId="2018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66383A5E">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0CBB0F84">
            <w:pPr>
              <w:autoSpaceDE w:val="0"/>
              <w:autoSpaceDN w:val="0"/>
              <w:adjustRightInd w:val="0"/>
              <w:snapToGrid w:val="0"/>
              <w:spacing w:line="240" w:lineRule="auto"/>
              <w:ind w:firstLine="0" w:firstLineChars="0"/>
              <w:rPr>
                <w:rFonts w:hint="eastAsia"/>
                <w:sz w:val="28"/>
                <w:szCs w:val="28"/>
              </w:rPr>
            </w:pPr>
            <w:r>
              <w:rPr>
                <w:rFonts w:hint="eastAsia"/>
                <w:sz w:val="28"/>
                <w:szCs w:val="28"/>
              </w:rPr>
              <w:t>招用未经资质审查或审查不合格的分包工队，违反《电力建设施工管理规定》将工程分包给不具备相应资质的队伍。</w:t>
            </w:r>
          </w:p>
        </w:tc>
        <w:tc>
          <w:tcPr>
            <w:tcW w:w="1429" w:type="dxa"/>
            <w:noWrap w:val="0"/>
            <w:vAlign w:val="center"/>
          </w:tcPr>
          <w:p w14:paraId="29AC2725">
            <w:pPr>
              <w:autoSpaceDE w:val="0"/>
              <w:autoSpaceDN w:val="0"/>
              <w:spacing w:line="240" w:lineRule="auto"/>
              <w:ind w:firstLine="0" w:firstLineChars="0"/>
              <w:jc w:val="center"/>
              <w:rPr>
                <w:rFonts w:hint="eastAsia"/>
                <w:sz w:val="28"/>
                <w:szCs w:val="28"/>
              </w:rPr>
            </w:pPr>
            <w:r>
              <w:rPr>
                <w:sz w:val="28"/>
                <w:szCs w:val="28"/>
              </w:rPr>
              <w:t>10000</w:t>
            </w:r>
          </w:p>
        </w:tc>
      </w:tr>
      <w:tr w14:paraId="7781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12563B8A">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4D107AAD">
            <w:pPr>
              <w:autoSpaceDE w:val="0"/>
              <w:autoSpaceDN w:val="0"/>
              <w:adjustRightInd w:val="0"/>
              <w:snapToGrid w:val="0"/>
              <w:spacing w:line="240" w:lineRule="auto"/>
              <w:ind w:firstLine="0" w:firstLineChars="0"/>
              <w:rPr>
                <w:rFonts w:hint="eastAsia"/>
                <w:sz w:val="28"/>
                <w:szCs w:val="28"/>
              </w:rPr>
            </w:pPr>
            <w:r>
              <w:rPr>
                <w:rFonts w:hint="eastAsia"/>
                <w:sz w:val="28"/>
                <w:szCs w:val="28"/>
              </w:rPr>
              <w:t>总承包单位未将分包单位、包工队纳入本单位的直接安全管理。</w:t>
            </w:r>
          </w:p>
        </w:tc>
        <w:tc>
          <w:tcPr>
            <w:tcW w:w="1429" w:type="dxa"/>
            <w:noWrap w:val="0"/>
            <w:vAlign w:val="center"/>
          </w:tcPr>
          <w:p w14:paraId="3134D62E">
            <w:pPr>
              <w:autoSpaceDE w:val="0"/>
              <w:autoSpaceDN w:val="0"/>
              <w:spacing w:line="240" w:lineRule="auto"/>
              <w:ind w:firstLine="0" w:firstLineChars="0"/>
              <w:jc w:val="center"/>
              <w:rPr>
                <w:rFonts w:hint="eastAsia"/>
                <w:sz w:val="28"/>
                <w:szCs w:val="28"/>
              </w:rPr>
            </w:pPr>
            <w:r>
              <w:rPr>
                <w:sz w:val="28"/>
                <w:szCs w:val="28"/>
              </w:rPr>
              <w:t>5000</w:t>
            </w:r>
          </w:p>
        </w:tc>
      </w:tr>
      <w:tr w14:paraId="3236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3C668072">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4F10489A">
            <w:pPr>
              <w:autoSpaceDE w:val="0"/>
              <w:autoSpaceDN w:val="0"/>
              <w:adjustRightInd w:val="0"/>
              <w:snapToGrid w:val="0"/>
              <w:spacing w:line="240" w:lineRule="auto"/>
              <w:ind w:firstLine="0" w:firstLineChars="0"/>
              <w:rPr>
                <w:rFonts w:hint="eastAsia"/>
                <w:sz w:val="28"/>
                <w:szCs w:val="28"/>
              </w:rPr>
            </w:pPr>
            <w:r>
              <w:rPr>
                <w:rFonts w:hint="eastAsia"/>
                <w:sz w:val="28"/>
                <w:szCs w:val="28"/>
              </w:rPr>
              <w:t>危险性较大的分部分项工程施工前未编制专项方案或超过一定规模的，施工单位未组织专家进行论证。</w:t>
            </w:r>
          </w:p>
        </w:tc>
        <w:tc>
          <w:tcPr>
            <w:tcW w:w="1429" w:type="dxa"/>
            <w:noWrap w:val="0"/>
            <w:vAlign w:val="center"/>
          </w:tcPr>
          <w:p w14:paraId="5A34FA4A">
            <w:pPr>
              <w:spacing w:line="240" w:lineRule="auto"/>
              <w:ind w:firstLine="0" w:firstLineChars="0"/>
              <w:jc w:val="center"/>
              <w:rPr>
                <w:rFonts w:hint="eastAsia"/>
                <w:sz w:val="28"/>
                <w:szCs w:val="28"/>
              </w:rPr>
            </w:pPr>
            <w:r>
              <w:rPr>
                <w:sz w:val="28"/>
                <w:szCs w:val="28"/>
              </w:rPr>
              <w:t>2000</w:t>
            </w:r>
          </w:p>
        </w:tc>
      </w:tr>
      <w:tr w14:paraId="68C1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29FFD944">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246BABBE">
            <w:pPr>
              <w:autoSpaceDE w:val="0"/>
              <w:autoSpaceDN w:val="0"/>
              <w:adjustRightInd w:val="0"/>
              <w:snapToGrid w:val="0"/>
              <w:spacing w:line="240" w:lineRule="auto"/>
              <w:ind w:firstLine="0" w:firstLineChars="0"/>
              <w:rPr>
                <w:rFonts w:hint="eastAsia"/>
                <w:sz w:val="28"/>
                <w:szCs w:val="28"/>
              </w:rPr>
            </w:pPr>
            <w:r>
              <w:rPr>
                <w:rFonts w:hint="eastAsia"/>
                <w:sz w:val="28"/>
                <w:szCs w:val="28"/>
              </w:rPr>
              <w:t>危险性较大的分部分项工程专项方案施工部门技术、安全、质量专业技术人员未审核，技术负责人未签字。</w:t>
            </w:r>
          </w:p>
        </w:tc>
        <w:tc>
          <w:tcPr>
            <w:tcW w:w="1429" w:type="dxa"/>
            <w:noWrap w:val="0"/>
            <w:vAlign w:val="center"/>
          </w:tcPr>
          <w:p w14:paraId="078592B9">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3AC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2D551829">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68EDD2AE">
            <w:pPr>
              <w:autoSpaceDE w:val="0"/>
              <w:autoSpaceDN w:val="0"/>
              <w:adjustRightInd w:val="0"/>
              <w:snapToGrid w:val="0"/>
              <w:spacing w:line="240" w:lineRule="auto"/>
              <w:ind w:firstLine="0" w:firstLineChars="0"/>
              <w:rPr>
                <w:rFonts w:hint="eastAsia"/>
                <w:sz w:val="28"/>
                <w:szCs w:val="28"/>
              </w:rPr>
            </w:pPr>
            <w:r>
              <w:rPr>
                <w:rFonts w:hint="eastAsia"/>
                <w:sz w:val="28"/>
                <w:szCs w:val="28"/>
              </w:rPr>
              <w:t>分项工程开工前未组织安全技术交底，施工前班组长（或施工负责人）不进行安全交底，或无底记录。</w:t>
            </w:r>
          </w:p>
        </w:tc>
        <w:tc>
          <w:tcPr>
            <w:tcW w:w="1429" w:type="dxa"/>
            <w:noWrap w:val="0"/>
            <w:vAlign w:val="center"/>
          </w:tcPr>
          <w:p w14:paraId="633FF757">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6EC1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27937B66">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41B70FBF">
            <w:pPr>
              <w:autoSpaceDE w:val="0"/>
              <w:autoSpaceDN w:val="0"/>
              <w:adjustRightInd w:val="0"/>
              <w:snapToGrid w:val="0"/>
              <w:spacing w:line="240" w:lineRule="auto"/>
              <w:ind w:firstLine="0" w:firstLineChars="0"/>
              <w:rPr>
                <w:rFonts w:hint="eastAsia"/>
                <w:sz w:val="28"/>
                <w:szCs w:val="28"/>
              </w:rPr>
            </w:pPr>
            <w:r>
              <w:rPr>
                <w:rFonts w:hint="eastAsia"/>
                <w:sz w:val="28"/>
                <w:szCs w:val="28"/>
              </w:rPr>
              <w:t>国家、行业、公司新颁发的规定和反事故措施没有落实到工程设计中去。</w:t>
            </w:r>
          </w:p>
        </w:tc>
        <w:tc>
          <w:tcPr>
            <w:tcW w:w="1429" w:type="dxa"/>
            <w:noWrap w:val="0"/>
            <w:vAlign w:val="center"/>
          </w:tcPr>
          <w:p w14:paraId="777E9E20">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5CEE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42A6727F">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6E4DE279">
            <w:pPr>
              <w:autoSpaceDE w:val="0"/>
              <w:autoSpaceDN w:val="0"/>
              <w:adjustRightInd w:val="0"/>
              <w:snapToGrid w:val="0"/>
              <w:spacing w:line="240" w:lineRule="auto"/>
              <w:ind w:firstLine="0" w:firstLineChars="0"/>
              <w:rPr>
                <w:rFonts w:hint="eastAsia"/>
                <w:sz w:val="28"/>
                <w:szCs w:val="28"/>
              </w:rPr>
            </w:pPr>
            <w:r>
              <w:rPr>
                <w:rFonts w:hint="eastAsia"/>
                <w:sz w:val="28"/>
                <w:szCs w:val="28"/>
              </w:rPr>
              <w:t>进入易造成人员窒息的环境或区域内工作未采取防范措施。</w:t>
            </w:r>
          </w:p>
        </w:tc>
        <w:tc>
          <w:tcPr>
            <w:tcW w:w="1429" w:type="dxa"/>
            <w:noWrap w:val="0"/>
            <w:vAlign w:val="center"/>
          </w:tcPr>
          <w:p w14:paraId="6472FDF0">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01A2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45F1E898">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4C872186">
            <w:pPr>
              <w:autoSpaceDE w:val="0"/>
              <w:autoSpaceDN w:val="0"/>
              <w:adjustRightInd w:val="0"/>
              <w:snapToGrid w:val="0"/>
              <w:spacing w:line="240" w:lineRule="auto"/>
              <w:ind w:firstLine="0" w:firstLineChars="0"/>
              <w:rPr>
                <w:rFonts w:hint="eastAsia"/>
                <w:sz w:val="28"/>
                <w:szCs w:val="28"/>
              </w:rPr>
            </w:pPr>
            <w:r>
              <w:rPr>
                <w:rFonts w:hint="eastAsia"/>
                <w:sz w:val="28"/>
                <w:szCs w:val="28"/>
              </w:rPr>
              <w:t>对工人发现的施工设备、安全设施存在的安全隐患不组织消除，或对技术人员拟定的安全操作规程、安全技术措施不予认真执行。</w:t>
            </w:r>
          </w:p>
        </w:tc>
        <w:tc>
          <w:tcPr>
            <w:tcW w:w="1429" w:type="dxa"/>
            <w:noWrap w:val="0"/>
            <w:vAlign w:val="center"/>
          </w:tcPr>
          <w:p w14:paraId="5798CE49">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2453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7C1069A8">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39545FF4">
            <w:pPr>
              <w:autoSpaceDE w:val="0"/>
              <w:autoSpaceDN w:val="0"/>
              <w:adjustRightInd w:val="0"/>
              <w:snapToGrid w:val="0"/>
              <w:spacing w:line="240" w:lineRule="auto"/>
              <w:ind w:firstLine="0" w:firstLineChars="0"/>
              <w:rPr>
                <w:rFonts w:hint="eastAsia"/>
                <w:sz w:val="28"/>
                <w:szCs w:val="28"/>
              </w:rPr>
            </w:pPr>
            <w:r>
              <w:rPr>
                <w:rFonts w:hint="eastAsia"/>
                <w:sz w:val="28"/>
                <w:szCs w:val="28"/>
              </w:rPr>
              <w:t>对设备、设计存在的隐患不能及时指挥实施对应措施。</w:t>
            </w:r>
          </w:p>
        </w:tc>
        <w:tc>
          <w:tcPr>
            <w:tcW w:w="1429" w:type="dxa"/>
            <w:noWrap w:val="0"/>
            <w:vAlign w:val="center"/>
          </w:tcPr>
          <w:p w14:paraId="5BCF6DD3">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17C8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7C03E1FB">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2970E431">
            <w:pPr>
              <w:autoSpaceDE w:val="0"/>
              <w:autoSpaceDN w:val="0"/>
              <w:adjustRightInd w:val="0"/>
              <w:snapToGrid w:val="0"/>
              <w:spacing w:line="240" w:lineRule="auto"/>
              <w:ind w:firstLine="0" w:firstLineChars="0"/>
              <w:rPr>
                <w:rFonts w:hint="eastAsia"/>
                <w:sz w:val="28"/>
                <w:szCs w:val="28"/>
              </w:rPr>
            </w:pPr>
            <w:r>
              <w:rPr>
                <w:rFonts w:hint="eastAsia"/>
                <w:sz w:val="28"/>
                <w:szCs w:val="28"/>
              </w:rPr>
              <w:t>对各类装置性违章不及时组织消除。</w:t>
            </w:r>
          </w:p>
        </w:tc>
        <w:tc>
          <w:tcPr>
            <w:tcW w:w="1429" w:type="dxa"/>
            <w:noWrap w:val="0"/>
            <w:vAlign w:val="center"/>
          </w:tcPr>
          <w:p w14:paraId="11CE7529">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6BE1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0ABBDE30">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74682D01">
            <w:pPr>
              <w:autoSpaceDE w:val="0"/>
              <w:autoSpaceDN w:val="0"/>
              <w:adjustRightInd w:val="0"/>
              <w:snapToGrid w:val="0"/>
              <w:spacing w:line="240" w:lineRule="auto"/>
              <w:ind w:firstLine="0" w:firstLineChars="0"/>
              <w:rPr>
                <w:rFonts w:hint="eastAsia"/>
                <w:sz w:val="28"/>
                <w:szCs w:val="28"/>
              </w:rPr>
            </w:pPr>
            <w:r>
              <w:rPr>
                <w:rFonts w:hint="eastAsia"/>
                <w:sz w:val="28"/>
                <w:szCs w:val="28"/>
              </w:rPr>
              <w:t>制定的规程、制度、措施不符合现场实际，使用中导致事故的发生，或在事故处理时延误或扩大了事故。</w:t>
            </w:r>
          </w:p>
        </w:tc>
        <w:tc>
          <w:tcPr>
            <w:tcW w:w="1429" w:type="dxa"/>
            <w:noWrap w:val="0"/>
            <w:vAlign w:val="center"/>
          </w:tcPr>
          <w:p w14:paraId="719061C4">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4D7F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4B36C337">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600AB56B">
            <w:pPr>
              <w:autoSpaceDE w:val="0"/>
              <w:autoSpaceDN w:val="0"/>
              <w:adjustRightInd w:val="0"/>
              <w:snapToGrid w:val="0"/>
              <w:spacing w:line="240" w:lineRule="auto"/>
              <w:ind w:firstLine="0" w:firstLineChars="0"/>
              <w:rPr>
                <w:rFonts w:hint="eastAsia"/>
                <w:sz w:val="28"/>
                <w:szCs w:val="28"/>
              </w:rPr>
            </w:pPr>
            <w:r>
              <w:rPr>
                <w:rFonts w:hint="eastAsia"/>
                <w:sz w:val="28"/>
                <w:szCs w:val="28"/>
              </w:rPr>
              <w:t>对上级颁发的反事故措施，不能按要求结合实际组织实施。</w:t>
            </w:r>
          </w:p>
        </w:tc>
        <w:tc>
          <w:tcPr>
            <w:tcW w:w="1429" w:type="dxa"/>
            <w:noWrap w:val="0"/>
            <w:vAlign w:val="center"/>
          </w:tcPr>
          <w:p w14:paraId="78868AC7">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r w14:paraId="5E77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66C97374">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01D4FFA4">
            <w:pPr>
              <w:autoSpaceDE w:val="0"/>
              <w:autoSpaceDN w:val="0"/>
              <w:adjustRightInd w:val="0"/>
              <w:snapToGrid w:val="0"/>
              <w:spacing w:line="240" w:lineRule="auto"/>
              <w:ind w:firstLine="0" w:firstLineChars="0"/>
              <w:rPr>
                <w:rFonts w:hint="eastAsia"/>
                <w:sz w:val="28"/>
                <w:szCs w:val="28"/>
              </w:rPr>
            </w:pPr>
            <w:r>
              <w:rPr>
                <w:rFonts w:hint="eastAsia"/>
                <w:sz w:val="28"/>
                <w:szCs w:val="28"/>
              </w:rPr>
              <w:t>未按规定召开安全工作例会。</w:t>
            </w:r>
          </w:p>
        </w:tc>
        <w:tc>
          <w:tcPr>
            <w:tcW w:w="1429" w:type="dxa"/>
            <w:noWrap w:val="0"/>
            <w:vAlign w:val="center"/>
          </w:tcPr>
          <w:p w14:paraId="3417BEA1">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5B6A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967" w:type="dxa"/>
            <w:noWrap w:val="0"/>
            <w:vAlign w:val="center"/>
          </w:tcPr>
          <w:p w14:paraId="5175ACAE">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398FE2A6">
            <w:pPr>
              <w:autoSpaceDE w:val="0"/>
              <w:autoSpaceDN w:val="0"/>
              <w:adjustRightInd w:val="0"/>
              <w:snapToGrid w:val="0"/>
              <w:spacing w:line="240" w:lineRule="auto"/>
              <w:ind w:firstLine="0" w:firstLineChars="0"/>
              <w:rPr>
                <w:rFonts w:hint="eastAsia"/>
                <w:sz w:val="28"/>
                <w:szCs w:val="28"/>
              </w:rPr>
            </w:pPr>
            <w:r>
              <w:rPr>
                <w:rFonts w:hint="eastAsia"/>
                <w:sz w:val="28"/>
                <w:szCs w:val="28"/>
              </w:rPr>
              <w:t>上级下发的文件、规定及信息不能及时传达和布置，不能按时间和标准完成规定的工作任务；对于下达的安全、消防整改通知书，未在规定的期限内完成整改或整改内容不符合要求。</w:t>
            </w:r>
          </w:p>
        </w:tc>
        <w:tc>
          <w:tcPr>
            <w:tcW w:w="1429" w:type="dxa"/>
            <w:noWrap w:val="0"/>
            <w:vAlign w:val="center"/>
          </w:tcPr>
          <w:p w14:paraId="55BE7CE5">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5C8E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noWrap w:val="0"/>
            <w:vAlign w:val="center"/>
          </w:tcPr>
          <w:p w14:paraId="18B065C6">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2B07335F">
            <w:pPr>
              <w:autoSpaceDE w:val="0"/>
              <w:autoSpaceDN w:val="0"/>
              <w:adjustRightInd w:val="0"/>
              <w:snapToGrid w:val="0"/>
              <w:spacing w:line="240" w:lineRule="auto"/>
              <w:ind w:firstLine="0" w:firstLineChars="0"/>
              <w:rPr>
                <w:rFonts w:hint="eastAsia"/>
                <w:sz w:val="28"/>
                <w:szCs w:val="28"/>
              </w:rPr>
            </w:pPr>
            <w:r>
              <w:rPr>
                <w:rFonts w:hint="eastAsia"/>
                <w:sz w:val="28"/>
                <w:szCs w:val="28"/>
              </w:rPr>
              <w:t>不按规定发放安全防护用品或劳保用品。</w:t>
            </w:r>
          </w:p>
        </w:tc>
        <w:tc>
          <w:tcPr>
            <w:tcW w:w="1429" w:type="dxa"/>
            <w:noWrap w:val="0"/>
            <w:vAlign w:val="center"/>
          </w:tcPr>
          <w:p w14:paraId="0298D6F1">
            <w:pPr>
              <w:autoSpaceDE w:val="0"/>
              <w:autoSpaceDN w:val="0"/>
              <w:adjustRightInd w:val="0"/>
              <w:snapToGrid w:val="0"/>
              <w:spacing w:line="240" w:lineRule="auto"/>
              <w:ind w:firstLine="0" w:firstLineChars="0"/>
              <w:jc w:val="center"/>
              <w:rPr>
                <w:rFonts w:hint="eastAsia"/>
                <w:sz w:val="28"/>
                <w:szCs w:val="28"/>
              </w:rPr>
            </w:pPr>
            <w:r>
              <w:rPr>
                <w:sz w:val="28"/>
                <w:szCs w:val="28"/>
              </w:rPr>
              <w:t>300</w:t>
            </w:r>
          </w:p>
        </w:tc>
      </w:tr>
      <w:tr w14:paraId="2D48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67" w:type="dxa"/>
            <w:noWrap w:val="0"/>
            <w:vAlign w:val="center"/>
          </w:tcPr>
          <w:p w14:paraId="66F5C5C3">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6DE337B8">
            <w:pPr>
              <w:autoSpaceDE w:val="0"/>
              <w:autoSpaceDN w:val="0"/>
              <w:adjustRightInd w:val="0"/>
              <w:snapToGrid w:val="0"/>
              <w:spacing w:line="240" w:lineRule="auto"/>
              <w:ind w:firstLine="0" w:firstLineChars="0"/>
              <w:rPr>
                <w:rFonts w:hint="eastAsia"/>
                <w:sz w:val="28"/>
                <w:szCs w:val="28"/>
              </w:rPr>
            </w:pPr>
            <w:r>
              <w:rPr>
                <w:rFonts w:hint="eastAsia"/>
                <w:sz w:val="28"/>
                <w:szCs w:val="28"/>
              </w:rPr>
              <w:t>违反工作票制度，无票从事检查、检修、试验；违反动火工作票管理规定：无票动火、借票动火、不按动火作业危险程度使用相应等级的动火工作票、不按规定履行相应的签发审批手续、不按动火票中规定的时间、地点进行动火作业以及动火工作票合格等。</w:t>
            </w:r>
          </w:p>
        </w:tc>
        <w:tc>
          <w:tcPr>
            <w:tcW w:w="1429" w:type="dxa"/>
            <w:noWrap w:val="0"/>
            <w:vAlign w:val="center"/>
          </w:tcPr>
          <w:p w14:paraId="17471F5F">
            <w:pPr>
              <w:autoSpaceDE w:val="0"/>
              <w:autoSpaceDN w:val="0"/>
              <w:adjustRightInd w:val="0"/>
              <w:snapToGrid w:val="0"/>
              <w:spacing w:line="240" w:lineRule="auto"/>
              <w:ind w:firstLine="0" w:firstLineChars="0"/>
              <w:jc w:val="center"/>
              <w:rPr>
                <w:rFonts w:hint="eastAsia"/>
                <w:sz w:val="28"/>
                <w:szCs w:val="28"/>
              </w:rPr>
            </w:pPr>
            <w:r>
              <w:rPr>
                <w:sz w:val="28"/>
                <w:szCs w:val="28"/>
              </w:rPr>
              <w:t>500</w:t>
            </w:r>
          </w:p>
        </w:tc>
      </w:tr>
      <w:tr w14:paraId="4E62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7" w:type="dxa"/>
            <w:noWrap w:val="0"/>
            <w:vAlign w:val="center"/>
          </w:tcPr>
          <w:p w14:paraId="20BE4DDA">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7460343D">
            <w:pPr>
              <w:autoSpaceDE w:val="0"/>
              <w:autoSpaceDN w:val="0"/>
              <w:adjustRightInd w:val="0"/>
              <w:snapToGrid w:val="0"/>
              <w:spacing w:line="240" w:lineRule="auto"/>
              <w:ind w:firstLine="0" w:firstLineChars="0"/>
              <w:rPr>
                <w:rFonts w:hint="eastAsia"/>
                <w:sz w:val="28"/>
                <w:szCs w:val="28"/>
              </w:rPr>
            </w:pPr>
            <w:r>
              <w:rPr>
                <w:sz w:val="28"/>
                <w:szCs w:val="28"/>
              </w:rPr>
              <w:t>有毒有害气体报警系统</w:t>
            </w:r>
            <w:r>
              <w:rPr>
                <w:rFonts w:hint="eastAsia"/>
                <w:sz w:val="28"/>
                <w:szCs w:val="28"/>
              </w:rPr>
              <w:t>、</w:t>
            </w:r>
            <w:r>
              <w:rPr>
                <w:sz w:val="28"/>
                <w:szCs w:val="28"/>
              </w:rPr>
              <w:t>消防报警系统不完好</w:t>
            </w:r>
            <w:r>
              <w:rPr>
                <w:rFonts w:hint="eastAsia"/>
                <w:sz w:val="28"/>
                <w:szCs w:val="28"/>
              </w:rPr>
              <w:t>或</w:t>
            </w:r>
            <w:r>
              <w:rPr>
                <w:sz w:val="28"/>
                <w:szCs w:val="28"/>
              </w:rPr>
              <w:t>没处于正常工作状态</w:t>
            </w:r>
            <w:r>
              <w:rPr>
                <w:rFonts w:hint="eastAsia"/>
                <w:sz w:val="28"/>
                <w:szCs w:val="28"/>
              </w:rPr>
              <w:t>。</w:t>
            </w:r>
          </w:p>
        </w:tc>
        <w:tc>
          <w:tcPr>
            <w:tcW w:w="1429" w:type="dxa"/>
            <w:noWrap w:val="0"/>
            <w:vAlign w:val="center"/>
          </w:tcPr>
          <w:p w14:paraId="6ECE0C50">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5919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67" w:type="dxa"/>
            <w:noWrap w:val="0"/>
            <w:vAlign w:val="center"/>
          </w:tcPr>
          <w:p w14:paraId="18450010">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0AEC7ED4">
            <w:pPr>
              <w:autoSpaceDE w:val="0"/>
              <w:autoSpaceDN w:val="0"/>
              <w:adjustRightInd w:val="0"/>
              <w:snapToGrid w:val="0"/>
              <w:spacing w:line="240" w:lineRule="auto"/>
              <w:ind w:firstLine="0" w:firstLineChars="0"/>
              <w:rPr>
                <w:rFonts w:hint="eastAsia"/>
                <w:sz w:val="28"/>
                <w:szCs w:val="28"/>
              </w:rPr>
            </w:pPr>
            <w:r>
              <w:rPr>
                <w:sz w:val="28"/>
                <w:szCs w:val="28"/>
              </w:rPr>
              <w:t>特种设备没有按照要求定期进行检测</w:t>
            </w:r>
            <w:r>
              <w:rPr>
                <w:rFonts w:hint="eastAsia"/>
                <w:sz w:val="28"/>
                <w:szCs w:val="28"/>
              </w:rPr>
              <w:t>。</w:t>
            </w:r>
          </w:p>
        </w:tc>
        <w:tc>
          <w:tcPr>
            <w:tcW w:w="1429" w:type="dxa"/>
            <w:noWrap w:val="0"/>
            <w:vAlign w:val="center"/>
          </w:tcPr>
          <w:p w14:paraId="2219EEB0">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7A6E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noWrap w:val="0"/>
            <w:vAlign w:val="center"/>
          </w:tcPr>
          <w:p w14:paraId="5380182B">
            <w:pPr>
              <w:numPr>
                <w:ilvl w:val="3"/>
                <w:numId w:val="2"/>
              </w:numPr>
              <w:adjustRightInd w:val="0"/>
              <w:snapToGrid w:val="0"/>
              <w:ind w:left="0" w:leftChars="0" w:firstLine="0" w:firstLineChars="0"/>
              <w:jc w:val="left"/>
              <w:rPr>
                <w:rFonts w:hint="eastAsia"/>
                <w:sz w:val="28"/>
                <w:szCs w:val="28"/>
              </w:rPr>
            </w:pPr>
          </w:p>
        </w:tc>
        <w:tc>
          <w:tcPr>
            <w:tcW w:w="6371" w:type="dxa"/>
            <w:noWrap w:val="0"/>
            <w:vAlign w:val="top"/>
          </w:tcPr>
          <w:p w14:paraId="305944CB">
            <w:pPr>
              <w:autoSpaceDE w:val="0"/>
              <w:autoSpaceDN w:val="0"/>
              <w:adjustRightInd w:val="0"/>
              <w:snapToGrid w:val="0"/>
              <w:spacing w:line="240" w:lineRule="auto"/>
              <w:ind w:firstLine="0" w:firstLineChars="0"/>
              <w:rPr>
                <w:rFonts w:hint="eastAsia"/>
                <w:sz w:val="28"/>
                <w:szCs w:val="28"/>
              </w:rPr>
            </w:pPr>
            <w:r>
              <w:rPr>
                <w:rFonts w:hint="eastAsia"/>
                <w:sz w:val="28"/>
                <w:szCs w:val="28"/>
              </w:rPr>
              <w:t>主要施工区域、危险部位未按规定悬挂安全标识。</w:t>
            </w:r>
          </w:p>
        </w:tc>
        <w:tc>
          <w:tcPr>
            <w:tcW w:w="1429" w:type="dxa"/>
            <w:noWrap w:val="0"/>
            <w:vAlign w:val="center"/>
          </w:tcPr>
          <w:p w14:paraId="0E8A4A1F">
            <w:pPr>
              <w:autoSpaceDE w:val="0"/>
              <w:autoSpaceDN w:val="0"/>
              <w:adjustRightInd w:val="0"/>
              <w:snapToGrid w:val="0"/>
              <w:spacing w:line="240" w:lineRule="auto"/>
              <w:ind w:firstLine="0" w:firstLineChars="0"/>
              <w:jc w:val="center"/>
              <w:rPr>
                <w:rFonts w:hint="eastAsia"/>
                <w:sz w:val="28"/>
                <w:szCs w:val="28"/>
              </w:rPr>
            </w:pPr>
            <w:r>
              <w:rPr>
                <w:sz w:val="28"/>
                <w:szCs w:val="28"/>
              </w:rPr>
              <w:t>300</w:t>
            </w:r>
          </w:p>
        </w:tc>
      </w:tr>
      <w:tr w14:paraId="750F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noWrap w:val="0"/>
            <w:vAlign w:val="center"/>
          </w:tcPr>
          <w:p w14:paraId="26203CF3">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775165F4">
            <w:pPr>
              <w:autoSpaceDE w:val="0"/>
              <w:autoSpaceDN w:val="0"/>
              <w:adjustRightInd w:val="0"/>
              <w:snapToGrid w:val="0"/>
              <w:spacing w:line="240" w:lineRule="auto"/>
              <w:ind w:firstLine="0" w:firstLineChars="0"/>
              <w:rPr>
                <w:rFonts w:hint="eastAsia"/>
                <w:sz w:val="28"/>
                <w:szCs w:val="28"/>
              </w:rPr>
            </w:pPr>
            <w:r>
              <w:rPr>
                <w:rFonts w:hint="eastAsia"/>
                <w:sz w:val="28"/>
                <w:szCs w:val="28"/>
              </w:rPr>
              <w:t>楼顶屋面女儿墙低于</w:t>
            </w:r>
            <w:r>
              <w:rPr>
                <w:sz w:val="28"/>
                <w:szCs w:val="28"/>
              </w:rPr>
              <w:t>800mm不做安全护栏、安全网。</w:t>
            </w:r>
          </w:p>
        </w:tc>
        <w:tc>
          <w:tcPr>
            <w:tcW w:w="1429" w:type="dxa"/>
            <w:noWrap w:val="0"/>
            <w:vAlign w:val="center"/>
          </w:tcPr>
          <w:p w14:paraId="06E068F5">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3282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noWrap w:val="0"/>
            <w:vAlign w:val="center"/>
          </w:tcPr>
          <w:p w14:paraId="325449CA">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268066F9">
            <w:pPr>
              <w:autoSpaceDE w:val="0"/>
              <w:autoSpaceDN w:val="0"/>
              <w:adjustRightInd w:val="0"/>
              <w:snapToGrid w:val="0"/>
              <w:spacing w:line="240" w:lineRule="auto"/>
              <w:ind w:firstLine="0" w:firstLineChars="0"/>
              <w:rPr>
                <w:rFonts w:hint="eastAsia"/>
                <w:sz w:val="28"/>
                <w:szCs w:val="28"/>
              </w:rPr>
            </w:pPr>
            <w:r>
              <w:rPr>
                <w:rFonts w:hint="eastAsia"/>
                <w:sz w:val="28"/>
                <w:szCs w:val="28"/>
              </w:rPr>
              <w:t>屋面集中堆载物品，影响建筑物结构安全。</w:t>
            </w:r>
          </w:p>
        </w:tc>
        <w:tc>
          <w:tcPr>
            <w:tcW w:w="1429" w:type="dxa"/>
            <w:noWrap w:val="0"/>
            <w:vAlign w:val="center"/>
          </w:tcPr>
          <w:p w14:paraId="53C98B20">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2012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67" w:type="dxa"/>
            <w:noWrap w:val="0"/>
            <w:vAlign w:val="center"/>
          </w:tcPr>
          <w:p w14:paraId="3F099E82">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7531523B">
            <w:pPr>
              <w:autoSpaceDE w:val="0"/>
              <w:autoSpaceDN w:val="0"/>
              <w:adjustRightInd w:val="0"/>
              <w:snapToGrid w:val="0"/>
              <w:spacing w:line="240" w:lineRule="auto"/>
              <w:ind w:firstLine="0" w:firstLineChars="0"/>
              <w:rPr>
                <w:rFonts w:hint="eastAsia"/>
                <w:sz w:val="28"/>
                <w:szCs w:val="28"/>
              </w:rPr>
            </w:pPr>
            <w:r>
              <w:rPr>
                <w:rFonts w:hint="eastAsia"/>
                <w:sz w:val="28"/>
                <w:szCs w:val="28"/>
              </w:rPr>
              <w:t>施工破坏屋面防水。</w:t>
            </w:r>
          </w:p>
        </w:tc>
        <w:tc>
          <w:tcPr>
            <w:tcW w:w="1429" w:type="dxa"/>
            <w:noWrap w:val="0"/>
            <w:vAlign w:val="center"/>
          </w:tcPr>
          <w:p w14:paraId="72552ED6">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3A08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7" w:type="dxa"/>
            <w:noWrap w:val="0"/>
            <w:vAlign w:val="center"/>
          </w:tcPr>
          <w:p w14:paraId="0134DE6A">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6588E957">
            <w:pPr>
              <w:autoSpaceDE w:val="0"/>
              <w:autoSpaceDN w:val="0"/>
              <w:adjustRightInd w:val="0"/>
              <w:snapToGrid w:val="0"/>
              <w:spacing w:line="240" w:lineRule="auto"/>
              <w:ind w:firstLine="0" w:firstLineChars="0"/>
              <w:rPr>
                <w:rFonts w:hint="eastAsia"/>
                <w:sz w:val="28"/>
                <w:szCs w:val="28"/>
              </w:rPr>
            </w:pPr>
            <w:r>
              <w:rPr>
                <w:rFonts w:hint="eastAsia"/>
                <w:sz w:val="28"/>
                <w:szCs w:val="28"/>
              </w:rPr>
              <w:t>未经许可在永久供电、供水、供汽（气）等设施、设备上私拉乱接。</w:t>
            </w:r>
          </w:p>
        </w:tc>
        <w:tc>
          <w:tcPr>
            <w:tcW w:w="1429" w:type="dxa"/>
            <w:noWrap w:val="0"/>
            <w:vAlign w:val="center"/>
          </w:tcPr>
          <w:p w14:paraId="3005E06D">
            <w:pPr>
              <w:autoSpaceDE w:val="0"/>
              <w:autoSpaceDN w:val="0"/>
              <w:adjustRightInd w:val="0"/>
              <w:snapToGrid w:val="0"/>
              <w:spacing w:line="240" w:lineRule="auto"/>
              <w:ind w:firstLine="0" w:firstLineChars="0"/>
              <w:jc w:val="center"/>
              <w:rPr>
                <w:rFonts w:hint="eastAsia"/>
                <w:sz w:val="28"/>
                <w:szCs w:val="28"/>
              </w:rPr>
            </w:pPr>
            <w:r>
              <w:rPr>
                <w:sz w:val="28"/>
                <w:szCs w:val="28"/>
              </w:rPr>
              <w:t>2000</w:t>
            </w:r>
          </w:p>
        </w:tc>
      </w:tr>
      <w:tr w14:paraId="59CE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7" w:type="dxa"/>
            <w:noWrap w:val="0"/>
            <w:vAlign w:val="center"/>
          </w:tcPr>
          <w:p w14:paraId="59F822E7">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033BAF73">
            <w:pPr>
              <w:autoSpaceDE w:val="0"/>
              <w:autoSpaceDN w:val="0"/>
              <w:adjustRightInd w:val="0"/>
              <w:snapToGrid w:val="0"/>
              <w:spacing w:line="240" w:lineRule="auto"/>
              <w:ind w:firstLine="0" w:firstLineChars="0"/>
              <w:rPr>
                <w:rFonts w:hint="eastAsia"/>
                <w:sz w:val="28"/>
                <w:szCs w:val="28"/>
              </w:rPr>
            </w:pPr>
            <w:r>
              <w:rPr>
                <w:rFonts w:hint="eastAsia"/>
                <w:sz w:val="28"/>
                <w:szCs w:val="28"/>
              </w:rPr>
              <w:t>在施工过程中，未采取有效成品保护措施，造成永久或临时设施（含电缆、管线、沟道等）、成品、花草树木等损坏，除赔偿所有损失外，并处支付违约金。</w:t>
            </w:r>
          </w:p>
        </w:tc>
        <w:tc>
          <w:tcPr>
            <w:tcW w:w="1429" w:type="dxa"/>
            <w:noWrap w:val="0"/>
            <w:vAlign w:val="center"/>
          </w:tcPr>
          <w:p w14:paraId="5741C3FB">
            <w:pPr>
              <w:autoSpaceDE w:val="0"/>
              <w:autoSpaceDN w:val="0"/>
              <w:adjustRightInd w:val="0"/>
              <w:snapToGrid w:val="0"/>
              <w:spacing w:line="240" w:lineRule="auto"/>
              <w:ind w:firstLine="0" w:firstLineChars="0"/>
              <w:jc w:val="center"/>
              <w:rPr>
                <w:rFonts w:hint="eastAsia"/>
                <w:sz w:val="28"/>
                <w:szCs w:val="28"/>
              </w:rPr>
            </w:pPr>
            <w:r>
              <w:rPr>
                <w:sz w:val="28"/>
                <w:szCs w:val="28"/>
              </w:rPr>
              <w:t>2000-5000</w:t>
            </w:r>
          </w:p>
        </w:tc>
      </w:tr>
      <w:tr w14:paraId="59BB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67" w:type="dxa"/>
            <w:noWrap w:val="0"/>
            <w:vAlign w:val="center"/>
          </w:tcPr>
          <w:p w14:paraId="1BD7DE30">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719DA5FA">
            <w:pPr>
              <w:autoSpaceDE w:val="0"/>
              <w:autoSpaceDN w:val="0"/>
              <w:adjustRightInd w:val="0"/>
              <w:snapToGrid w:val="0"/>
              <w:spacing w:line="240" w:lineRule="auto"/>
              <w:ind w:firstLine="0" w:firstLineChars="0"/>
              <w:rPr>
                <w:rFonts w:hint="eastAsia"/>
                <w:sz w:val="28"/>
                <w:szCs w:val="28"/>
              </w:rPr>
            </w:pPr>
            <w:r>
              <w:rPr>
                <w:rFonts w:hint="eastAsia"/>
                <w:sz w:val="28"/>
                <w:szCs w:val="28"/>
              </w:rPr>
              <w:t>现场主要施工道路未按批准的施工组织设计进行硬化，经书面通知整改，仍未执行的，由建设单位组织进行实施，实施费用由总承包方承担，并处支付违约金。</w:t>
            </w:r>
          </w:p>
        </w:tc>
        <w:tc>
          <w:tcPr>
            <w:tcW w:w="1429" w:type="dxa"/>
            <w:noWrap w:val="0"/>
            <w:vAlign w:val="center"/>
          </w:tcPr>
          <w:p w14:paraId="4C26C97A">
            <w:pPr>
              <w:autoSpaceDE w:val="0"/>
              <w:autoSpaceDN w:val="0"/>
              <w:adjustRightInd w:val="0"/>
              <w:snapToGrid w:val="0"/>
              <w:spacing w:line="240" w:lineRule="auto"/>
              <w:ind w:firstLine="0" w:firstLineChars="0"/>
              <w:jc w:val="center"/>
              <w:rPr>
                <w:rFonts w:hint="eastAsia"/>
                <w:sz w:val="28"/>
                <w:szCs w:val="28"/>
              </w:rPr>
            </w:pPr>
            <w:r>
              <w:rPr>
                <w:sz w:val="28"/>
                <w:szCs w:val="28"/>
              </w:rPr>
              <w:t>5000</w:t>
            </w:r>
          </w:p>
        </w:tc>
      </w:tr>
      <w:tr w14:paraId="4B20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7" w:type="dxa"/>
            <w:noWrap w:val="0"/>
            <w:vAlign w:val="center"/>
          </w:tcPr>
          <w:p w14:paraId="142E8A9C">
            <w:pPr>
              <w:numPr>
                <w:ilvl w:val="3"/>
                <w:numId w:val="2"/>
              </w:numPr>
              <w:adjustRightInd w:val="0"/>
              <w:snapToGrid w:val="0"/>
              <w:ind w:left="0" w:leftChars="0" w:firstLine="0" w:firstLineChars="0"/>
              <w:jc w:val="left"/>
              <w:rPr>
                <w:rFonts w:hint="eastAsia"/>
                <w:sz w:val="28"/>
                <w:szCs w:val="28"/>
              </w:rPr>
            </w:pPr>
          </w:p>
        </w:tc>
        <w:tc>
          <w:tcPr>
            <w:tcW w:w="6371" w:type="dxa"/>
            <w:noWrap w:val="0"/>
            <w:vAlign w:val="center"/>
          </w:tcPr>
          <w:p w14:paraId="64855432">
            <w:pPr>
              <w:autoSpaceDE w:val="0"/>
              <w:autoSpaceDN w:val="0"/>
              <w:adjustRightInd w:val="0"/>
              <w:snapToGrid w:val="0"/>
              <w:spacing w:line="240" w:lineRule="auto"/>
              <w:ind w:firstLine="0" w:firstLineChars="0"/>
              <w:rPr>
                <w:rFonts w:hint="eastAsia"/>
                <w:sz w:val="28"/>
                <w:szCs w:val="28"/>
              </w:rPr>
            </w:pPr>
            <w:r>
              <w:rPr>
                <w:rFonts w:hint="eastAsia"/>
                <w:sz w:val="28"/>
                <w:szCs w:val="28"/>
              </w:rPr>
              <w:t>安全文明施工责任区内脏、乱、差不能在限定时间内整改完毕，施工现场焚烧各类废弃物。</w:t>
            </w:r>
          </w:p>
        </w:tc>
        <w:tc>
          <w:tcPr>
            <w:tcW w:w="1429" w:type="dxa"/>
            <w:noWrap w:val="0"/>
            <w:vAlign w:val="center"/>
          </w:tcPr>
          <w:p w14:paraId="583B885B">
            <w:pPr>
              <w:autoSpaceDE w:val="0"/>
              <w:autoSpaceDN w:val="0"/>
              <w:adjustRightInd w:val="0"/>
              <w:snapToGrid w:val="0"/>
              <w:spacing w:line="240" w:lineRule="auto"/>
              <w:ind w:firstLine="0" w:firstLineChars="0"/>
              <w:jc w:val="center"/>
              <w:rPr>
                <w:rFonts w:hint="eastAsia"/>
                <w:sz w:val="28"/>
                <w:szCs w:val="28"/>
              </w:rPr>
            </w:pPr>
            <w:r>
              <w:rPr>
                <w:sz w:val="28"/>
                <w:szCs w:val="28"/>
              </w:rPr>
              <w:t>1000</w:t>
            </w:r>
          </w:p>
        </w:tc>
      </w:tr>
    </w:tbl>
    <w:p w14:paraId="1CC4467D">
      <w:pPr>
        <w:pStyle w:val="2"/>
        <w:numPr>
          <w:ilvl w:val="0"/>
          <w:numId w:val="0"/>
        </w:numPr>
        <w:spacing w:before="312"/>
        <w:ind w:leftChars="90"/>
        <w:jc w:val="both"/>
        <w:rPr>
          <w:rFonts w:hint="eastAsia"/>
          <w:sz w:val="28"/>
          <w:szCs w:val="28"/>
        </w:rPr>
      </w:pPr>
      <w:r>
        <w:rPr>
          <w:rFonts w:hint="eastAsia"/>
          <w:sz w:val="28"/>
          <w:szCs w:val="28"/>
          <w:lang w:val="en-US" w:eastAsia="zh-CN"/>
        </w:rPr>
        <w:t xml:space="preserve">                                </w:t>
      </w:r>
      <w:r>
        <w:rPr>
          <w:rFonts w:hint="eastAsia"/>
          <w:sz w:val="28"/>
          <w:szCs w:val="28"/>
        </w:rPr>
        <w:t>奖励规定</w:t>
      </w:r>
      <w:bookmarkEnd w:id="0"/>
      <w:bookmarkEnd w:id="1"/>
      <w:bookmarkEnd w:id="2"/>
      <w:bookmarkEnd w:id="3"/>
    </w:p>
    <w:p w14:paraId="59D20C72">
      <w:pPr>
        <w:ind w:left="1040" w:leftChars="200" w:hanging="560" w:hangingChars="200"/>
        <w:jc w:val="both"/>
        <w:rPr>
          <w:rFonts w:hint="eastAsia"/>
          <w:sz w:val="28"/>
          <w:szCs w:val="28"/>
        </w:rPr>
      </w:pPr>
      <w:r>
        <w:rPr>
          <w:sz w:val="28"/>
          <w:szCs w:val="28"/>
        </w:rPr>
        <w:t>5.1</w:t>
      </w:r>
      <w:r>
        <w:rPr>
          <w:rFonts w:hint="eastAsia"/>
          <w:sz w:val="28"/>
          <w:szCs w:val="28"/>
        </w:rPr>
        <w:t>认真贯彻安全生产方针、规章、制度，在预防事故、安全施工过程中作出显著成绩的，励</w:t>
      </w:r>
      <w:r>
        <w:rPr>
          <w:sz w:val="28"/>
          <w:szCs w:val="28"/>
        </w:rPr>
        <w:t>2000-10000元。</w:t>
      </w:r>
    </w:p>
    <w:p w14:paraId="0B9D8165">
      <w:pPr>
        <w:ind w:left="1040" w:leftChars="200" w:hanging="560" w:hangingChars="200"/>
        <w:jc w:val="both"/>
        <w:rPr>
          <w:rFonts w:hint="eastAsia"/>
          <w:sz w:val="28"/>
          <w:szCs w:val="28"/>
        </w:rPr>
      </w:pPr>
      <w:r>
        <w:rPr>
          <w:sz w:val="28"/>
          <w:szCs w:val="28"/>
        </w:rPr>
        <w:t>5.2</w:t>
      </w:r>
      <w:r>
        <w:rPr>
          <w:rFonts w:hint="eastAsia"/>
          <w:sz w:val="28"/>
          <w:szCs w:val="28"/>
        </w:rPr>
        <w:t>及时发现汇报或消除危害员工生命财产安全的事故隐患，经监理和项目管理人员核实属的，奖励</w:t>
      </w:r>
      <w:r>
        <w:rPr>
          <w:sz w:val="28"/>
          <w:szCs w:val="28"/>
        </w:rPr>
        <w:t>2000-5000元。</w:t>
      </w:r>
    </w:p>
    <w:p w14:paraId="4C25F8EC">
      <w:pPr>
        <w:ind w:left="1040" w:leftChars="200" w:hanging="560" w:hangingChars="200"/>
        <w:jc w:val="both"/>
        <w:rPr>
          <w:rFonts w:hint="eastAsia"/>
          <w:sz w:val="28"/>
          <w:szCs w:val="28"/>
        </w:rPr>
      </w:pPr>
      <w:r>
        <w:rPr>
          <w:sz w:val="28"/>
          <w:szCs w:val="28"/>
        </w:rPr>
        <w:t>5.3</w:t>
      </w:r>
      <w:r>
        <w:rPr>
          <w:rFonts w:hint="eastAsia"/>
          <w:sz w:val="28"/>
          <w:szCs w:val="28"/>
        </w:rPr>
        <w:t>工作认真负责及时发现消除有关生产工艺、设备等安全生产方面隐患的，经监理和项目管理人员核实属实的，奖励</w:t>
      </w:r>
      <w:r>
        <w:rPr>
          <w:sz w:val="28"/>
          <w:szCs w:val="28"/>
        </w:rPr>
        <w:t>2000-5000元。</w:t>
      </w:r>
    </w:p>
    <w:p w14:paraId="52A0A53E">
      <w:pPr>
        <w:ind w:left="1040" w:leftChars="200" w:hanging="560" w:hangingChars="200"/>
        <w:jc w:val="both"/>
        <w:rPr>
          <w:rFonts w:hint="eastAsia"/>
          <w:sz w:val="28"/>
          <w:szCs w:val="28"/>
        </w:rPr>
      </w:pPr>
      <w:r>
        <w:rPr>
          <w:sz w:val="28"/>
          <w:szCs w:val="28"/>
        </w:rPr>
        <w:t>5.4</w:t>
      </w:r>
      <w:r>
        <w:rPr>
          <w:rFonts w:hint="eastAsia"/>
          <w:sz w:val="28"/>
          <w:szCs w:val="28"/>
        </w:rPr>
        <w:t>高于或者严格按照国家、行业标准及设计、方案、措施等进行标准化、规范化施工，作过程中未出现严重违章行为，不出现本标准中第</w:t>
      </w:r>
      <w:r>
        <w:rPr>
          <w:sz w:val="28"/>
          <w:szCs w:val="28"/>
        </w:rPr>
        <w:t>2项“术语、定义”所列的第2.1～2.8条事故，奖励5000-10000元。</w:t>
      </w:r>
    </w:p>
    <w:p w14:paraId="11AC069D">
      <w:pPr>
        <w:ind w:firstLine="560" w:firstLineChars="200"/>
        <w:jc w:val="both"/>
        <w:rPr>
          <w:rFonts w:asciiTheme="majorEastAsia" w:hAnsiTheme="majorEastAsia" w:eastAsiaTheme="majorEastAsia" w:cstheme="majorEastAsia"/>
          <w:sz w:val="28"/>
          <w:szCs w:val="28"/>
        </w:rPr>
      </w:pPr>
      <w:r>
        <w:rPr>
          <w:sz w:val="28"/>
          <w:szCs w:val="28"/>
        </w:rPr>
        <w:t>5.5</w:t>
      </w:r>
      <w:r>
        <w:rPr>
          <w:rFonts w:hint="eastAsia"/>
          <w:sz w:val="28"/>
          <w:szCs w:val="28"/>
        </w:rPr>
        <w:t>防止和避免了伤亡事故或在事故抢救中有功的，奖励</w:t>
      </w:r>
      <w:r>
        <w:rPr>
          <w:sz w:val="28"/>
          <w:szCs w:val="28"/>
        </w:rPr>
        <w:t>5000-10000元。</w:t>
      </w:r>
    </w:p>
    <w:p w14:paraId="7DEE0989">
      <w:pPr>
        <w:spacing w:line="560" w:lineRule="exact"/>
        <w:rPr>
          <w:rFonts w:ascii="宋体" w:hAnsi="宋体"/>
          <w:sz w:val="36"/>
          <w:szCs w:val="36"/>
        </w:rPr>
      </w:pPr>
      <w:r>
        <w:rPr>
          <w:rFonts w:hint="eastAsia" w:asciiTheme="majorEastAsia" w:hAnsiTheme="majorEastAsia" w:eastAsiaTheme="majorEastAsia" w:cstheme="majorEastAsia"/>
          <w:sz w:val="28"/>
          <w:szCs w:val="28"/>
        </w:rPr>
        <w:t xml:space="preserve">    以上安全条款要求现场所有施工人员认真遵守，如有违反，将视违反情况</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根据总包合同的违章条款</w:t>
      </w:r>
      <w:r>
        <w:rPr>
          <w:rFonts w:hint="eastAsia" w:asciiTheme="majorEastAsia" w:hAnsiTheme="majorEastAsia" w:eastAsiaTheme="majorEastAsia" w:cstheme="majorEastAsia"/>
          <w:sz w:val="28"/>
          <w:szCs w:val="28"/>
        </w:rPr>
        <w:t>进行罚款处理，如违反情况严重，造成人员伤亡或财产损失将交给司法部门处理。</w:t>
      </w:r>
    </w:p>
    <w:p w14:paraId="6B6CA260">
      <w:pPr>
        <w:spacing w:line="550" w:lineRule="exact"/>
        <w:rPr>
          <w:rFonts w:ascii="宋体" w:hAnsi="宋体" w:cs="仿宋"/>
          <w:b/>
          <w:bCs/>
          <w:sz w:val="30"/>
          <w:szCs w:val="30"/>
        </w:rPr>
      </w:pPr>
    </w:p>
    <w:p w14:paraId="2D5E3E44">
      <w:pPr>
        <w:spacing w:line="550" w:lineRule="exact"/>
        <w:rPr>
          <w:rFonts w:ascii="宋体" w:hAnsi="宋体" w:cs="仿宋"/>
          <w:b/>
          <w:bCs/>
          <w:sz w:val="30"/>
          <w:szCs w:val="30"/>
        </w:rPr>
      </w:pPr>
    </w:p>
    <w:p w14:paraId="50E297C0">
      <w:pPr>
        <w:spacing w:line="550" w:lineRule="exact"/>
        <w:rPr>
          <w:rFonts w:ascii="宋体" w:hAnsi="宋体" w:cs="仿宋"/>
          <w:b/>
          <w:bCs/>
          <w:sz w:val="30"/>
          <w:szCs w:val="30"/>
        </w:rPr>
      </w:pPr>
    </w:p>
    <w:p w14:paraId="3F691E2E">
      <w:pPr>
        <w:spacing w:line="240" w:lineRule="auto"/>
        <w:rPr>
          <w:rFonts w:hint="eastAsia"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正衡电力监理有限公司</w:t>
      </w:r>
    </w:p>
    <w:p w14:paraId="52F8E809">
      <w:pPr>
        <w:spacing w:line="240" w:lineRule="auto"/>
        <w:ind w:firstLine="900" w:firstLineChars="300"/>
        <w:rPr>
          <w:rFonts w:ascii="宋体" w:hAnsi="宋体"/>
          <w:sz w:val="30"/>
          <w:szCs w:val="30"/>
        </w:rPr>
      </w:pPr>
      <w:r>
        <w:rPr>
          <w:rFonts w:hint="eastAsia" w:ascii="宋体" w:hAnsi="宋体"/>
          <w:sz w:val="30"/>
          <w:szCs w:val="30"/>
          <w:lang w:val="en-US" w:eastAsia="zh-CN"/>
        </w:rPr>
        <w:t>绍兴华茂化纤4.8MW/10.4MWh电化学储能电站</w:t>
      </w:r>
      <w:r>
        <w:rPr>
          <w:rFonts w:hint="eastAsia" w:ascii="宋体" w:hAnsi="宋体"/>
          <w:sz w:val="30"/>
          <w:szCs w:val="30"/>
        </w:rPr>
        <w:t>项目监理部</w:t>
      </w:r>
    </w:p>
    <w:p w14:paraId="00DD3665">
      <w:pPr>
        <w:spacing w:line="240" w:lineRule="auto"/>
        <w:rPr>
          <w:rFonts w:ascii="宋体" w:hAnsi="宋体" w:cs="仿宋"/>
          <w:szCs w:val="24"/>
        </w:rPr>
      </w:pPr>
    </w:p>
    <w:p w14:paraId="45C652CD">
      <w:pPr>
        <w:spacing w:line="240" w:lineRule="auto"/>
        <w:rPr>
          <w:rFonts w:ascii="宋体" w:hAnsi="宋体" w:cs="仿宋"/>
          <w:szCs w:val="24"/>
        </w:rPr>
      </w:pPr>
    </w:p>
    <w:p w14:paraId="3BEA6B84">
      <w:pPr>
        <w:spacing w:line="550" w:lineRule="exact"/>
        <w:ind w:firstLine="600" w:firstLineChars="200"/>
        <w:rPr>
          <w:rFonts w:ascii="宋体" w:hAnsi="宋体" w:cs="仿宋"/>
          <w:sz w:val="30"/>
          <w:szCs w:val="30"/>
        </w:rPr>
      </w:pPr>
      <w:r>
        <w:rPr>
          <w:rFonts w:hint="eastAsia" w:ascii="宋体" w:hAnsi="宋体" w:cs="仿宋"/>
          <w:sz w:val="30"/>
          <w:szCs w:val="30"/>
        </w:rPr>
        <w:t xml:space="preserve">                                   20</w:t>
      </w:r>
      <w:r>
        <w:rPr>
          <w:rFonts w:hint="eastAsia" w:ascii="宋体" w:hAnsi="宋体" w:cs="仿宋"/>
          <w:sz w:val="30"/>
          <w:szCs w:val="30"/>
          <w:lang w:val="en-US" w:eastAsia="zh-CN"/>
        </w:rPr>
        <w:t>24</w:t>
      </w:r>
      <w:r>
        <w:rPr>
          <w:rFonts w:hint="eastAsia" w:ascii="宋体" w:hAnsi="宋体" w:cs="仿宋"/>
          <w:sz w:val="30"/>
          <w:szCs w:val="30"/>
        </w:rPr>
        <w:t>年</w:t>
      </w:r>
      <w:r>
        <w:rPr>
          <w:rFonts w:hint="eastAsia" w:ascii="宋体" w:hAnsi="宋体" w:cs="仿宋"/>
          <w:sz w:val="30"/>
          <w:szCs w:val="30"/>
          <w:lang w:val="en-US" w:eastAsia="zh-CN"/>
        </w:rPr>
        <w:t>10</w:t>
      </w:r>
      <w:r>
        <w:rPr>
          <w:rFonts w:hint="eastAsia" w:ascii="宋体" w:hAnsi="宋体" w:cs="仿宋"/>
          <w:sz w:val="30"/>
          <w:szCs w:val="30"/>
        </w:rPr>
        <w:t>月</w:t>
      </w:r>
    </w:p>
    <w:p w14:paraId="3EB12D78">
      <w:pPr>
        <w:spacing w:line="550" w:lineRule="exact"/>
        <w:ind w:firstLine="600" w:firstLineChars="200"/>
        <w:jc w:val="center"/>
        <w:rPr>
          <w:rFonts w:ascii="宋体" w:hAnsi="宋体" w:cs="仿宋"/>
          <w:sz w:val="32"/>
          <w:szCs w:val="32"/>
        </w:rPr>
      </w:pPr>
      <w:r>
        <w:rPr>
          <w:rFonts w:hint="eastAsia" w:ascii="宋体" w:hAnsi="宋体" w:cs="仿宋"/>
          <w:sz w:val="30"/>
          <w:szCs w:val="30"/>
        </w:rPr>
        <w:t xml:space="preserve">                   </w:t>
      </w:r>
      <w:r>
        <w:rPr>
          <w:rFonts w:hint="eastAsia" w:ascii="宋体" w:hAnsi="宋体" w:cs="仿宋"/>
          <w:sz w:val="32"/>
          <w:szCs w:val="32"/>
        </w:rPr>
        <w:t xml:space="preserve">  </w:t>
      </w:r>
    </w:p>
    <w:p w14:paraId="79DEF293">
      <w:pPr>
        <w:spacing w:line="550" w:lineRule="exact"/>
        <w:ind w:firstLine="640" w:firstLineChars="200"/>
        <w:jc w:val="center"/>
        <w:rPr>
          <w:rFonts w:ascii="宋体" w:hAnsi="宋体"/>
          <w:b/>
          <w:bCs/>
          <w:sz w:val="30"/>
          <w:szCs w:val="30"/>
        </w:rPr>
      </w:pPr>
      <w:r>
        <w:rPr>
          <w:rFonts w:hint="eastAsia" w:ascii="宋体" w:hAnsi="宋体" w:cs="仿宋"/>
          <w:sz w:val="32"/>
          <w:szCs w:val="32"/>
        </w:rPr>
        <w:t xml:space="preserve">        </w:t>
      </w:r>
    </w:p>
    <w:sectPr>
      <w:pgSz w:w="11906" w:h="16838"/>
      <w:pgMar w:top="1440" w:right="1416" w:bottom="1440" w:left="127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57221"/>
    <w:multiLevelType w:val="multilevel"/>
    <w:tmpl w:val="09D57221"/>
    <w:lvl w:ilvl="0" w:tentative="0">
      <w:start w:val="1"/>
      <w:numFmt w:val="decimal"/>
      <w:lvlText w:val="%1."/>
      <w:lvlJc w:val="left"/>
      <w:pPr>
        <w:ind w:left="420" w:hanging="420"/>
      </w:pPr>
      <w:rPr>
        <w:rFonts w:hint="eastAsia" w:cs="Times New Roman"/>
      </w:rPr>
    </w:lvl>
    <w:lvl w:ilvl="1" w:tentative="0">
      <w:start w:val="1"/>
      <w:numFmt w:val="decimal"/>
      <w:isLgl/>
      <w:lvlText w:val="%1.%2"/>
      <w:lvlJc w:val="left"/>
      <w:pPr>
        <w:ind w:left="390" w:hanging="390"/>
      </w:pPr>
      <w:rPr>
        <w:rFonts w:hint="default" w:ascii="宋体" w:hAnsi="宋体" w:eastAsia="宋体" w:cs="Times New Roman"/>
      </w:rPr>
    </w:lvl>
    <w:lvl w:ilvl="2" w:tentative="0">
      <w:start w:val="1"/>
      <w:numFmt w:val="decimal"/>
      <w:isLgl/>
      <w:lvlText w:val="%1.%2.%3"/>
      <w:lvlJc w:val="left"/>
      <w:pPr>
        <w:ind w:left="720" w:hanging="720"/>
      </w:pPr>
      <w:rPr>
        <w:rFonts w:hint="eastAsia" w:ascii="仿宋_GB2312" w:eastAsia="仿宋_GB2312" w:cs="Times New Roman"/>
      </w:rPr>
    </w:lvl>
    <w:lvl w:ilvl="3" w:tentative="0">
      <w:start w:val="1"/>
      <w:numFmt w:val="decimal"/>
      <w:isLgl/>
      <w:lvlText w:val="%1.%2.%3.%4"/>
      <w:lvlJc w:val="left"/>
      <w:pPr>
        <w:ind w:left="720" w:hanging="720"/>
      </w:pPr>
      <w:rPr>
        <w:rFonts w:hint="default" w:cs="Times New Roman"/>
      </w:rPr>
    </w:lvl>
    <w:lvl w:ilvl="4" w:tentative="0">
      <w:start w:val="1"/>
      <w:numFmt w:val="decimal"/>
      <w:isLgl/>
      <w:lvlText w:val="%1.%2.%3.%4.%5"/>
      <w:lvlJc w:val="left"/>
      <w:pPr>
        <w:ind w:left="1080" w:hanging="1080"/>
      </w:pPr>
      <w:rPr>
        <w:rFonts w:hint="default" w:cs="Times New Roman"/>
      </w:rPr>
    </w:lvl>
    <w:lvl w:ilvl="5" w:tentative="0">
      <w:start w:val="1"/>
      <w:numFmt w:val="decimal"/>
      <w:isLgl/>
      <w:lvlText w:val="%1.%2.%3.%4.%5.%6"/>
      <w:lvlJc w:val="left"/>
      <w:pPr>
        <w:ind w:left="1080" w:hanging="1080"/>
      </w:pPr>
      <w:rPr>
        <w:rFonts w:hint="default" w:cs="Times New Roman"/>
      </w:rPr>
    </w:lvl>
    <w:lvl w:ilvl="6" w:tentative="0">
      <w:start w:val="1"/>
      <w:numFmt w:val="decimal"/>
      <w:isLgl/>
      <w:lvlText w:val="%1.%2.%3.%4.%5.%6.%7"/>
      <w:lvlJc w:val="left"/>
      <w:pPr>
        <w:ind w:left="1440" w:hanging="1440"/>
      </w:pPr>
      <w:rPr>
        <w:rFonts w:hint="default" w:cs="Times New Roman"/>
      </w:rPr>
    </w:lvl>
    <w:lvl w:ilvl="7" w:tentative="0">
      <w:start w:val="1"/>
      <w:numFmt w:val="decimal"/>
      <w:isLgl/>
      <w:lvlText w:val="%1.%2.%3.%4.%5.%6.%7.%8"/>
      <w:lvlJc w:val="left"/>
      <w:pPr>
        <w:ind w:left="1440" w:hanging="1440"/>
      </w:pPr>
      <w:rPr>
        <w:rFonts w:hint="default" w:cs="Times New Roman"/>
      </w:rPr>
    </w:lvl>
    <w:lvl w:ilvl="8" w:tentative="0">
      <w:start w:val="1"/>
      <w:numFmt w:val="decimal"/>
      <w:isLgl/>
      <w:lvlText w:val="%1.%2.%3.%4.%5.%6.%7.%8.%9"/>
      <w:lvlJc w:val="left"/>
      <w:pPr>
        <w:ind w:left="1800" w:hanging="1800"/>
      </w:pPr>
      <w:rPr>
        <w:rFonts w:hint="default" w:cs="Times New Roman"/>
      </w:rPr>
    </w:lvl>
  </w:abstractNum>
  <w:abstractNum w:abstractNumId="1">
    <w:nsid w:val="593CDFDD"/>
    <w:multiLevelType w:val="singleLevel"/>
    <w:tmpl w:val="593CDFDD"/>
    <w:lvl w:ilvl="0" w:tentative="0">
      <w:start w:val="1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iNGQ3NDcxNzBmNzdmMGYzZWJiMmZiYzczZTMzZjAifQ=="/>
  </w:docVars>
  <w:rsids>
    <w:rsidRoot w:val="00A85E9D"/>
    <w:rsid w:val="000A26FD"/>
    <w:rsid w:val="000D0B46"/>
    <w:rsid w:val="000F227A"/>
    <w:rsid w:val="00374CB1"/>
    <w:rsid w:val="00477898"/>
    <w:rsid w:val="00692000"/>
    <w:rsid w:val="006C15CC"/>
    <w:rsid w:val="0077337E"/>
    <w:rsid w:val="0081688F"/>
    <w:rsid w:val="00856FF2"/>
    <w:rsid w:val="00972684"/>
    <w:rsid w:val="00A85E9D"/>
    <w:rsid w:val="00B15BE3"/>
    <w:rsid w:val="00B20188"/>
    <w:rsid w:val="00C834DB"/>
    <w:rsid w:val="00CA47D0"/>
    <w:rsid w:val="00D22D98"/>
    <w:rsid w:val="00E9723C"/>
    <w:rsid w:val="00FD5C26"/>
    <w:rsid w:val="059A60F5"/>
    <w:rsid w:val="071B07B5"/>
    <w:rsid w:val="08464A89"/>
    <w:rsid w:val="09F8697B"/>
    <w:rsid w:val="0BB711E8"/>
    <w:rsid w:val="0BBD12DA"/>
    <w:rsid w:val="0C770F81"/>
    <w:rsid w:val="11DC45DB"/>
    <w:rsid w:val="12BE6A61"/>
    <w:rsid w:val="15473FDA"/>
    <w:rsid w:val="156A5AB1"/>
    <w:rsid w:val="18F81AC8"/>
    <w:rsid w:val="191B6A02"/>
    <w:rsid w:val="193844ED"/>
    <w:rsid w:val="19F82777"/>
    <w:rsid w:val="1B3775DF"/>
    <w:rsid w:val="1F801FA1"/>
    <w:rsid w:val="1FC66330"/>
    <w:rsid w:val="2024414B"/>
    <w:rsid w:val="222C0C9D"/>
    <w:rsid w:val="23147E25"/>
    <w:rsid w:val="26177595"/>
    <w:rsid w:val="261B6D15"/>
    <w:rsid w:val="26807E2D"/>
    <w:rsid w:val="27555A0D"/>
    <w:rsid w:val="2C932FD6"/>
    <w:rsid w:val="2DA27A6B"/>
    <w:rsid w:val="2EC3127B"/>
    <w:rsid w:val="2F365903"/>
    <w:rsid w:val="333E38BF"/>
    <w:rsid w:val="361F1D7C"/>
    <w:rsid w:val="36414B11"/>
    <w:rsid w:val="379B1FA2"/>
    <w:rsid w:val="3C8252F9"/>
    <w:rsid w:val="3E4E66E9"/>
    <w:rsid w:val="43934A09"/>
    <w:rsid w:val="44A912AF"/>
    <w:rsid w:val="44D35D7A"/>
    <w:rsid w:val="44E43A96"/>
    <w:rsid w:val="45E30135"/>
    <w:rsid w:val="45E73E95"/>
    <w:rsid w:val="46061108"/>
    <w:rsid w:val="461D4A97"/>
    <w:rsid w:val="46390B44"/>
    <w:rsid w:val="4D166354"/>
    <w:rsid w:val="4D5B7978"/>
    <w:rsid w:val="4E803ED7"/>
    <w:rsid w:val="4F364CBA"/>
    <w:rsid w:val="52C4798A"/>
    <w:rsid w:val="56A427C0"/>
    <w:rsid w:val="56F207D6"/>
    <w:rsid w:val="57C33F6A"/>
    <w:rsid w:val="57C54F8E"/>
    <w:rsid w:val="582E113A"/>
    <w:rsid w:val="58A97945"/>
    <w:rsid w:val="58AC780A"/>
    <w:rsid w:val="58B4596F"/>
    <w:rsid w:val="58DA0AE4"/>
    <w:rsid w:val="5D183034"/>
    <w:rsid w:val="5E3B1657"/>
    <w:rsid w:val="5F1A3317"/>
    <w:rsid w:val="60F45A60"/>
    <w:rsid w:val="628C6D4F"/>
    <w:rsid w:val="63EA067C"/>
    <w:rsid w:val="643378FB"/>
    <w:rsid w:val="64741D89"/>
    <w:rsid w:val="65F478C6"/>
    <w:rsid w:val="667C2587"/>
    <w:rsid w:val="66BD6880"/>
    <w:rsid w:val="67EE022D"/>
    <w:rsid w:val="6ABB09AA"/>
    <w:rsid w:val="6FE3145D"/>
    <w:rsid w:val="7020322E"/>
    <w:rsid w:val="71554F6D"/>
    <w:rsid w:val="71D220EF"/>
    <w:rsid w:val="728B087B"/>
    <w:rsid w:val="733B3EAE"/>
    <w:rsid w:val="74055EC1"/>
    <w:rsid w:val="764524A9"/>
    <w:rsid w:val="774E3DE1"/>
    <w:rsid w:val="78023828"/>
    <w:rsid w:val="780518C4"/>
    <w:rsid w:val="7C9D7D81"/>
    <w:rsid w:val="7D9844D7"/>
    <w:rsid w:val="7EC60018"/>
    <w:rsid w:val="7F3934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9"/>
    <w:qFormat/>
    <w:uiPriority w:val="0"/>
    <w:pPr>
      <w:keepNext/>
      <w:spacing w:before="40" w:after="40" w:line="0" w:lineRule="atLeast"/>
      <w:jc w:val="center"/>
      <w:outlineLvl w:val="0"/>
    </w:pPr>
    <w:rPr>
      <w:rFonts w:ascii="宋体"/>
      <w:sz w:val="28"/>
    </w:rPr>
  </w:style>
  <w:style w:type="paragraph" w:styleId="3">
    <w:name w:val="heading 2"/>
    <w:basedOn w:val="1"/>
    <w:next w:val="1"/>
    <w:unhideWhenUsed/>
    <w:qFormat/>
    <w:uiPriority w:val="9"/>
    <w:pPr>
      <w:keepNext/>
      <w:keepLines/>
      <w:outlineLvl w:val="1"/>
    </w:pPr>
    <w:rPr>
      <w:rFonts w:ascii="Arial" w:hAnsi="Arial"/>
      <w:b/>
      <w:bCs/>
      <w:sz w:val="28"/>
      <w:szCs w:val="32"/>
    </w:rPr>
  </w:style>
  <w:style w:type="paragraph" w:styleId="4">
    <w:name w:val="heading 3"/>
    <w:basedOn w:val="1"/>
    <w:next w:val="1"/>
    <w:link w:val="20"/>
    <w:unhideWhenUsed/>
    <w:qFormat/>
    <w:uiPriority w:val="9"/>
    <w:pPr>
      <w:keepNext/>
      <w:keepLines/>
      <w:spacing w:before="260" w:after="260" w:line="416" w:lineRule="atLeast"/>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spacing w:line="240" w:lineRule="auto"/>
      <w:ind w:firstLine="420" w:firstLineChars="200"/>
      <w:jc w:val="both"/>
      <w:textAlignment w:val="auto"/>
    </w:pPr>
    <w:rPr>
      <w:kern w:val="2"/>
      <w:sz w:val="21"/>
      <w:szCs w:val="24"/>
    </w:rPr>
  </w:style>
  <w:style w:type="paragraph" w:styleId="6">
    <w:name w:val="Plain Text"/>
    <w:basedOn w:val="1"/>
    <w:link w:val="21"/>
    <w:qFormat/>
    <w:uiPriority w:val="0"/>
    <w:pPr>
      <w:adjustRightInd/>
      <w:spacing w:line="240" w:lineRule="auto"/>
      <w:jc w:val="both"/>
      <w:textAlignment w:val="auto"/>
    </w:pPr>
    <w:rPr>
      <w:rFonts w:ascii="宋体" w:hAnsi="Courier New"/>
      <w:kern w:val="2"/>
      <w:position w:val="-6"/>
      <w:sz w:val="21"/>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center"/>
    </w:pPr>
    <w:rPr>
      <w:b/>
      <w:bCs/>
      <w:caps/>
      <w:sz w:val="48"/>
      <w:szCs w:val="48"/>
    </w:rPr>
  </w:style>
  <w:style w:type="paragraph" w:customStyle="1" w:styleId="12">
    <w:name w:val="列出段落1"/>
    <w:basedOn w:val="1"/>
    <w:qFormat/>
    <w:uiPriority w:val="34"/>
    <w:pPr>
      <w:ind w:firstLine="420" w:firstLineChars="200"/>
    </w:pPr>
  </w:style>
  <w:style w:type="paragraph" w:customStyle="1" w:styleId="13">
    <w:name w:val="List Paragraph1"/>
    <w:basedOn w:val="1"/>
    <w:qFormat/>
    <w:uiPriority w:val="0"/>
    <w:pPr>
      <w:adjustRightInd/>
      <w:spacing w:line="240" w:lineRule="auto"/>
      <w:ind w:firstLine="420" w:firstLineChars="200"/>
      <w:jc w:val="both"/>
      <w:textAlignment w:val="auto"/>
    </w:pPr>
    <w:rPr>
      <w:rFonts w:ascii="Calibri" w:hAnsi="Calibri"/>
      <w:kern w:val="2"/>
      <w:sz w:val="21"/>
      <w:szCs w:val="22"/>
    </w:rPr>
  </w:style>
  <w:style w:type="paragraph" w:customStyle="1" w:styleId="14">
    <w:name w:val="宋体"/>
    <w:basedOn w:val="1"/>
    <w:qFormat/>
    <w:uiPriority w:val="0"/>
    <w:pPr>
      <w:snapToGrid w:val="0"/>
      <w:spacing w:line="480" w:lineRule="atLeast"/>
      <w:jc w:val="both"/>
    </w:pPr>
    <w:rPr>
      <w:rFonts w:eastAsia="仿宋_GB2312"/>
      <w:snapToGrid w:val="0"/>
      <w:spacing w:val="10"/>
      <w:sz w:val="28"/>
    </w:rPr>
  </w:style>
  <w:style w:type="paragraph" w:customStyle="1" w:styleId="15">
    <w:name w:val="p0"/>
    <w:basedOn w:val="1"/>
    <w:qFormat/>
    <w:uiPriority w:val="0"/>
    <w:pPr>
      <w:widowControl/>
      <w:adjustRightInd/>
      <w:spacing w:line="240" w:lineRule="auto"/>
      <w:jc w:val="both"/>
      <w:textAlignment w:val="auto"/>
    </w:pPr>
    <w:rPr>
      <w:rFonts w:ascii="Calibri" w:hAnsi="Calibri" w:cs="宋体"/>
      <w:sz w:val="21"/>
      <w:szCs w:val="21"/>
    </w:rPr>
  </w:style>
  <w:style w:type="paragraph" w:customStyle="1" w:styleId="16">
    <w:name w:val="p19"/>
    <w:basedOn w:val="1"/>
    <w:qFormat/>
    <w:uiPriority w:val="0"/>
    <w:pPr>
      <w:widowControl/>
      <w:adjustRightInd/>
      <w:spacing w:line="240" w:lineRule="auto"/>
      <w:jc w:val="both"/>
      <w:textAlignment w:val="auto"/>
    </w:pPr>
    <w:rPr>
      <w:rFonts w:ascii="Calibri" w:hAnsi="Calibri"/>
      <w:sz w:val="21"/>
      <w:szCs w:val="21"/>
    </w:rPr>
  </w:style>
  <w:style w:type="character" w:customStyle="1" w:styleId="17">
    <w:name w:val="页眉 Char"/>
    <w:basedOn w:val="11"/>
    <w:link w:val="8"/>
    <w:semiHidden/>
    <w:qFormat/>
    <w:uiPriority w:val="99"/>
    <w:rPr>
      <w:sz w:val="18"/>
      <w:szCs w:val="18"/>
    </w:rPr>
  </w:style>
  <w:style w:type="character" w:customStyle="1" w:styleId="18">
    <w:name w:val="页脚 Char"/>
    <w:basedOn w:val="11"/>
    <w:link w:val="7"/>
    <w:semiHidden/>
    <w:qFormat/>
    <w:uiPriority w:val="99"/>
    <w:rPr>
      <w:sz w:val="18"/>
      <w:szCs w:val="18"/>
    </w:rPr>
  </w:style>
  <w:style w:type="character" w:customStyle="1" w:styleId="19">
    <w:name w:val="标题 1 Char"/>
    <w:basedOn w:val="11"/>
    <w:link w:val="2"/>
    <w:qFormat/>
    <w:uiPriority w:val="0"/>
    <w:rPr>
      <w:rFonts w:ascii="宋体" w:hAnsi="Times New Roman" w:eastAsia="宋体" w:cs="Times New Roman"/>
      <w:kern w:val="0"/>
      <w:sz w:val="28"/>
      <w:szCs w:val="20"/>
    </w:rPr>
  </w:style>
  <w:style w:type="character" w:customStyle="1" w:styleId="20">
    <w:name w:val="标题 3 Char"/>
    <w:basedOn w:val="11"/>
    <w:link w:val="4"/>
    <w:semiHidden/>
    <w:qFormat/>
    <w:uiPriority w:val="9"/>
    <w:rPr>
      <w:rFonts w:ascii="Times New Roman" w:hAnsi="Times New Roman" w:eastAsia="宋体" w:cs="Times New Roman"/>
      <w:b/>
      <w:bCs/>
      <w:kern w:val="0"/>
      <w:sz w:val="32"/>
      <w:szCs w:val="32"/>
    </w:rPr>
  </w:style>
  <w:style w:type="character" w:customStyle="1" w:styleId="21">
    <w:name w:val="纯文本 Char"/>
    <w:basedOn w:val="11"/>
    <w:link w:val="6"/>
    <w:qFormat/>
    <w:uiPriority w:val="0"/>
    <w:rPr>
      <w:rFonts w:ascii="宋体" w:hAnsi="Courier New" w:eastAsia="宋体" w:cs="Times New Roman"/>
      <w:position w:val="-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4200</Words>
  <Characters>4575</Characters>
  <Lines>8</Lines>
  <Paragraphs>2</Paragraphs>
  <TotalTime>7</TotalTime>
  <ScaleCrop>false</ScaleCrop>
  <LinksUpToDate>false</LinksUpToDate>
  <CharactersWithSpaces>4943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2013-12-11T03:02:00Z</dcterms:created>
  <dc:creator>wujunhui</dc:creator>
  <cp:lastModifiedBy>郭俊兴</cp:lastModifiedBy>
  <cp:lastPrinted>2016-07-31T01:36:00Z</cp:lastPrinted>
  <dcterms:modified xsi:type="dcterms:W3CDTF">2024-10-25T02:46:44Z</dcterms:modified>
  <dc:title>特变电工阿瓦提县新能源有限责任公司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918E4A7CC0F6459BAE962B7E07BFE47C_12</vt:lpwstr>
  </property>
</Properties>
</file>