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0414">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南京国际博览中心1-3展馆5.344MW</w:t>
      </w:r>
    </w:p>
    <w:p w14:paraId="1CB0D957">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分布式光伏项目</w:t>
      </w:r>
      <w:r>
        <w:rPr>
          <w:rFonts w:hint="eastAsia" w:ascii="宋体" w:hAnsi="宋体" w:eastAsia="宋体" w:cs="宋体"/>
          <w:sz w:val="24"/>
          <w:szCs w:val="24"/>
          <w:lang w:val="en-US" w:eastAsia="zh-CN"/>
        </w:rPr>
        <w:t xml:space="preserve"> </w:t>
      </w:r>
      <w:r>
        <w:rPr>
          <w:rFonts w:hint="eastAsia" w:cs="宋体"/>
          <w:b/>
          <w:bCs/>
          <w:color w:val="000000"/>
          <w:sz w:val="44"/>
          <w:szCs w:val="44"/>
          <w:lang w:val="en-US" w:eastAsia="zh-CN"/>
        </w:rPr>
        <w:t xml:space="preserve"> </w:t>
      </w:r>
    </w:p>
    <w:p w14:paraId="04E705B6">
      <w:pPr>
        <w:widowControl/>
        <w:spacing w:line="360" w:lineRule="auto"/>
        <w:ind w:left="0" w:leftChars="0" w:firstLine="0" w:firstLineChars="0"/>
        <w:jc w:val="center"/>
        <w:rPr>
          <w:rFonts w:hint="default" w:eastAsia="宋体" w:cs="新宋体"/>
          <w:b/>
          <w:sz w:val="44"/>
          <w:szCs w:val="44"/>
          <w:lang w:val="en-US" w:eastAsia="zh-CN"/>
        </w:rPr>
      </w:pPr>
      <w:r>
        <w:rPr>
          <w:rFonts w:hint="eastAsia" w:cs="新宋体"/>
          <w:b/>
          <w:sz w:val="44"/>
          <w:szCs w:val="44"/>
          <w:lang w:val="en-US" w:eastAsia="zh-CN"/>
        </w:rPr>
        <w:t>土建专业监理实施细则</w:t>
      </w:r>
    </w:p>
    <w:p w14:paraId="45032E56">
      <w:pPr>
        <w:spacing w:line="500" w:lineRule="exact"/>
        <w:rPr>
          <w:sz w:val="28"/>
          <w:szCs w:val="28"/>
        </w:rPr>
      </w:pPr>
    </w:p>
    <w:p w14:paraId="5D4E9DC1">
      <w:pPr>
        <w:spacing w:line="500" w:lineRule="exact"/>
        <w:rPr>
          <w:sz w:val="28"/>
          <w:szCs w:val="28"/>
        </w:rPr>
      </w:pPr>
    </w:p>
    <w:p w14:paraId="26FFCE8F">
      <w:pPr>
        <w:spacing w:line="500" w:lineRule="exact"/>
        <w:rPr>
          <w:sz w:val="28"/>
          <w:szCs w:val="28"/>
        </w:rPr>
      </w:pPr>
    </w:p>
    <w:p w14:paraId="22E4F23D">
      <w:pPr>
        <w:spacing w:line="500" w:lineRule="exact"/>
        <w:rPr>
          <w:sz w:val="28"/>
          <w:szCs w:val="28"/>
        </w:rPr>
      </w:pPr>
    </w:p>
    <w:p w14:paraId="5B407D55">
      <w:pPr>
        <w:spacing w:line="500" w:lineRule="exact"/>
        <w:rPr>
          <w:sz w:val="28"/>
          <w:szCs w:val="28"/>
        </w:rPr>
      </w:pPr>
    </w:p>
    <w:p w14:paraId="06421008">
      <w:pPr>
        <w:spacing w:line="500" w:lineRule="exact"/>
        <w:rPr>
          <w:sz w:val="28"/>
          <w:szCs w:val="28"/>
        </w:rPr>
      </w:pPr>
    </w:p>
    <w:p w14:paraId="5312C4D4">
      <w:pPr>
        <w:topLinePunct/>
      </w:pPr>
    </w:p>
    <w:p w14:paraId="0599D36E">
      <w:pPr>
        <w:pStyle w:val="2"/>
        <w:tabs>
          <w:tab w:val="left" w:pos="1350"/>
        </w:tabs>
        <w:outlineLvl w:val="9"/>
      </w:pPr>
    </w:p>
    <w:p w14:paraId="3CB83489">
      <w:pPr>
        <w:topLinePunct/>
        <w:snapToGrid w:val="0"/>
        <w:spacing w:before="60" w:after="60"/>
        <w:ind w:left="0" w:leftChars="0" w:firstLine="0" w:firstLineChars="0"/>
      </w:pPr>
    </w:p>
    <w:p w14:paraId="624E0B60">
      <w:pPr>
        <w:topLinePunct/>
        <w:snapToGrid w:val="0"/>
        <w:spacing w:before="60" w:after="60"/>
        <w:ind w:left="1701" w:firstLine="1446" w:firstLineChars="600"/>
        <w:rPr>
          <w:b/>
          <w:bCs/>
          <w:u w:val="single"/>
        </w:rPr>
      </w:pPr>
      <w:r>
        <w:rPr>
          <w:b/>
          <w:bCs/>
        </w:rPr>
        <w:t>编制</w:t>
      </w:r>
      <w:r>
        <w:rPr>
          <w:b/>
          <w:bCs/>
          <w:u w:val="single"/>
        </w:rPr>
        <w:t xml:space="preserve">       </w:t>
      </w:r>
      <w:r>
        <w:rPr>
          <w:rFonts w:hint="eastAsia"/>
          <w:b/>
          <w:bCs/>
          <w:u w:val="single"/>
          <w:lang w:eastAsia="zh-CN"/>
        </w:rPr>
        <w:t xml:space="preserve">                </w:t>
      </w:r>
      <w:r>
        <w:rPr>
          <w:b/>
          <w:bCs/>
          <w:u w:val="single"/>
        </w:rPr>
        <w:t xml:space="preserve"> </w:t>
      </w:r>
    </w:p>
    <w:p w14:paraId="1AD3482E">
      <w:pPr>
        <w:topLinePunct/>
        <w:snapToGrid w:val="0"/>
        <w:spacing w:before="60" w:after="60"/>
        <w:ind w:left="1701" w:firstLine="1446" w:firstLineChars="600"/>
        <w:rPr>
          <w:b/>
          <w:bCs/>
          <w:u w:val="single"/>
        </w:rPr>
      </w:pPr>
    </w:p>
    <w:p w14:paraId="380AC3E4">
      <w:pPr>
        <w:topLinePunct/>
        <w:snapToGrid w:val="0"/>
        <w:spacing w:before="60" w:after="60"/>
        <w:ind w:left="1701" w:firstLine="1446" w:firstLineChars="600"/>
        <w:rPr>
          <w:rFonts w:hint="eastAsia"/>
          <w:b/>
          <w:bCs/>
          <w:u w:val="single"/>
          <w:lang w:val="en-US" w:eastAsia="zh-CN"/>
        </w:rPr>
      </w:pPr>
    </w:p>
    <w:p w14:paraId="71345931">
      <w:pPr>
        <w:topLinePunct/>
        <w:snapToGrid w:val="0"/>
        <w:spacing w:before="60" w:after="60"/>
        <w:ind w:left="1701" w:firstLine="1446" w:firstLineChars="600"/>
        <w:rPr>
          <w:b/>
          <w:bCs/>
        </w:rPr>
      </w:pPr>
      <w:r>
        <w:rPr>
          <w:b/>
          <w:bCs/>
        </w:rPr>
        <w:t>批准</w:t>
      </w:r>
      <w:r>
        <w:rPr>
          <w:b/>
          <w:bCs/>
          <w:u w:val="single"/>
        </w:rPr>
        <w:t xml:space="preserve">     </w:t>
      </w:r>
      <w:r>
        <w:rPr>
          <w:rFonts w:hint="eastAsia"/>
          <w:b/>
          <w:bCs/>
          <w:u w:val="single"/>
          <w:lang w:eastAsia="zh-CN"/>
        </w:rPr>
        <w:t xml:space="preserve">                  </w:t>
      </w:r>
      <w:r>
        <w:rPr>
          <w:b/>
          <w:bCs/>
          <w:u w:val="single"/>
        </w:rPr>
        <w:t xml:space="preserve"> </w:t>
      </w:r>
      <w:r>
        <w:rPr>
          <w:b/>
          <w:bCs/>
        </w:rPr>
        <w:t xml:space="preserve"> </w:t>
      </w:r>
    </w:p>
    <w:p w14:paraId="69839B24">
      <w:pPr>
        <w:pStyle w:val="2"/>
        <w:tabs>
          <w:tab w:val="left" w:pos="1350"/>
        </w:tabs>
        <w:outlineLvl w:val="9"/>
      </w:pPr>
    </w:p>
    <w:p w14:paraId="3B888B84">
      <w:pPr>
        <w:spacing w:line="500" w:lineRule="exact"/>
        <w:ind w:left="0" w:leftChars="0" w:firstLine="0" w:firstLineChars="0"/>
        <w:jc w:val="both"/>
        <w:rPr>
          <w:sz w:val="28"/>
          <w:szCs w:val="28"/>
        </w:rPr>
      </w:pPr>
    </w:p>
    <w:p w14:paraId="680196FE">
      <w:pPr>
        <w:spacing w:line="500" w:lineRule="exact"/>
        <w:ind w:left="0" w:leftChars="0" w:firstLine="0" w:firstLineChars="0"/>
        <w:jc w:val="both"/>
        <w:rPr>
          <w:sz w:val="28"/>
          <w:szCs w:val="28"/>
        </w:rPr>
      </w:pPr>
    </w:p>
    <w:p w14:paraId="281B1677">
      <w:pPr>
        <w:adjustRightInd w:val="0"/>
        <w:snapToGrid w:val="0"/>
        <w:spacing w:before="156" w:beforeLines="50"/>
        <w:jc w:val="center"/>
        <w:rPr>
          <w:rFonts w:hint="eastAsia"/>
          <w:b/>
          <w:bCs/>
          <w:sz w:val="32"/>
          <w:szCs w:val="32"/>
          <w:lang w:eastAsia="zh-CN"/>
        </w:rPr>
      </w:pPr>
      <w:r>
        <w:rPr>
          <w:rFonts w:hint="eastAsia"/>
          <w:b/>
          <w:bCs/>
          <w:sz w:val="32"/>
          <w:szCs w:val="32"/>
          <w:lang w:eastAsia="zh-CN"/>
        </w:rPr>
        <w:t>常州正衡电力工程监理有限公司</w:t>
      </w:r>
    </w:p>
    <w:p w14:paraId="751E2725">
      <w:pPr>
        <w:pStyle w:val="2"/>
        <w:tabs>
          <w:tab w:val="left" w:pos="1350"/>
        </w:tabs>
        <w:outlineLvl w:val="9"/>
      </w:pPr>
    </w:p>
    <w:p w14:paraId="777C630A">
      <w:pPr>
        <w:spacing w:line="360" w:lineRule="auto"/>
        <w:jc w:val="center"/>
      </w:pPr>
      <w:r>
        <w:rPr>
          <w:rFonts w:hint="eastAsia" w:ascii="宋体" w:hAnsi="宋体"/>
          <w:bCs/>
          <w:color w:val="000000"/>
          <w:sz w:val="36"/>
          <w:szCs w:val="36"/>
          <w:lang w:val="en-US" w:eastAsia="zh-CN"/>
        </w:rPr>
        <w:t xml:space="preserve">                             </w:t>
      </w:r>
      <w:r>
        <w:rPr>
          <w:rFonts w:hint="eastAsia" w:ascii="宋体" w:hAnsi="宋体"/>
          <w:bCs/>
          <w:color w:val="000000"/>
          <w:sz w:val="36"/>
          <w:szCs w:val="36"/>
        </w:rPr>
        <w:t>年</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月</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日</w:t>
      </w:r>
    </w:p>
    <w:p w14:paraId="676F8F22">
      <w:pPr>
        <w:widowControl/>
        <w:spacing w:line="360" w:lineRule="auto"/>
        <w:jc w:val="center"/>
        <w:rPr>
          <w:rFonts w:hint="eastAsia" w:ascii="宋体" w:hAnsi="宋体"/>
          <w:color w:val="000000"/>
          <w:sz w:val="36"/>
          <w:szCs w:val="36"/>
        </w:rPr>
        <w:sectPr>
          <w:footerReference r:id="rId5" w:type="default"/>
          <w:pgSz w:w="11906" w:h="16838"/>
          <w:pgMar w:top="850" w:right="850" w:bottom="850" w:left="1417" w:header="850" w:footer="992" w:gutter="0"/>
          <w:pgNumType w:start="1"/>
          <w:cols w:space="0" w:num="1"/>
          <w:rtlGutter w:val="0"/>
          <w:docGrid w:linePitch="312" w:charSpace="0"/>
        </w:sectPr>
      </w:pPr>
    </w:p>
    <w:sdt>
      <w:sdtPr>
        <w:rPr>
          <w:rFonts w:ascii="宋体" w:hAnsi="宋体" w:eastAsia="宋体" w:cstheme="minorBidi"/>
          <w:b/>
          <w:bCs/>
          <w:kern w:val="2"/>
          <w:sz w:val="21"/>
          <w:szCs w:val="22"/>
          <w:lang w:val="en-US" w:eastAsia="zh-CN" w:bidi="ar-SA"/>
        </w:rPr>
        <w:id w:val="147475745"/>
        <w15:color w:val="DBDBDB"/>
        <w:docPartObj>
          <w:docPartGallery w:val="Table of Contents"/>
          <w:docPartUnique/>
        </w:docPartObj>
      </w:sdtPr>
      <w:sdtEndPr>
        <w:rPr>
          <w:rFonts w:hint="eastAsia" w:ascii="宋体" w:hAnsi="宋体" w:eastAsia="宋体" w:cstheme="minorBidi"/>
          <w:b/>
          <w:bCs/>
          <w:kern w:val="2"/>
          <w:sz w:val="24"/>
          <w:szCs w:val="22"/>
          <w:lang w:val="en-US" w:eastAsia="zh-CN" w:bidi="ar-SA"/>
        </w:rPr>
      </w:sdtEndPr>
      <w:sdtContent>
        <w:p w14:paraId="02054CA9">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bookmarkStart w:id="0" w:name="_Toc5049"/>
          <w:bookmarkStart w:id="1" w:name="_Toc277598478"/>
          <w:r>
            <w:rPr>
              <w:rFonts w:hint="eastAsia" w:ascii="宋体" w:hAnsi="宋体" w:eastAsia="宋体" w:cs="宋体"/>
              <w:b/>
              <w:bCs/>
              <w:sz w:val="36"/>
              <w:szCs w:val="36"/>
            </w:rPr>
            <w:t>目</w:t>
          </w:r>
          <w:r>
            <w:rPr>
              <w:rFonts w:hint="eastAsia" w:ascii="宋体" w:hAnsi="宋体" w:cs="宋体"/>
              <w:b/>
              <w:bCs/>
              <w:sz w:val="36"/>
              <w:szCs w:val="36"/>
              <w:lang w:val="en-US" w:eastAsia="zh-CN"/>
            </w:rPr>
            <w:t xml:space="preserve"> </w:t>
          </w:r>
          <w:r>
            <w:rPr>
              <w:rFonts w:hint="eastAsia" w:ascii="宋体" w:hAnsi="宋体" w:eastAsia="宋体" w:cs="宋体"/>
              <w:b/>
              <w:bCs/>
              <w:sz w:val="36"/>
              <w:szCs w:val="36"/>
            </w:rPr>
            <w:t>录</w:t>
          </w:r>
        </w:p>
        <w:p w14:paraId="77F9B6B6">
          <w:pPr>
            <w:pStyle w:val="18"/>
            <w:tabs>
              <w:tab w:val="right" w:leader="dot" w:pos="9639"/>
            </w:tabs>
          </w:pPr>
          <w:r>
            <w:rPr>
              <w:rFonts w:hint="eastAsia" w:ascii="宋体" w:hAnsi="宋体"/>
              <w:b/>
              <w:sz w:val="24"/>
            </w:rPr>
            <w:fldChar w:fldCharType="begin"/>
          </w:r>
          <w:r>
            <w:rPr>
              <w:rFonts w:hint="eastAsia" w:ascii="宋体" w:hAnsi="宋体"/>
              <w:b/>
              <w:sz w:val="24"/>
            </w:rPr>
            <w:instrText xml:space="preserve">TOC \o "1-1" \h \u </w:instrText>
          </w:r>
          <w:r>
            <w:rPr>
              <w:rFonts w:hint="eastAsia" w:ascii="宋体" w:hAnsi="宋体"/>
              <w:b/>
              <w:sz w:val="24"/>
            </w:rPr>
            <w:fldChar w:fldCharType="separate"/>
          </w:r>
        </w:p>
        <w:p w14:paraId="30FB641E">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_Toc30619 </w:instrText>
          </w:r>
          <w:r>
            <w:rPr>
              <w:rFonts w:hint="eastAsia" w:ascii="宋体" w:hAnsi="宋体" w:eastAsia="宋体" w:cs="宋体"/>
              <w:sz w:val="28"/>
              <w:szCs w:val="28"/>
            </w:rPr>
            <w:fldChar w:fldCharType="separate"/>
          </w:r>
          <w:r>
            <w:rPr>
              <w:rFonts w:hint="eastAsia" w:ascii="宋体" w:hAnsi="宋体" w:eastAsia="宋体" w:cs="宋体"/>
              <w:sz w:val="28"/>
              <w:szCs w:val="28"/>
            </w:rPr>
            <w:t>一、前言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_Toc30619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033AE3">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_Toc25558 </w:instrText>
          </w:r>
          <w:r>
            <w:rPr>
              <w:rFonts w:hint="eastAsia" w:ascii="宋体" w:hAnsi="宋体" w:eastAsia="宋体" w:cs="宋体"/>
              <w:sz w:val="28"/>
              <w:szCs w:val="28"/>
            </w:rPr>
            <w:fldChar w:fldCharType="separate"/>
          </w: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工程概况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_Toc25558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F2A2A61">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_Toc1727 </w:instrText>
          </w:r>
          <w:r>
            <w:rPr>
              <w:rFonts w:hint="eastAsia" w:ascii="宋体" w:hAnsi="宋体" w:eastAsia="宋体" w:cs="宋体"/>
              <w:sz w:val="28"/>
              <w:szCs w:val="28"/>
            </w:rPr>
            <w:fldChar w:fldCharType="separate"/>
          </w:r>
          <w:r>
            <w:rPr>
              <w:rFonts w:hint="eastAsia" w:ascii="宋体" w:hAnsi="宋体" w:eastAsia="宋体" w:cs="宋体"/>
              <w:sz w:val="28"/>
              <w:szCs w:val="28"/>
            </w:rPr>
            <w:t>三、监理细则适用范围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E9044C3">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_Toc17577 </w:instrText>
          </w:r>
          <w:r>
            <w:rPr>
              <w:rFonts w:hint="eastAsia" w:ascii="宋体" w:hAnsi="宋体" w:eastAsia="宋体" w:cs="宋体"/>
              <w:sz w:val="28"/>
              <w:szCs w:val="28"/>
            </w:rPr>
            <w:fldChar w:fldCharType="separate"/>
          </w: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监理细则编制的依据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_Toc17577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5BD7AD">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_Toc16040 </w:instrText>
          </w:r>
          <w:r>
            <w:rPr>
              <w:rFonts w:hint="eastAsia" w:ascii="宋体" w:hAnsi="宋体" w:eastAsia="宋体" w:cs="宋体"/>
              <w:sz w:val="28"/>
              <w:szCs w:val="28"/>
            </w:rPr>
            <w:fldChar w:fldCharType="separate"/>
          </w:r>
          <w:r>
            <w:rPr>
              <w:rFonts w:hint="eastAsia" w:ascii="宋体" w:hAnsi="宋体" w:eastAsia="宋体" w:cs="宋体"/>
              <w:sz w:val="28"/>
              <w:szCs w:val="28"/>
            </w:rPr>
            <w:t>五、监理工作流程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_Toc16040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3CA192">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_Toc32357 </w:instrText>
          </w:r>
          <w:r>
            <w:rPr>
              <w:rFonts w:hint="eastAsia" w:ascii="宋体" w:hAnsi="宋体" w:eastAsia="宋体" w:cs="宋体"/>
              <w:sz w:val="28"/>
              <w:szCs w:val="28"/>
            </w:rPr>
            <w:fldChar w:fldCharType="separate"/>
          </w:r>
          <w:r>
            <w:rPr>
              <w:rFonts w:hint="eastAsia" w:ascii="宋体" w:hAnsi="宋体" w:eastAsia="宋体" w:cs="宋体"/>
              <w:sz w:val="28"/>
              <w:szCs w:val="28"/>
            </w:rPr>
            <w:t>六、监理质量控制计划、控制要点和目标值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_Toc32357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A344649">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_Toc6966 </w:instrText>
          </w:r>
          <w:r>
            <w:rPr>
              <w:rFonts w:hint="eastAsia" w:ascii="宋体" w:hAnsi="宋体" w:eastAsia="宋体" w:cs="宋体"/>
              <w:sz w:val="28"/>
              <w:szCs w:val="28"/>
            </w:rPr>
            <w:fldChar w:fldCharType="separate"/>
          </w:r>
          <w:r>
            <w:rPr>
              <w:rFonts w:hint="eastAsia" w:ascii="宋体" w:hAnsi="宋体" w:eastAsia="宋体" w:cs="宋体"/>
              <w:sz w:val="28"/>
              <w:szCs w:val="28"/>
            </w:rPr>
            <w:t>七、监理工作方法与措施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_Toc6966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1137C9">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_Toc16662 </w:instrText>
          </w:r>
          <w:r>
            <w:rPr>
              <w:rFonts w:hint="eastAsia" w:ascii="宋体" w:hAnsi="宋体" w:eastAsia="宋体" w:cs="宋体"/>
              <w:sz w:val="28"/>
              <w:szCs w:val="28"/>
            </w:rPr>
            <w:fldChar w:fldCharType="separate"/>
          </w:r>
          <w:r>
            <w:rPr>
              <w:rFonts w:hint="eastAsia" w:ascii="宋体" w:hAnsi="宋体" w:eastAsia="宋体" w:cs="宋体"/>
              <w:sz w:val="28"/>
              <w:szCs w:val="28"/>
            </w:rPr>
            <w:t>八、可能影响质量目标实现的不利因素及对策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_Toc16662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B710A5">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_Toc26922 </w:instrText>
          </w:r>
          <w:r>
            <w:rPr>
              <w:rFonts w:hint="eastAsia" w:ascii="宋体" w:hAnsi="宋体" w:eastAsia="宋体" w:cs="宋体"/>
              <w:sz w:val="28"/>
              <w:szCs w:val="28"/>
            </w:rPr>
            <w:fldChar w:fldCharType="separate"/>
          </w:r>
          <w:r>
            <w:rPr>
              <w:rFonts w:hint="eastAsia" w:ascii="宋体" w:hAnsi="宋体" w:eastAsia="宋体" w:cs="宋体"/>
              <w:sz w:val="28"/>
              <w:szCs w:val="28"/>
            </w:rPr>
            <w:t>九、安全和投资、进度控制管理要求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5AC2ED">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_Toc14273 </w:instrText>
          </w:r>
          <w:r>
            <w:rPr>
              <w:rFonts w:hint="eastAsia" w:ascii="宋体" w:hAnsi="宋体" w:eastAsia="宋体" w:cs="宋体"/>
              <w:sz w:val="28"/>
              <w:szCs w:val="28"/>
            </w:rPr>
            <w:fldChar w:fldCharType="separate"/>
          </w:r>
          <w:r>
            <w:rPr>
              <w:rFonts w:hint="eastAsia" w:ascii="宋体" w:hAnsi="宋体" w:eastAsia="宋体" w:cs="宋体"/>
              <w:sz w:val="28"/>
              <w:szCs w:val="28"/>
            </w:rPr>
            <w:t>十、职业健康及环境管理控制</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7</w:t>
          </w:r>
        </w:p>
        <w:p w14:paraId="1F35B641">
          <w:pPr>
            <w:pStyle w:val="18"/>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_Toc31667 </w:instrText>
          </w:r>
          <w:r>
            <w:rPr>
              <w:rFonts w:hint="eastAsia" w:ascii="宋体" w:hAnsi="宋体" w:eastAsia="宋体" w:cs="宋体"/>
              <w:sz w:val="28"/>
              <w:szCs w:val="28"/>
            </w:rPr>
            <w:fldChar w:fldCharType="separate"/>
          </w:r>
          <w:r>
            <w:rPr>
              <w:rFonts w:hint="eastAsia" w:ascii="宋体" w:hAnsi="宋体" w:eastAsia="宋体" w:cs="宋体"/>
              <w:sz w:val="28"/>
              <w:szCs w:val="28"/>
            </w:rPr>
            <w:t>十一、工程建设强制性条文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_Toc31667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264586">
          <w:pPr>
            <w:spacing w:line="360" w:lineRule="auto"/>
            <w:outlineLvl w:val="9"/>
            <w:rPr>
              <w:rFonts w:hint="eastAsia" w:ascii="宋体" w:hAnsi="宋体"/>
              <w:b/>
              <w:sz w:val="24"/>
            </w:rPr>
          </w:pPr>
          <w:r>
            <w:rPr>
              <w:rFonts w:hint="eastAsia" w:ascii="宋体" w:hAnsi="宋体"/>
            </w:rPr>
            <w:fldChar w:fldCharType="end"/>
          </w:r>
        </w:p>
      </w:sdtContent>
    </w:sdt>
    <w:p w14:paraId="0AFA26DE">
      <w:pPr>
        <w:rPr>
          <w:rFonts w:hint="eastAsia"/>
        </w:rPr>
      </w:pPr>
    </w:p>
    <w:p w14:paraId="530E6663">
      <w:pPr>
        <w:tabs>
          <w:tab w:val="left" w:pos="6820"/>
        </w:tabs>
        <w:jc w:val="left"/>
        <w:rPr>
          <w:rFonts w:hint="eastAsia"/>
        </w:rPr>
        <w:sectPr>
          <w:headerReference r:id="rId6" w:type="default"/>
          <w:footerReference r:id="rId7" w:type="default"/>
          <w:pgSz w:w="11906" w:h="16838"/>
          <w:pgMar w:top="850" w:right="850" w:bottom="850" w:left="1417" w:header="850" w:footer="992" w:gutter="0"/>
          <w:cols w:space="0" w:num="1"/>
          <w:rtlGutter w:val="0"/>
          <w:docGrid w:linePitch="312" w:charSpace="0"/>
        </w:sectPr>
      </w:pPr>
    </w:p>
    <w:p w14:paraId="07C3913B">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rPr>
      </w:pPr>
      <w:bookmarkStart w:id="2" w:name="_Toc30619"/>
      <w:bookmarkStart w:id="3" w:name="_Toc12692"/>
      <w:r>
        <w:rPr>
          <w:rFonts w:hint="eastAsia"/>
        </w:rPr>
        <w:t>一、前言</w:t>
      </w:r>
      <w:bookmarkEnd w:id="0"/>
      <w:bookmarkEnd w:id="1"/>
      <w:bookmarkEnd w:id="2"/>
      <w:bookmarkEnd w:id="3"/>
    </w:p>
    <w:p w14:paraId="23D64237">
      <w:pPr>
        <w:bidi w:val="0"/>
        <w:rPr>
          <w:rFonts w:hint="eastAsia"/>
        </w:rPr>
      </w:pPr>
      <w:r>
        <w:rPr>
          <w:rFonts w:hint="eastAsia"/>
        </w:rPr>
        <w:t>根据监理规划和土建施工的专业特点及监理工程师在各分项、分部工程中的具体要求，做法和签证手续等工作内容，编写监理实施细则且对其不断地细化和丰富，为工程上的顺利实施提供服务。</w:t>
      </w:r>
    </w:p>
    <w:p w14:paraId="17BCE46D">
      <w:pPr>
        <w:pStyle w:val="3"/>
        <w:bidi w:val="0"/>
        <w:rPr>
          <w:rFonts w:hint="eastAsia"/>
        </w:rPr>
      </w:pPr>
      <w:bookmarkStart w:id="4" w:name="_Toc8190"/>
      <w:bookmarkStart w:id="5" w:name="_Toc7932"/>
      <w:bookmarkStart w:id="6" w:name="_Toc277598479"/>
      <w:bookmarkStart w:id="7" w:name="_Toc25558"/>
      <w:r>
        <w:rPr>
          <w:rFonts w:hint="eastAsia"/>
        </w:rPr>
        <w:t>二．工程概况</w:t>
      </w:r>
      <w:bookmarkEnd w:id="4"/>
      <w:bookmarkEnd w:id="5"/>
      <w:bookmarkEnd w:id="6"/>
      <w:bookmarkEnd w:id="7"/>
    </w:p>
    <w:p w14:paraId="3DC52153">
      <w:pPr>
        <w:bidi w:val="0"/>
        <w:rPr>
          <w:rFonts w:hint="eastAsia"/>
        </w:rPr>
      </w:pPr>
      <w:bookmarkStart w:id="8" w:name="_Toc346"/>
      <w:bookmarkStart w:id="9" w:name="_Toc277598480"/>
      <w:r>
        <w:rPr>
          <w:rFonts w:hint="eastAsia"/>
        </w:rPr>
        <w:t>2.1工程概述</w:t>
      </w:r>
      <w:bookmarkEnd w:id="8"/>
    </w:p>
    <w:p w14:paraId="583EC2F5">
      <w:pPr>
        <w:spacing w:line="360" w:lineRule="auto"/>
        <w:rPr>
          <w:rFonts w:hint="eastAsia" w:ascii="宋体" w:hAnsi="宋体"/>
          <w:bCs/>
          <w:sz w:val="24"/>
        </w:rPr>
      </w:pPr>
      <w:bookmarkStart w:id="10" w:name="_Toc6894"/>
      <w:bookmarkStart w:id="56" w:name="_GoBack"/>
      <w:bookmarkEnd w:id="56"/>
      <w:r>
        <w:rPr>
          <w:rFonts w:hint="eastAsia" w:ascii="宋体" w:hAnsi="宋体"/>
          <w:bCs/>
          <w:sz w:val="24"/>
        </w:rPr>
        <w:t>本项目位于江苏省南京市</w:t>
      </w:r>
      <w:r>
        <w:rPr>
          <w:rFonts w:hint="eastAsia" w:ascii="宋体" w:hAnsi="宋体"/>
          <w:bCs/>
          <w:sz w:val="24"/>
          <w:lang w:val="en-US" w:eastAsia="zh-CN"/>
        </w:rPr>
        <w:t>建邺区</w:t>
      </w:r>
      <w:r>
        <w:rPr>
          <w:rFonts w:hint="eastAsia" w:ascii="宋体" w:hAnsi="宋体"/>
          <w:bCs/>
          <w:sz w:val="24"/>
        </w:rPr>
        <w:t>，经纬度为东经118°42'59"，北纬31°59'39"，海拔高度5m左右，利用南京国际博览中心展馆屋面建设分布式光伏发电项目，拟布置装机总容量为</w:t>
      </w:r>
      <w:r>
        <w:rPr>
          <w:rFonts w:hint="eastAsia" w:ascii="宋体" w:hAnsi="宋体"/>
          <w:bCs/>
          <w:sz w:val="24"/>
          <w:lang w:val="en-US" w:eastAsia="zh-CN"/>
        </w:rPr>
        <w:t>5.334</w:t>
      </w:r>
      <w:r>
        <w:rPr>
          <w:rFonts w:hint="eastAsia" w:ascii="宋体" w:hAnsi="宋体"/>
          <w:bCs/>
          <w:sz w:val="24"/>
        </w:rPr>
        <w:t>MWp。拟选用600Wp组件</w:t>
      </w:r>
      <w:r>
        <w:rPr>
          <w:rFonts w:hint="eastAsia" w:ascii="宋体" w:hAnsi="宋体"/>
          <w:bCs/>
          <w:sz w:val="24"/>
          <w:lang w:val="en-US" w:eastAsia="zh-CN"/>
        </w:rPr>
        <w:t>13279</w:t>
      </w:r>
      <w:r>
        <w:rPr>
          <w:rFonts w:hint="eastAsia" w:ascii="宋体" w:hAnsi="宋体"/>
          <w:bCs/>
          <w:sz w:val="24"/>
        </w:rPr>
        <w:t>块，520Wp轻质组件</w:t>
      </w:r>
      <w:r>
        <w:rPr>
          <w:rFonts w:hint="eastAsia" w:ascii="宋体" w:hAnsi="宋体"/>
          <w:bCs/>
          <w:sz w:val="24"/>
          <w:lang w:val="en-US" w:eastAsia="zh-CN"/>
        </w:rPr>
        <w:t>572</w:t>
      </w:r>
      <w:r>
        <w:rPr>
          <w:rFonts w:hint="eastAsia" w:ascii="宋体" w:hAnsi="宋体"/>
          <w:bCs/>
          <w:sz w:val="24"/>
        </w:rPr>
        <w:t>块。</w:t>
      </w:r>
      <w:r>
        <w:rPr>
          <w:rFonts w:hint="eastAsia" w:ascii="宋体" w:hAnsi="宋体" w:eastAsia="宋体" w:cs="Times New Roman"/>
          <w:bCs/>
          <w:sz w:val="24"/>
        </w:rPr>
        <w:t xml:space="preserve">6827块微型逆变器，电压等级有 20kv </w:t>
      </w:r>
      <w:r>
        <w:rPr>
          <w:rFonts w:hint="eastAsia" w:ascii="宋体" w:hAnsi="宋体" w:eastAsia="宋体" w:cs="Times New Roman"/>
          <w:bCs/>
          <w:sz w:val="24"/>
          <w:lang w:eastAsia="zh-CN"/>
        </w:rPr>
        <w:t>、</w:t>
      </w:r>
      <w:r>
        <w:rPr>
          <w:rFonts w:hint="eastAsia" w:ascii="宋体" w:hAnsi="宋体" w:eastAsia="宋体" w:cs="Times New Roman"/>
          <w:bCs/>
          <w:sz w:val="24"/>
        </w:rPr>
        <w:t>10kv</w:t>
      </w:r>
      <w:r>
        <w:rPr>
          <w:rFonts w:hint="eastAsia" w:ascii="宋体" w:hAnsi="宋体" w:eastAsia="宋体" w:cs="Times New Roman"/>
          <w:bCs/>
          <w:sz w:val="24"/>
          <w:lang w:val="en-US" w:eastAsia="zh-CN"/>
        </w:rPr>
        <w:t>和400V</w:t>
      </w:r>
      <w:r>
        <w:rPr>
          <w:rFonts w:hint="eastAsia" w:ascii="宋体" w:hAnsi="宋体" w:eastAsia="宋体" w:cs="Times New Roman"/>
          <w:bCs/>
          <w:sz w:val="24"/>
        </w:rPr>
        <w:t>。</w:t>
      </w:r>
      <w:r>
        <w:rPr>
          <w:rFonts w:hint="eastAsia" w:ascii="宋体" w:hAnsi="宋体"/>
          <w:bCs/>
          <w:sz w:val="24"/>
        </w:rPr>
        <w:t>本项目采用“自发自用，余电上网”的消纳方式。</w:t>
      </w:r>
    </w:p>
    <w:p w14:paraId="3C35FDDD">
      <w:pPr>
        <w:bidi w:val="0"/>
        <w:rPr>
          <w:rFonts w:hint="eastAsia"/>
        </w:rPr>
      </w:pPr>
      <w:r>
        <w:rPr>
          <w:rFonts w:hint="eastAsia"/>
        </w:rPr>
        <w:t>2.2</w:t>
      </w:r>
      <w:bookmarkEnd w:id="10"/>
      <w:r>
        <w:rPr>
          <w:rFonts w:hint="eastAsia"/>
        </w:rPr>
        <w:t>参建单位</w:t>
      </w:r>
    </w:p>
    <w:p w14:paraId="04252E8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bookmarkStart w:id="11" w:name="_Toc1727"/>
      <w:bookmarkStart w:id="12" w:name="_Toc12512"/>
      <w:bookmarkStart w:id="13" w:name="_Toc7088"/>
      <w:r>
        <w:rPr>
          <w:rFonts w:hint="eastAsia" w:ascii="宋体" w:hAnsi="宋体" w:eastAsia="宋体" w:cs="宋体"/>
          <w:sz w:val="24"/>
          <w:szCs w:val="24"/>
        </w:rPr>
        <w:t>建设单位：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南京昱中新能源科技有限公司</w:t>
      </w:r>
      <w:r>
        <w:rPr>
          <w:rFonts w:hint="eastAsia" w:ascii="宋体" w:hAnsi="宋体" w:eastAsia="宋体" w:cs="宋体"/>
          <w:sz w:val="24"/>
          <w:szCs w:val="24"/>
          <w:u w:val="single"/>
          <w:lang w:val="en-US" w:eastAsia="zh-CN"/>
        </w:rPr>
        <w:t xml:space="preserve"> </w:t>
      </w:r>
    </w:p>
    <w:p w14:paraId="620FE5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设计单位： </w:t>
      </w:r>
      <w:r>
        <w:rPr>
          <w:rFonts w:hint="eastAsia" w:ascii="宋体" w:hAnsi="宋体" w:eastAsia="宋体" w:cs="宋体"/>
          <w:sz w:val="24"/>
          <w:szCs w:val="24"/>
          <w:u w:val="single"/>
          <w:lang w:val="en-US" w:eastAsia="zh-CN"/>
        </w:rPr>
        <w:t xml:space="preserve">河南省启源电力勘测设计有限公司 </w:t>
      </w:r>
    </w:p>
    <w:p w14:paraId="3B3F1CB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总包</w:t>
      </w:r>
      <w:r>
        <w:rPr>
          <w:rFonts w:hint="eastAsia" w:ascii="宋体" w:hAnsi="宋体" w:eastAsia="宋体" w:cs="宋体"/>
          <w:sz w:val="24"/>
          <w:szCs w:val="24"/>
        </w:rPr>
        <w:t xml:space="preserve">单位： </w:t>
      </w:r>
      <w:r>
        <w:rPr>
          <w:rFonts w:hint="eastAsia" w:ascii="宋体" w:hAnsi="宋体" w:eastAsia="宋体" w:cs="宋体"/>
          <w:sz w:val="24"/>
          <w:szCs w:val="24"/>
          <w:u w:val="single"/>
          <w:lang w:val="en-US" w:eastAsia="zh-CN"/>
        </w:rPr>
        <w:t>天津奥联新能源有限公司</w:t>
      </w:r>
    </w:p>
    <w:p w14:paraId="3EB65AF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监理单位：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eastAsia="zh-CN"/>
        </w:rPr>
        <w:t>常州正衡电力工程监理有限公司</w:t>
      </w:r>
      <w:r>
        <w:rPr>
          <w:rFonts w:hint="eastAsia" w:ascii="宋体" w:hAnsi="宋体" w:eastAsia="宋体" w:cs="宋体"/>
          <w:color w:val="000000"/>
          <w:sz w:val="24"/>
          <w:szCs w:val="24"/>
          <w:u w:val="single"/>
        </w:rPr>
        <w:t xml:space="preserve">  </w:t>
      </w:r>
    </w:p>
    <w:p w14:paraId="0A053106">
      <w:pPr>
        <w:pStyle w:val="3"/>
        <w:bidi w:val="0"/>
        <w:rPr>
          <w:rFonts w:hint="eastAsia"/>
        </w:rPr>
      </w:pPr>
      <w:r>
        <w:rPr>
          <w:rFonts w:hint="eastAsia"/>
        </w:rPr>
        <w:t>三、监理细则适用范围</w:t>
      </w:r>
      <w:bookmarkEnd w:id="9"/>
      <w:bookmarkEnd w:id="11"/>
      <w:bookmarkEnd w:id="12"/>
      <w:bookmarkEnd w:id="13"/>
    </w:p>
    <w:p w14:paraId="27AFE4B2">
      <w:pPr>
        <w:pStyle w:val="3"/>
        <w:bidi w:val="0"/>
        <w:rPr>
          <w:rFonts w:hint="eastAsia" w:eastAsia="宋体" w:asciiTheme="minorAscii" w:hAnsiTheme="minorAscii" w:cstheme="minorBidi"/>
          <w:b w:val="0"/>
          <w:kern w:val="2"/>
          <w:sz w:val="24"/>
          <w:szCs w:val="22"/>
          <w:lang w:val="en-US" w:eastAsia="zh-CN" w:bidi="ar-SA"/>
        </w:rPr>
      </w:pPr>
      <w:bookmarkStart w:id="14" w:name="_Toc11245"/>
      <w:bookmarkStart w:id="15" w:name="_Toc17577"/>
      <w:bookmarkStart w:id="16" w:name="_Toc277598482"/>
      <w:bookmarkStart w:id="17" w:name="_Toc30920"/>
      <w:r>
        <w:rPr>
          <w:rFonts w:hint="eastAsia" w:eastAsia="宋体" w:asciiTheme="minorAscii" w:hAnsiTheme="minorAscii" w:cstheme="minorBidi"/>
          <w:b w:val="0"/>
          <w:kern w:val="2"/>
          <w:sz w:val="24"/>
          <w:szCs w:val="22"/>
          <w:lang w:val="en-US" w:eastAsia="zh-CN" w:bidi="ar-SA"/>
        </w:rPr>
        <w:t xml:space="preserve">南京国际博览中心展馆屋顶分布式光伏项目 </w:t>
      </w:r>
    </w:p>
    <w:p w14:paraId="7648D1D2">
      <w:pPr>
        <w:pStyle w:val="3"/>
        <w:bidi w:val="0"/>
      </w:pPr>
      <w:r>
        <w:rPr>
          <w:rFonts w:hint="eastAsia"/>
        </w:rPr>
        <w:t>四．监理细则编制的依据</w:t>
      </w:r>
      <w:bookmarkEnd w:id="14"/>
      <w:bookmarkEnd w:id="15"/>
      <w:bookmarkEnd w:id="16"/>
      <w:bookmarkEnd w:id="17"/>
    </w:p>
    <w:p w14:paraId="460FB235">
      <w:pPr>
        <w:bidi w:val="0"/>
        <w:rPr>
          <w:rFonts w:hint="eastAsia"/>
        </w:rPr>
      </w:pPr>
      <w:r>
        <w:rPr>
          <w:rFonts w:hint="eastAsia"/>
        </w:rPr>
        <w:t>3.1国家颁布的有关法律、法规、条例及监理有关规定；</w:t>
      </w:r>
    </w:p>
    <w:p w14:paraId="2F02FAC9">
      <w:pPr>
        <w:bidi w:val="0"/>
        <w:rPr>
          <w:rFonts w:hint="eastAsia"/>
        </w:rPr>
      </w:pPr>
      <w:r>
        <w:rPr>
          <w:rFonts w:hint="eastAsia"/>
        </w:rPr>
        <w:t>3.2工程施工合同、工程监理合同、监理规划；</w:t>
      </w:r>
    </w:p>
    <w:p w14:paraId="02DBFAF5">
      <w:pPr>
        <w:bidi w:val="0"/>
        <w:rPr>
          <w:rFonts w:hint="eastAsia"/>
        </w:rPr>
      </w:pPr>
      <w:r>
        <w:rPr>
          <w:rFonts w:hint="eastAsia"/>
        </w:rPr>
        <w:t>3.3设计图纸、施工图纸交底、会审记录变更、设计通知单；</w:t>
      </w:r>
    </w:p>
    <w:p w14:paraId="367C1CBF">
      <w:pPr>
        <w:bidi w:val="0"/>
        <w:rPr>
          <w:rFonts w:hint="eastAsia"/>
        </w:rPr>
      </w:pPr>
      <w:r>
        <w:rPr>
          <w:rFonts w:hint="eastAsia"/>
        </w:rPr>
        <w:t>3.4国家及行业颁布的现行施工的验收规范、规程及标准；</w:t>
      </w:r>
    </w:p>
    <w:p w14:paraId="3626C395">
      <w:pPr>
        <w:bidi w:val="0"/>
      </w:pPr>
      <w:r>
        <w:rPr>
          <w:rFonts w:hint="eastAsia"/>
        </w:rPr>
        <w:t>3.5</w:t>
      </w:r>
      <w:r>
        <w:t>工程建设标准强制性条文(房屋建筑工程部分2013版)</w:t>
      </w:r>
    </w:p>
    <w:p w14:paraId="0C50BC5D">
      <w:pPr>
        <w:bidi w:val="0"/>
        <w:rPr>
          <w:rFonts w:hint="eastAsia"/>
        </w:rPr>
      </w:pPr>
      <w:r>
        <w:rPr>
          <w:rFonts w:hint="eastAsia"/>
        </w:rPr>
        <w:t>3.6工程建设标准强制性条文(电力工程部分2016版)</w:t>
      </w:r>
    </w:p>
    <w:p w14:paraId="489820F3">
      <w:pPr>
        <w:bidi w:val="0"/>
        <w:rPr>
          <w:rFonts w:hint="eastAsia"/>
        </w:rPr>
      </w:pPr>
      <w:r>
        <w:rPr>
          <w:rFonts w:hint="eastAsia"/>
        </w:rPr>
        <w:t>3.7《建设工程监理规范》GB50319-2013</w:t>
      </w:r>
    </w:p>
    <w:p w14:paraId="559DFE3D">
      <w:pPr>
        <w:bidi w:val="0"/>
        <w:rPr>
          <w:rFonts w:hint="eastAsia"/>
        </w:rPr>
      </w:pPr>
      <w:r>
        <w:rPr>
          <w:rFonts w:hint="eastAsia"/>
        </w:rPr>
        <w:t>3.8</w:t>
      </w:r>
      <w:r>
        <w:rPr>
          <w:rFonts w:hint="eastAsia"/>
          <w:lang w:eastAsia="zh-CN"/>
        </w:rPr>
        <w:t>《</w:t>
      </w:r>
      <w:r>
        <w:rPr>
          <w:rFonts w:hint="default"/>
          <w:lang w:eastAsia="zh-CN"/>
        </w:rPr>
        <w:t>光伏发电工程建设监理规范</w:t>
      </w:r>
      <w:r>
        <w:rPr>
          <w:rFonts w:hint="eastAsia"/>
          <w:lang w:eastAsia="zh-CN"/>
        </w:rPr>
        <w:t>》NB/T 32042-2018</w:t>
      </w:r>
    </w:p>
    <w:p w14:paraId="7885186F">
      <w:pPr>
        <w:bidi w:val="0"/>
      </w:pPr>
      <w:r>
        <w:rPr>
          <w:rFonts w:hint="eastAsia"/>
        </w:rPr>
        <w:t>3.9《电力建设工程监理规范》DLT5434-2021</w:t>
      </w:r>
    </w:p>
    <w:p w14:paraId="322B60DB">
      <w:pPr>
        <w:bidi w:val="0"/>
        <w:rPr>
          <w:rFonts w:hint="eastAsia"/>
        </w:rPr>
      </w:pPr>
      <w:r>
        <w:rPr>
          <w:rFonts w:hint="eastAsia"/>
        </w:rPr>
        <w:t>3.10《电力建设施工质量验收及评定价规程》（土建工程）DL/T5210.1-2018</w:t>
      </w:r>
    </w:p>
    <w:p w14:paraId="6404C1D9">
      <w:pPr>
        <w:bidi w:val="0"/>
        <w:rPr>
          <w:rFonts w:hint="eastAsia"/>
        </w:rPr>
      </w:pPr>
      <w:r>
        <w:rPr>
          <w:rFonts w:hint="eastAsia"/>
        </w:rPr>
        <w:t>3.11《电力建设安全健康与环境管理工作规定》</w:t>
      </w:r>
    </w:p>
    <w:p w14:paraId="24CF2F00">
      <w:pPr>
        <w:bidi w:val="0"/>
        <w:rPr>
          <w:rFonts w:hint="eastAsia"/>
        </w:rPr>
      </w:pPr>
      <w:r>
        <w:rPr>
          <w:rFonts w:hint="eastAsia"/>
        </w:rPr>
        <w:t>3.12《国家及电力行业现行相关施工质量验收规范、规程和安全技术规程实施工程建设强制性标准监督规定》</w:t>
      </w:r>
      <w:bookmarkStart w:id="18" w:name="_Toc10587"/>
      <w:bookmarkStart w:id="19" w:name="_Toc7141"/>
      <w:r>
        <w:rPr>
          <w:rFonts w:hint="eastAsia"/>
        </w:rPr>
        <w:t xml:space="preserve">  （建设部令第 81 号）</w:t>
      </w:r>
    </w:p>
    <w:p w14:paraId="36A89535">
      <w:pPr>
        <w:bidi w:val="0"/>
        <w:rPr>
          <w:rFonts w:hint="eastAsia"/>
        </w:rPr>
      </w:pPr>
      <w:r>
        <w:rPr>
          <w:rFonts w:hint="eastAsia"/>
        </w:rPr>
        <w:t>3.13《检验检测机构资质认定管理办法》（国家质量监督检验检疫总局令第 163 号）</w:t>
      </w:r>
    </w:p>
    <w:p w14:paraId="4E408F6D">
      <w:pPr>
        <w:bidi w:val="0"/>
        <w:rPr>
          <w:rFonts w:hint="eastAsia"/>
        </w:rPr>
      </w:pPr>
      <w:r>
        <w:rPr>
          <w:rFonts w:hint="eastAsia"/>
        </w:rPr>
        <w:t>3.14《工程建设标准强制性条文》（电力工程部分）（2016版）</w:t>
      </w:r>
    </w:p>
    <w:p w14:paraId="03269E93">
      <w:pPr>
        <w:bidi w:val="0"/>
        <w:rPr>
          <w:rFonts w:hint="eastAsia"/>
        </w:rPr>
      </w:pPr>
      <w:r>
        <w:rPr>
          <w:rFonts w:hint="eastAsia"/>
        </w:rPr>
        <w:t>3.15《建设项目工程总承包管理规范》（GB/T 50358-2018）</w:t>
      </w:r>
    </w:p>
    <w:p w14:paraId="5B16D02E">
      <w:pPr>
        <w:bidi w:val="0"/>
        <w:rPr>
          <w:rFonts w:hint="eastAsia"/>
        </w:rPr>
      </w:pPr>
      <w:r>
        <w:rPr>
          <w:rFonts w:hint="eastAsia"/>
        </w:rPr>
        <w:t>3.16《建设工程项目管理规范》（GB/T 50326-2018）</w:t>
      </w:r>
    </w:p>
    <w:p w14:paraId="4B9F29E9">
      <w:pPr>
        <w:bidi w:val="0"/>
        <w:rPr>
          <w:rFonts w:hint="eastAsia"/>
        </w:rPr>
      </w:pPr>
      <w:r>
        <w:rPr>
          <w:rFonts w:hint="eastAsia"/>
        </w:rPr>
        <w:t>3.17《建设工程监理规范》（GB 50319-2013）</w:t>
      </w:r>
    </w:p>
    <w:p w14:paraId="4DDAF594">
      <w:pPr>
        <w:bidi w:val="0"/>
        <w:rPr>
          <w:rFonts w:hint="eastAsia"/>
        </w:rPr>
      </w:pPr>
      <w:r>
        <w:rPr>
          <w:rFonts w:hint="eastAsia"/>
        </w:rPr>
        <w:t>3.18《建筑施工现场环境与卫生标准》</w:t>
      </w:r>
      <w:r>
        <w:rPr>
          <w:rFonts w:hint="eastAsia"/>
        </w:rPr>
        <w:tab/>
      </w:r>
      <w:r>
        <w:rPr>
          <w:rFonts w:hint="eastAsia"/>
        </w:rPr>
        <w:t>(JGJ146-2013）</w:t>
      </w:r>
    </w:p>
    <w:p w14:paraId="423FE850">
      <w:pPr>
        <w:bidi w:val="0"/>
        <w:rPr>
          <w:rFonts w:hint="eastAsia"/>
        </w:rPr>
      </w:pPr>
      <w:r>
        <w:rPr>
          <w:rFonts w:hint="eastAsia"/>
        </w:rPr>
        <w:t>3.19《建筑施工安全检查标准》JGJ59-2012</w:t>
      </w:r>
    </w:p>
    <w:p w14:paraId="413A1809">
      <w:pPr>
        <w:bidi w:val="0"/>
        <w:rPr>
          <w:rFonts w:hint="eastAsia"/>
        </w:rPr>
      </w:pPr>
      <w:r>
        <w:rPr>
          <w:rFonts w:hint="eastAsia"/>
        </w:rPr>
        <w:t>3.20《建设工程文件归档整理规范》</w:t>
      </w:r>
      <w:r>
        <w:rPr>
          <w:rFonts w:hint="eastAsia"/>
        </w:rPr>
        <w:tab/>
      </w:r>
      <w:r>
        <w:rPr>
          <w:rFonts w:hint="eastAsia"/>
        </w:rPr>
        <w:t>(GB/T50328-2014）</w:t>
      </w:r>
    </w:p>
    <w:p w14:paraId="0D3F6DF5">
      <w:pPr>
        <w:spacing w:line="360" w:lineRule="auto"/>
        <w:outlineLvl w:val="9"/>
        <w:rPr>
          <w:b/>
          <w:bCs/>
          <w:color w:val="000000"/>
          <w:sz w:val="28"/>
          <w:szCs w:val="28"/>
        </w:rPr>
      </w:pPr>
    </w:p>
    <w:p w14:paraId="04BA4D99">
      <w:pPr>
        <w:spacing w:line="360" w:lineRule="auto"/>
        <w:outlineLvl w:val="9"/>
        <w:rPr>
          <w:b/>
          <w:bCs/>
          <w:color w:val="000000"/>
          <w:sz w:val="28"/>
          <w:szCs w:val="28"/>
        </w:rPr>
      </w:pPr>
    </w:p>
    <w:p w14:paraId="06C20230">
      <w:pPr>
        <w:spacing w:line="360" w:lineRule="auto"/>
        <w:outlineLvl w:val="9"/>
        <w:rPr>
          <w:b/>
          <w:bCs/>
          <w:color w:val="000000"/>
          <w:sz w:val="28"/>
          <w:szCs w:val="28"/>
        </w:rPr>
      </w:pPr>
    </w:p>
    <w:p w14:paraId="0A69C07D">
      <w:pPr>
        <w:spacing w:line="360" w:lineRule="auto"/>
        <w:outlineLvl w:val="9"/>
        <w:rPr>
          <w:b/>
          <w:bCs/>
          <w:color w:val="000000"/>
          <w:sz w:val="28"/>
          <w:szCs w:val="28"/>
        </w:rPr>
      </w:pPr>
    </w:p>
    <w:p w14:paraId="73E74511">
      <w:pPr>
        <w:spacing w:line="360" w:lineRule="auto"/>
        <w:outlineLvl w:val="9"/>
        <w:rPr>
          <w:b/>
          <w:bCs/>
          <w:color w:val="000000"/>
          <w:sz w:val="28"/>
          <w:szCs w:val="28"/>
        </w:rPr>
      </w:pPr>
    </w:p>
    <w:p w14:paraId="24F7F6BC">
      <w:pPr>
        <w:spacing w:line="360" w:lineRule="auto"/>
        <w:outlineLvl w:val="9"/>
        <w:rPr>
          <w:b/>
          <w:bCs/>
          <w:color w:val="000000"/>
          <w:sz w:val="28"/>
          <w:szCs w:val="28"/>
        </w:rPr>
      </w:pPr>
    </w:p>
    <w:p w14:paraId="729B2312">
      <w:pPr>
        <w:spacing w:line="360" w:lineRule="auto"/>
        <w:outlineLvl w:val="9"/>
        <w:rPr>
          <w:b/>
          <w:bCs/>
          <w:color w:val="000000"/>
          <w:sz w:val="28"/>
          <w:szCs w:val="28"/>
        </w:rPr>
      </w:pPr>
    </w:p>
    <w:p w14:paraId="641B739E">
      <w:pPr>
        <w:spacing w:line="360" w:lineRule="auto"/>
        <w:outlineLvl w:val="9"/>
        <w:rPr>
          <w:b/>
          <w:bCs/>
          <w:color w:val="000000"/>
          <w:sz w:val="28"/>
          <w:szCs w:val="28"/>
        </w:rPr>
      </w:pPr>
    </w:p>
    <w:p w14:paraId="3DB48872">
      <w:pPr>
        <w:spacing w:line="360" w:lineRule="auto"/>
        <w:outlineLvl w:val="9"/>
        <w:rPr>
          <w:b/>
          <w:bCs/>
          <w:color w:val="000000"/>
          <w:sz w:val="28"/>
          <w:szCs w:val="28"/>
        </w:rPr>
      </w:pPr>
    </w:p>
    <w:p w14:paraId="438F76B5">
      <w:pPr>
        <w:spacing w:line="360" w:lineRule="auto"/>
        <w:outlineLvl w:val="9"/>
        <w:rPr>
          <w:b/>
          <w:bCs/>
          <w:color w:val="000000"/>
          <w:sz w:val="28"/>
          <w:szCs w:val="28"/>
        </w:rPr>
      </w:pPr>
    </w:p>
    <w:p w14:paraId="49291502">
      <w:pPr>
        <w:spacing w:line="360" w:lineRule="auto"/>
        <w:outlineLvl w:val="9"/>
        <w:rPr>
          <w:b/>
          <w:bCs/>
          <w:color w:val="000000"/>
          <w:sz w:val="28"/>
          <w:szCs w:val="28"/>
        </w:rPr>
      </w:pPr>
    </w:p>
    <w:p w14:paraId="79C8AD71">
      <w:pPr>
        <w:spacing w:line="360" w:lineRule="auto"/>
        <w:outlineLvl w:val="9"/>
        <w:rPr>
          <w:b/>
          <w:bCs/>
          <w:color w:val="000000"/>
          <w:sz w:val="28"/>
          <w:szCs w:val="28"/>
        </w:rPr>
      </w:pPr>
    </w:p>
    <w:p w14:paraId="6CA41F7C">
      <w:pPr>
        <w:spacing w:line="360" w:lineRule="auto"/>
        <w:outlineLvl w:val="9"/>
        <w:rPr>
          <w:rFonts w:hint="eastAsia"/>
          <w:b/>
          <w:bCs/>
          <w:color w:val="000000"/>
          <w:sz w:val="28"/>
          <w:szCs w:val="28"/>
        </w:rPr>
      </w:pPr>
    </w:p>
    <w:p w14:paraId="07C9C453">
      <w:pPr>
        <w:pStyle w:val="2"/>
        <w:rPr>
          <w:rFonts w:hint="eastAsia"/>
          <w:b/>
          <w:bCs/>
          <w:color w:val="000000"/>
          <w:sz w:val="28"/>
          <w:szCs w:val="28"/>
        </w:rPr>
      </w:pPr>
    </w:p>
    <w:p w14:paraId="41C70F34">
      <w:pPr>
        <w:rPr>
          <w:rFonts w:hint="eastAsia"/>
        </w:rPr>
      </w:pPr>
    </w:p>
    <w:p w14:paraId="4CFDD781">
      <w:pPr>
        <w:spacing w:line="360" w:lineRule="auto"/>
        <w:ind w:left="0" w:leftChars="0" w:firstLine="0" w:firstLineChars="0"/>
        <w:outlineLvl w:val="9"/>
        <w:rPr>
          <w:rFonts w:hint="eastAsia"/>
          <w:b/>
          <w:bCs/>
          <w:color w:val="000000"/>
          <w:sz w:val="28"/>
          <w:szCs w:val="28"/>
        </w:rPr>
      </w:pPr>
    </w:p>
    <w:p w14:paraId="56D766A8">
      <w:pPr>
        <w:pStyle w:val="3"/>
        <w:bidi w:val="0"/>
        <w:rPr>
          <w:rFonts w:hint="eastAsia"/>
        </w:rPr>
      </w:pPr>
      <w:bookmarkStart w:id="20" w:name="_Toc16040"/>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297815</wp:posOffset>
                </wp:positionV>
                <wp:extent cx="1379220" cy="395605"/>
                <wp:effectExtent l="4445" t="4445" r="18415" b="11430"/>
                <wp:wrapNone/>
                <wp:docPr id="12" name="矩形 12"/>
                <wp:cNvGraphicFramePr/>
                <a:graphic xmlns:a="http://schemas.openxmlformats.org/drawingml/2006/main">
                  <a:graphicData uri="http://schemas.microsoft.com/office/word/2010/wordprocessingShape">
                    <wps:wsp>
                      <wps:cNvSpPr/>
                      <wps:spPr>
                        <a:xfrm>
                          <a:off x="0" y="0"/>
                          <a:ext cx="137922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2615FF">
                            <w:pPr>
                              <w:jc w:val="center"/>
                              <w:rPr>
                                <w:rFonts w:hint="eastAsia"/>
                                <w:position w:val="18"/>
                                <w:sz w:val="24"/>
                              </w:rPr>
                            </w:pPr>
                            <w:r>
                              <w:rPr>
                                <w:rFonts w:hint="eastAsia"/>
                                <w:position w:val="18"/>
                                <w:sz w:val="24"/>
                              </w:rPr>
                              <w:t>开工准备</w:t>
                            </w:r>
                          </w:p>
                        </w:txbxContent>
                      </wps:txbx>
                      <wps:bodyPr upright="1"/>
                    </wps:wsp>
                  </a:graphicData>
                </a:graphic>
              </wp:anchor>
            </w:drawing>
          </mc:Choice>
          <mc:Fallback>
            <w:pict>
              <v:rect id="_x0000_s1026" o:spid="_x0000_s1026" o:spt="1" style="position:absolute;left:0pt;margin-left:139.5pt;margin-top:23.45pt;height:31.15pt;width:108.6pt;z-index:251659264;mso-width-relative:page;mso-height-relative:page;" fillcolor="#FFFFFF" filled="t" stroked="t" coordsize="21600,21600" o:gfxdata="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07mRnYAAAACgEAAA8AAAAAAAAAAQAgAAAAIgAAAGRycy9k&#10;b3ducmV2LnhtbFBLAQIUABQAAAAIAIdO4kA7A+sUAgIAACsEAAAOAAAAAAAAAAEAIAAAACcBAABk&#10;cnMvZTJvRG9jLnhtbFBLBQYAAAAABgAGAFkBAACbBQAAAAA=&#10;">
                <v:fill on="t" focussize="0,0"/>
                <v:stroke color="#000000" joinstyle="miter"/>
                <v:imagedata o:title=""/>
                <o:lock v:ext="edit" aspectratio="f"/>
                <v:textbox>
                  <w:txbxContent>
                    <w:p w14:paraId="422615FF">
                      <w:pPr>
                        <w:jc w:val="center"/>
                        <w:rPr>
                          <w:rFonts w:hint="eastAsia"/>
                          <w:position w:val="18"/>
                          <w:sz w:val="24"/>
                        </w:rPr>
                      </w:pPr>
                      <w:r>
                        <w:rPr>
                          <w:rFonts w:hint="eastAsia"/>
                          <w:position w:val="18"/>
                          <w:sz w:val="24"/>
                        </w:rPr>
                        <w:t>开工准备</w:t>
                      </w:r>
                    </w:p>
                  </w:txbxContent>
                </v:textbox>
              </v:rect>
            </w:pict>
          </mc:Fallback>
        </mc:AlternateContent>
      </w:r>
      <w:r>
        <w:t>五、监理工作流程</w:t>
      </w:r>
      <w:bookmarkEnd w:id="18"/>
      <w:bookmarkEnd w:id="19"/>
      <w:bookmarkEnd w:id="20"/>
    </w:p>
    <w:p w14:paraId="03EB995C">
      <w:pPr>
        <w:spacing w:line="360" w:lineRule="auto"/>
        <w:rPr>
          <w:color w:val="000000"/>
          <w:sz w:val="24"/>
        </w:rPr>
      </w:pPr>
    </w:p>
    <w:p w14:paraId="55A17791">
      <w:pPr>
        <w:spacing w:line="360" w:lineRule="auto"/>
        <w:rPr>
          <w:color w:val="000000"/>
          <w:sz w:val="24"/>
        </w:rPr>
      </w:pPr>
      <w:r>
        <w:rPr>
          <w:color w:val="000000"/>
          <w:sz w:val="24"/>
        </w:rPr>
        <mc:AlternateContent>
          <mc:Choice Requires="wps">
            <w:drawing>
              <wp:anchor distT="0" distB="0" distL="114300" distR="114300" simplePos="0" relativeHeight="251660288" behindDoc="0" locked="0" layoutInCell="1" allowOverlap="1">
                <wp:simplePos x="0" y="0"/>
                <wp:positionH relativeFrom="column">
                  <wp:posOffset>2442845</wp:posOffset>
                </wp:positionH>
                <wp:positionV relativeFrom="paragraph">
                  <wp:posOffset>112395</wp:posOffset>
                </wp:positionV>
                <wp:extent cx="8890" cy="246380"/>
                <wp:effectExtent l="19050" t="0" r="29210" b="1270"/>
                <wp:wrapNone/>
                <wp:docPr id="13" name="直接连接符 13"/>
                <wp:cNvGraphicFramePr/>
                <a:graphic xmlns:a="http://schemas.openxmlformats.org/drawingml/2006/main">
                  <a:graphicData uri="http://schemas.microsoft.com/office/word/2010/wordprocessingShape">
                    <wps:wsp>
                      <wps:cNvCnPr/>
                      <wps:spPr>
                        <a:xfrm>
                          <a:off x="0" y="0"/>
                          <a:ext cx="8890" cy="24638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2.35pt;margin-top:8.85pt;height:19.4pt;width:0.7pt;z-index:251660288;mso-width-relative:page;mso-height-relative:page;" filled="f" stroked="t" coordsize="21600,21600" o:gfxdata="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&#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tipU2gAAAAkBAAAPAAAAAAAAAAEAIAAAACIAAABk&#10;cnMvZG93bnJldi54bWxQSwECFAAUAAAACACHTuJAZLH0xAQCAADrAwAADgAAAAAAAAABACAAAAAp&#10;AQAAZHJzL2Uyb0RvYy54bWxQSwUGAAAAAAYABgBZAQAAnwUAAAAA&#10;">
                <v:fill on="f" focussize="0,0"/>
                <v:stroke color="#000000" joinstyle="round" endarrow="block" endarrowwidth="narrow"/>
                <v:imagedata o:title=""/>
                <o:lock v:ext="edit" aspectratio="f"/>
              </v:line>
            </w:pict>
          </mc:Fallback>
        </mc:AlternateContent>
      </w:r>
      <w:r>
        <w:rPr>
          <w:color w:val="000000"/>
          <w:sz w:val="24"/>
        </w:rPr>
        <mc:AlternateContent>
          <mc:Choice Requires="wps">
            <w:drawing>
              <wp:anchor distT="0" distB="0" distL="114300" distR="114300" simplePos="0" relativeHeight="251685888" behindDoc="0" locked="0" layoutInCell="0" allowOverlap="1">
                <wp:simplePos x="0" y="0"/>
                <wp:positionH relativeFrom="column">
                  <wp:posOffset>5467350</wp:posOffset>
                </wp:positionH>
                <wp:positionV relativeFrom="paragraph">
                  <wp:posOffset>8519160</wp:posOffset>
                </wp:positionV>
                <wp:extent cx="666750" cy="0"/>
                <wp:effectExtent l="0" t="4445" r="0" b="5080"/>
                <wp:wrapNone/>
                <wp:docPr id="24" name="直接连接符 24"/>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0.5pt;margin-top:670.8pt;height:0pt;width:52.5pt;z-index:251685888;mso-width-relative:page;mso-height-relative:page;" filled="f" stroked="t" coordsize="21600,21600" o:allowincell="f" o:gfxdata="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56Mu1wAAAA0BAAAPAAAAAAAAAAEAIAAAACIAAABkcnMvZG93bnJldi54bWxQSwEC&#10;FAAUAAAACACHTuJApDVSN/UBAADlAwAADgAAAAAAAAABACAAAAAmAQAAZHJzL2Uyb0RvYy54bWxQ&#10;SwUGAAAAAAYABgBZAQAAjQU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84864" behindDoc="0" locked="0" layoutInCell="0" allowOverlap="1">
                <wp:simplePos x="0" y="0"/>
                <wp:positionH relativeFrom="column">
                  <wp:posOffset>5534025</wp:posOffset>
                </wp:positionH>
                <wp:positionV relativeFrom="paragraph">
                  <wp:posOffset>6240780</wp:posOffset>
                </wp:positionV>
                <wp:extent cx="60007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75pt;margin-top:491.4pt;height:0pt;width:47.25pt;z-index:251684864;mso-width-relative:page;mso-height-relative:page;" filled="f" stroked="t" coordsize="21600,21600" o:allowincell="f" o:gfxdata="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yWzmdgAAAALAQAADwAAAAAAAAABACAAAAAiAAAAZHJzL2Rvd25yZXYueG1sUEsBAhQA&#10;FAAAAAgAh07iQAIOqq3yAQAA4wMAAA4AAAAAAAAAAQAgAAAAJwEAAGRycy9lMm9Eb2MueG1sUEsF&#10;BgAAAAAGAAYAWQEAAIsFA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79744" behindDoc="0" locked="0" layoutInCell="0" allowOverlap="1">
                <wp:simplePos x="0" y="0"/>
                <wp:positionH relativeFrom="column">
                  <wp:posOffset>5534025</wp:posOffset>
                </wp:positionH>
                <wp:positionV relativeFrom="paragraph">
                  <wp:posOffset>-99060</wp:posOffset>
                </wp:positionV>
                <wp:extent cx="600075"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75pt;margin-top:-7.8pt;height:0pt;width:47.25pt;z-index:251679744;mso-width-relative:page;mso-height-relative:page;" filled="f" stroked="t" coordsize="21600,21600" o:allowincell="f" o:gfxdata="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9Pyu2AAAAAsBAAAPAAAAAAAAAAEAIAAAACIAAABkcnMvZG93bnJldi54bWxQSwEC&#10;FAAUAAAACACHTuJAejsgcPQBAADlAwAADgAAAAAAAAABACAAAAAnAQAAZHJzL2Uyb0RvYy54bWxQ&#10;SwUGAAAAAAYABgBZAQAAjQU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81792" behindDoc="0" locked="0" layoutInCell="0" allowOverlap="1">
                <wp:simplePos x="0" y="0"/>
                <wp:positionH relativeFrom="column">
                  <wp:posOffset>5467350</wp:posOffset>
                </wp:positionH>
                <wp:positionV relativeFrom="paragraph">
                  <wp:posOffset>99060</wp:posOffset>
                </wp:positionV>
                <wp:extent cx="533400" cy="19812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33400" cy="1981200"/>
                        </a:xfrm>
                        <a:prstGeom prst="rect">
                          <a:avLst/>
                        </a:prstGeom>
                        <a:noFill/>
                        <a:ln>
                          <a:noFill/>
                        </a:ln>
                      </wps:spPr>
                      <wps:txbx>
                        <w:txbxContent>
                          <w:p w14:paraId="352A7815">
                            <w:pPr>
                              <w:rPr>
                                <w:rFonts w:hint="eastAsia"/>
                                <w:spacing w:val="32"/>
                                <w:sz w:val="24"/>
                              </w:rPr>
                            </w:pPr>
                            <w:r>
                              <w:rPr>
                                <w:rFonts w:hint="eastAsia"/>
                                <w:spacing w:val="32"/>
                                <w:sz w:val="24"/>
                              </w:rPr>
                              <w:t>施工准备质量控制</w:t>
                            </w:r>
                          </w:p>
                        </w:txbxContent>
                      </wps:txbx>
                      <wps:bodyPr vert="eaVert" upright="1"/>
                    </wps:wsp>
                  </a:graphicData>
                </a:graphic>
              </wp:anchor>
            </w:drawing>
          </mc:Choice>
          <mc:Fallback>
            <w:pict>
              <v:shape id="_x0000_s1026" o:spid="_x0000_s1026" o:spt="202" type="#_x0000_t202" style="position:absolute;left:0pt;margin-left:430.5pt;margin-top:7.8pt;height:156pt;width:42pt;z-index:251681792;mso-width-relative:page;mso-height-relative:page;" filled="f" stroked="f" coordsize="21600,21600" o:allowincell="f" o:gfxdata="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aOUj2wAAAAoBAAAPAAAAAAAAAAEAIAAAACIAAABkcnMvZG93bnJldi54bWxQSwECFAAU&#10;AAAACACHTuJAbehCX7UBAABeAwAADgAAAAAAAAABACAAAAAqAQAAZHJzL2Uyb0RvYy54bWxQSwUG&#10;AAAAAAYABgBZAQAAUQUAAAAA&#10;">
                <v:fill on="f" focussize="0,0"/>
                <v:stroke on="f"/>
                <v:imagedata o:title=""/>
                <o:lock v:ext="edit" aspectratio="f"/>
                <v:textbox style="layout-flow:vertical-ideographic;">
                  <w:txbxContent>
                    <w:p w14:paraId="352A7815">
                      <w:pPr>
                        <w:rPr>
                          <w:rFonts w:hint="eastAsia"/>
                          <w:spacing w:val="32"/>
                          <w:sz w:val="24"/>
                        </w:rPr>
                      </w:pPr>
                      <w:r>
                        <w:rPr>
                          <w:rFonts w:hint="eastAsia"/>
                          <w:spacing w:val="32"/>
                          <w:sz w:val="24"/>
                        </w:rPr>
                        <w:t>施工准备质量控制</w:t>
                      </w:r>
                    </w:p>
                  </w:txbxContent>
                </v:textbox>
              </v:shape>
            </w:pict>
          </mc:Fallback>
        </mc:AlternateContent>
      </w:r>
      <w:r>
        <w:rPr>
          <w:color w:val="000000"/>
          <w:sz w:val="24"/>
        </w:rPr>
        <mc:AlternateContent>
          <mc:Choice Requires="wps">
            <w:drawing>
              <wp:anchor distT="0" distB="0" distL="114300" distR="114300" simplePos="0" relativeHeight="251687936" behindDoc="0" locked="0" layoutInCell="0" allowOverlap="1">
                <wp:simplePos x="0" y="0"/>
                <wp:positionH relativeFrom="column">
                  <wp:posOffset>5334000</wp:posOffset>
                </wp:positionH>
                <wp:positionV relativeFrom="paragraph">
                  <wp:posOffset>6537960</wp:posOffset>
                </wp:positionV>
                <wp:extent cx="600075" cy="1783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00075" cy="1783080"/>
                        </a:xfrm>
                        <a:prstGeom prst="rect">
                          <a:avLst/>
                        </a:prstGeom>
                        <a:noFill/>
                        <a:ln>
                          <a:noFill/>
                        </a:ln>
                      </wps:spPr>
                      <wps:txbx>
                        <w:txbxContent>
                          <w:p w14:paraId="1F579656">
                            <w:pPr>
                              <w:rPr>
                                <w:rFonts w:hint="eastAsia"/>
                                <w:spacing w:val="60"/>
                                <w:sz w:val="28"/>
                              </w:rPr>
                            </w:pPr>
                            <w:r>
                              <w:rPr>
                                <w:rFonts w:hint="eastAsia"/>
                                <w:spacing w:val="60"/>
                                <w:sz w:val="24"/>
                              </w:rPr>
                              <w:t>施工后质量</w:t>
                            </w:r>
                          </w:p>
                        </w:txbxContent>
                      </wps:txbx>
                      <wps:bodyPr vert="eaVert" upright="1"/>
                    </wps:wsp>
                  </a:graphicData>
                </a:graphic>
              </wp:anchor>
            </w:drawing>
          </mc:Choice>
          <mc:Fallback>
            <w:pict>
              <v:shape id="_x0000_s1026" o:spid="_x0000_s1026" o:spt="202" type="#_x0000_t202" style="position:absolute;left:0pt;margin-left:420pt;margin-top:514.8pt;height:140.4pt;width:47.25pt;z-index:251687936;mso-width-relative:page;mso-height-relative:page;" filled="f" stroked="f" coordsize="21600,21600" o:allowincell="f" o:gfxdata="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hVbj3QAAAA0BAAAPAAAAAAAAAAEAIAAAACIAAABkcnMvZG93bnJldi54bWxQSwEC&#10;FAAUAAAACACHTuJAAJzaXrYBAABcAwAADgAAAAAAAAABACAAAAAsAQAAZHJzL2Uyb0RvYy54bWxQ&#10;SwUGAAAAAAYABgBZAQAAVAUAAAAA&#10;">
                <v:fill on="f" focussize="0,0"/>
                <v:stroke on="f"/>
                <v:imagedata o:title=""/>
                <o:lock v:ext="edit" aspectratio="f"/>
                <v:textbox style="layout-flow:vertical-ideographic;">
                  <w:txbxContent>
                    <w:p w14:paraId="1F579656">
                      <w:pPr>
                        <w:rPr>
                          <w:rFonts w:hint="eastAsia"/>
                          <w:spacing w:val="60"/>
                          <w:sz w:val="28"/>
                        </w:rPr>
                      </w:pPr>
                      <w:r>
                        <w:rPr>
                          <w:rFonts w:hint="eastAsia"/>
                          <w:spacing w:val="60"/>
                          <w:sz w:val="24"/>
                        </w:rPr>
                        <w:t>施工后质量</w:t>
                      </w:r>
                    </w:p>
                  </w:txbxContent>
                </v:textbox>
              </v:shape>
            </w:pict>
          </mc:Fallback>
        </mc:AlternateContent>
      </w:r>
      <w:r>
        <w:rPr>
          <w:color w:val="000000"/>
          <w:sz w:val="24"/>
        </w:rPr>
        <mc:AlternateContent>
          <mc:Choice Requires="wps">
            <w:drawing>
              <wp:anchor distT="0" distB="0" distL="114300" distR="114300" simplePos="0" relativeHeight="251686912" behindDoc="0" locked="0" layoutInCell="0" allowOverlap="1">
                <wp:simplePos x="0" y="0"/>
                <wp:positionH relativeFrom="column">
                  <wp:posOffset>5467350</wp:posOffset>
                </wp:positionH>
                <wp:positionV relativeFrom="paragraph">
                  <wp:posOffset>2872740</wp:posOffset>
                </wp:positionV>
                <wp:extent cx="466725" cy="33680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6725" cy="3368040"/>
                        </a:xfrm>
                        <a:prstGeom prst="rect">
                          <a:avLst/>
                        </a:prstGeom>
                        <a:noFill/>
                        <a:ln>
                          <a:noFill/>
                        </a:ln>
                      </wps:spPr>
                      <wps:txbx>
                        <w:txbxContent>
                          <w:p w14:paraId="6EE16809">
                            <w:pPr>
                              <w:rPr>
                                <w:rFonts w:hint="eastAsia"/>
                                <w:spacing w:val="94"/>
                                <w:sz w:val="24"/>
                              </w:rPr>
                            </w:pPr>
                            <w:r>
                              <w:rPr>
                                <w:rFonts w:hint="eastAsia"/>
                                <w:spacing w:val="94"/>
                                <w:sz w:val="24"/>
                              </w:rPr>
                              <w:t>施工过程质量控制</w:t>
                            </w:r>
                          </w:p>
                        </w:txbxContent>
                      </wps:txbx>
                      <wps:bodyPr vert="eaVert" upright="1"/>
                    </wps:wsp>
                  </a:graphicData>
                </a:graphic>
              </wp:anchor>
            </w:drawing>
          </mc:Choice>
          <mc:Fallback>
            <w:pict>
              <v:shape id="_x0000_s1026" o:spid="_x0000_s1026" o:spt="202" type="#_x0000_t202" style="position:absolute;left:0pt;margin-left:430.5pt;margin-top:226.2pt;height:265.2pt;width:36.75pt;z-index:251686912;mso-width-relative:page;mso-height-relative:page;" filled="f" stroked="f" coordsize="21600,21600" o:allowincell="f" o:gfxdata="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oR9L90AAAALAQAADwAAAAAAAAABACAAAAAiAAAAZHJzL2Rvd25yZXYueG1sUEsB&#10;AhQAFAAAAAgAh07iQAUursG3AQAAXAMAAA4AAAAAAAAAAQAgAAAALAEAAGRycy9lMm9Eb2MueG1s&#10;UEsFBgAAAAAGAAYAWQEAAFUFAAAAAA==&#10;">
                <v:fill on="f" focussize="0,0"/>
                <v:stroke on="f"/>
                <v:imagedata o:title=""/>
                <o:lock v:ext="edit" aspectratio="f"/>
                <v:textbox style="layout-flow:vertical-ideographic;">
                  <w:txbxContent>
                    <w:p w14:paraId="6EE16809">
                      <w:pPr>
                        <w:rPr>
                          <w:rFonts w:hint="eastAsia"/>
                          <w:spacing w:val="94"/>
                          <w:sz w:val="24"/>
                        </w:rPr>
                      </w:pPr>
                      <w:r>
                        <w:rPr>
                          <w:rFonts w:hint="eastAsia"/>
                          <w:spacing w:val="94"/>
                          <w:sz w:val="24"/>
                        </w:rPr>
                        <w:t>施工过程质量控制</w:t>
                      </w:r>
                    </w:p>
                  </w:txbxContent>
                </v:textbox>
              </v:shape>
            </w:pict>
          </mc:Fallback>
        </mc:AlternateContent>
      </w:r>
      <w:r>
        <w:rPr>
          <w:color w:val="000000"/>
          <w:sz w:val="24"/>
        </w:rPr>
        <mc:AlternateContent>
          <mc:Choice Requires="wps">
            <w:drawing>
              <wp:anchor distT="0" distB="0" distL="114300" distR="114300" simplePos="0" relativeHeight="251680768" behindDoc="0" locked="0" layoutInCell="0" allowOverlap="1">
                <wp:simplePos x="0" y="0"/>
                <wp:positionH relativeFrom="column">
                  <wp:posOffset>5867400</wp:posOffset>
                </wp:positionH>
                <wp:positionV relativeFrom="paragraph">
                  <wp:posOffset>-99060</wp:posOffset>
                </wp:positionV>
                <wp:extent cx="635" cy="2278380"/>
                <wp:effectExtent l="4445" t="0" r="10160" b="7620"/>
                <wp:wrapNone/>
                <wp:docPr id="26" name="直接连接符 26"/>
                <wp:cNvGraphicFramePr/>
                <a:graphic xmlns:a="http://schemas.openxmlformats.org/drawingml/2006/main">
                  <a:graphicData uri="http://schemas.microsoft.com/office/word/2010/wordprocessingShape">
                    <wps:wsp>
                      <wps:cNvCnPr/>
                      <wps:spPr>
                        <a:xfrm>
                          <a:off x="0" y="0"/>
                          <a:ext cx="635" cy="2278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2pt;margin-top:-7.8pt;height:179.4pt;width:0.05pt;z-index:251680768;mso-width-relative:page;mso-height-relative:page;" filled="f" stroked="t" coordsize="21600,21600" o:allowincell="f" o:gfxdata="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bW0EtkAAAALAQAADwAAAAAAAAABACAAAAAiAAAAZHJzL2Rvd25yZXYu&#10;eG1sUEsBAhQAFAAAAAgAh07iQHdT84D6AQAA6AMAAA4AAAAAAAAAAQAgAAAAKAEAAGRycy9lMm9E&#10;b2MueG1sUEsFBgAAAAAGAAYAWQEAAJQFA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73600" behindDoc="0" locked="0" layoutInCell="0" allowOverlap="1">
                <wp:simplePos x="0" y="0"/>
                <wp:positionH relativeFrom="column">
                  <wp:posOffset>533400</wp:posOffset>
                </wp:positionH>
                <wp:positionV relativeFrom="paragraph">
                  <wp:posOffset>6141720</wp:posOffset>
                </wp:positionV>
                <wp:extent cx="866775" cy="0"/>
                <wp:effectExtent l="0" t="5080" r="0" b="4445"/>
                <wp:wrapNone/>
                <wp:docPr id="21" name="直接连接符 21"/>
                <wp:cNvGraphicFramePr/>
                <a:graphic xmlns:a="http://schemas.openxmlformats.org/drawingml/2006/main">
                  <a:graphicData uri="http://schemas.microsoft.com/office/word/2010/wordprocessingShape">
                    <wps:wsp>
                      <wps:cNvCnPr/>
                      <wps:spPr>
                        <a:xfrm flipH="1">
                          <a:off x="0" y="0"/>
                          <a:ext cx="866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2pt;margin-top:483.6pt;height:0pt;width:68.25pt;z-index:251673600;mso-width-relative:page;mso-height-relative:page;" filled="f" stroked="t" coordsize="21600,21600" o:allowincell="f" o:gfxdata="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DYTbXAAAACgEAAA8AAAAAAAAAAQAgAAAAIgAAAGRycy9kb3ducmV2&#10;LnhtbFBLAQIUABQAAAAIAIdO4kDcub3V/QEAAO8DAAAOAAAAAAAAAAEAIAAAACYBAABkcnMvZTJv&#10;RG9jLnhtbFBLBQYAAAAABgAGAFkBAACVBQ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72576" behindDoc="0" locked="0" layoutInCell="0" allowOverlap="1">
                <wp:simplePos x="0" y="0"/>
                <wp:positionH relativeFrom="column">
                  <wp:posOffset>1400175</wp:posOffset>
                </wp:positionH>
                <wp:positionV relativeFrom="paragraph">
                  <wp:posOffset>5844540</wp:posOffset>
                </wp:positionV>
                <wp:extent cx="2133600" cy="594360"/>
                <wp:effectExtent l="4445" t="4445" r="10795" b="10795"/>
                <wp:wrapNone/>
                <wp:docPr id="22" name="矩形 22"/>
                <wp:cNvGraphicFramePr/>
                <a:graphic xmlns:a="http://schemas.openxmlformats.org/drawingml/2006/main">
                  <a:graphicData uri="http://schemas.microsoft.com/office/word/2010/wordprocessingShape">
                    <wps:wsp>
                      <wps:cNvSpPr/>
                      <wps:spPr>
                        <a:xfrm>
                          <a:off x="0" y="0"/>
                          <a:ext cx="21336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448869">
                            <w:pPr>
                              <w:spacing w:line="340" w:lineRule="exact"/>
                              <w:ind w:left="240" w:hanging="240" w:hangingChars="100"/>
                              <w:jc w:val="center"/>
                              <w:rPr>
                                <w:rFonts w:hint="eastAsia"/>
                                <w:sz w:val="24"/>
                              </w:rPr>
                            </w:pPr>
                            <w:r>
                              <w:rPr>
                                <w:rFonts w:hint="eastAsia"/>
                                <w:sz w:val="24"/>
                              </w:rPr>
                              <w:t>有关人员签署工序质量验收、隐蔽工程记录</w:t>
                            </w:r>
                          </w:p>
                        </w:txbxContent>
                      </wps:txbx>
                      <wps:bodyPr upright="1"/>
                    </wps:wsp>
                  </a:graphicData>
                </a:graphic>
              </wp:anchor>
            </w:drawing>
          </mc:Choice>
          <mc:Fallback>
            <w:pict>
              <v:rect id="_x0000_s1026" o:spid="_x0000_s1026" o:spt="1" style="position:absolute;left:0pt;margin-left:110.25pt;margin-top:460.2pt;height:46.8pt;width:168pt;z-index:251672576;mso-width-relative:page;mso-height-relative:page;" fillcolor="#FFFFFF" filled="t" stroked="t" coordsize="21600,21600" o:allowincell="f" o:gfxdata="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Ye1W9kAAAAMAQAADwAAAAAAAAABACAAAAAiAAAAZHJzL2Rv&#10;d25yZXYueG1sUEsBAhQAFAAAAAgAh07iQIT00K8AAgAAKwQAAA4AAAAAAAAAAQAgAAAAKAEAAGRy&#10;cy9lMm9Eb2MueG1sUEsFBgAAAAAGAAYAWQEAAJoFAAAAAA==&#10;">
                <v:fill on="t" focussize="0,0"/>
                <v:stroke color="#000000" joinstyle="miter"/>
                <v:imagedata o:title=""/>
                <o:lock v:ext="edit" aspectratio="f"/>
                <v:textbox>
                  <w:txbxContent>
                    <w:p w14:paraId="4A448869">
                      <w:pPr>
                        <w:spacing w:line="340" w:lineRule="exact"/>
                        <w:ind w:left="240" w:hanging="240" w:hangingChars="100"/>
                        <w:jc w:val="center"/>
                        <w:rPr>
                          <w:rFonts w:hint="eastAsia"/>
                          <w:sz w:val="24"/>
                        </w:rPr>
                      </w:pPr>
                      <w:r>
                        <w:rPr>
                          <w:rFonts w:hint="eastAsia"/>
                          <w:sz w:val="24"/>
                        </w:rPr>
                        <w:t>有关人员签署工序质量验收、隐蔽工程记录</w:t>
                      </w:r>
                    </w:p>
                  </w:txbxContent>
                </v:textbox>
              </v:rect>
            </w:pict>
          </mc:Fallback>
        </mc:AlternateContent>
      </w:r>
    </w:p>
    <w:p w14:paraId="6F99792B">
      <w:pPr>
        <w:spacing w:line="360" w:lineRule="auto"/>
        <w:rPr>
          <w:color w:val="000000"/>
          <w:sz w:val="24"/>
        </w:rPr>
      </w:pPr>
      <w:r>
        <w:rPr>
          <w:color w:val="000000"/>
          <w:sz w:val="24"/>
        </w:rPr>
        <mc:AlternateContent>
          <mc:Choice Requires="wps">
            <w:drawing>
              <wp:anchor distT="0" distB="0" distL="114300" distR="114300" simplePos="0" relativeHeight="251661312" behindDoc="0" locked="0" layoutInCell="1" allowOverlap="1">
                <wp:simplePos x="0" y="0"/>
                <wp:positionH relativeFrom="column">
                  <wp:posOffset>1023620</wp:posOffset>
                </wp:positionH>
                <wp:positionV relativeFrom="paragraph">
                  <wp:posOffset>139065</wp:posOffset>
                </wp:positionV>
                <wp:extent cx="2733675" cy="396240"/>
                <wp:effectExtent l="4445" t="4445" r="5080" b="10795"/>
                <wp:wrapNone/>
                <wp:docPr id="20" name="矩形 20"/>
                <wp:cNvGraphicFramePr/>
                <a:graphic xmlns:a="http://schemas.openxmlformats.org/drawingml/2006/main">
                  <a:graphicData uri="http://schemas.microsoft.com/office/word/2010/wordprocessingShape">
                    <wps:wsp>
                      <wps:cNvSpPr/>
                      <wps:spPr>
                        <a:xfrm>
                          <a:off x="0" y="0"/>
                          <a:ext cx="27336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951466">
                            <w:pPr>
                              <w:jc w:val="center"/>
                              <w:rPr>
                                <w:rFonts w:hint="eastAsia"/>
                                <w:position w:val="14"/>
                                <w:sz w:val="24"/>
                              </w:rPr>
                            </w:pPr>
                            <w:r>
                              <w:rPr>
                                <w:rFonts w:hint="eastAsia"/>
                                <w:position w:val="14"/>
                                <w:sz w:val="24"/>
                              </w:rPr>
                              <w:t>承包商报审符合开工条件的相关资料</w:t>
                            </w:r>
                          </w:p>
                        </w:txbxContent>
                      </wps:txbx>
                      <wps:bodyPr upright="1"/>
                    </wps:wsp>
                  </a:graphicData>
                </a:graphic>
              </wp:anchor>
            </w:drawing>
          </mc:Choice>
          <mc:Fallback>
            <w:pict>
              <v:rect id="_x0000_s1026" o:spid="_x0000_s1026" o:spt="1" style="position:absolute;left:0pt;margin-left:80.6pt;margin-top:10.95pt;height:31.2pt;width:215.25pt;z-index:251661312;mso-width-relative:page;mso-height-relative:page;" fillcolor="#FFFFFF" filled="t" stroked="t" coordsize="21600,21600" o:gfxdata="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WDoXYAAAACQEAAA8AAAAAAAAAAQAgAAAAIgAAAGRy&#10;cy9kb3ducmV2LnhtbFBLAQIUABQAAAAIAIdO4kBYTyhKBQIAACsEAAAOAAAAAAAAAAEAIAAAACcB&#10;AABkcnMvZTJvRG9jLnhtbFBLBQYAAAAABgAGAFkBAACeBQAAAAA=&#10;">
                <v:fill on="t" focussize="0,0"/>
                <v:stroke color="#000000" joinstyle="miter"/>
                <v:imagedata o:title=""/>
                <o:lock v:ext="edit" aspectratio="f"/>
                <v:textbox>
                  <w:txbxContent>
                    <w:p w14:paraId="01951466">
                      <w:pPr>
                        <w:jc w:val="center"/>
                        <w:rPr>
                          <w:rFonts w:hint="eastAsia"/>
                          <w:position w:val="14"/>
                          <w:sz w:val="24"/>
                        </w:rPr>
                      </w:pPr>
                      <w:r>
                        <w:rPr>
                          <w:rFonts w:hint="eastAsia"/>
                          <w:position w:val="14"/>
                          <w:sz w:val="24"/>
                        </w:rPr>
                        <w:t>承包商报审符合开工条件的相关资料</w:t>
                      </w:r>
                    </w:p>
                  </w:txbxContent>
                </v:textbox>
              </v:rect>
            </w:pict>
          </mc:Fallback>
        </mc:AlternateContent>
      </w:r>
    </w:p>
    <w:p w14:paraId="737776E5">
      <w:pPr>
        <w:spacing w:line="360" w:lineRule="auto"/>
        <w:rPr>
          <w:color w:val="000000"/>
          <w:sz w:val="24"/>
        </w:rPr>
      </w:pPr>
      <w:r>
        <w:rPr>
          <w:color w:val="000000"/>
          <w:sz w:val="24"/>
        </w:rPr>
        <mc:AlternateContent>
          <mc:Choice Requires="wps">
            <w:drawing>
              <wp:anchor distT="0" distB="0" distL="114300" distR="114300" simplePos="0" relativeHeight="251662336" behindDoc="0" locked="0" layoutInCell="1" allowOverlap="1">
                <wp:simplePos x="0" y="0"/>
                <wp:positionH relativeFrom="column">
                  <wp:posOffset>2439035</wp:posOffset>
                </wp:positionH>
                <wp:positionV relativeFrom="paragraph">
                  <wp:posOffset>262255</wp:posOffset>
                </wp:positionV>
                <wp:extent cx="1905" cy="275590"/>
                <wp:effectExtent l="24765" t="0" r="30480" b="10160"/>
                <wp:wrapNone/>
                <wp:docPr id="2" name="直接连接符 2"/>
                <wp:cNvGraphicFramePr/>
                <a:graphic xmlns:a="http://schemas.openxmlformats.org/drawingml/2006/main">
                  <a:graphicData uri="http://schemas.microsoft.com/office/word/2010/wordprocessingShape">
                    <wps:wsp>
                      <wps:cNvCnPr/>
                      <wps:spPr>
                        <a:xfrm flipH="1">
                          <a:off x="0" y="0"/>
                          <a:ext cx="1905" cy="27559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flip:x;margin-left:192.05pt;margin-top:20.65pt;height:21.7pt;width:0.15pt;z-index:251662336;mso-width-relative:page;mso-height-relative:page;" filled="f" stroked="t" coordsize="21600,21600" o:gfxdata="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&#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WYY31gAAAAkBAAAPAAAAAAAAAAEAIAAAACIAAABk&#10;cnMvZG93bnJldi54bWxQSwECFAAUAAAACACHTuJAPgCljggCAADzAwAADgAAAAAAAAABACAAAAAl&#10;AQAAZHJzL2Uyb0RvYy54bWxQSwUGAAAAAAYABgBZAQAAnwUAAAAA&#10;">
                <v:fill on="f" focussize="0,0"/>
                <v:stroke color="#000000" joinstyle="round" endarrow="block" endarrowwidth="narrow"/>
                <v:imagedata o:title=""/>
                <o:lock v:ext="edit" aspectratio="f"/>
              </v:line>
            </w:pict>
          </mc:Fallback>
        </mc:AlternateContent>
      </w:r>
    </w:p>
    <w:p w14:paraId="15CBAA89">
      <w:pPr>
        <w:spacing w:line="360" w:lineRule="auto"/>
        <w:rPr>
          <w:color w:val="000000"/>
          <w:sz w:val="24"/>
        </w:rPr>
      </w:pPr>
      <w:r>
        <w:rPr>
          <w:color w:val="000000"/>
          <w:sz w:val="24"/>
        </w:rPr>
        <mc:AlternateContent>
          <mc:Choice Requires="wps">
            <w:drawing>
              <wp:anchor distT="0" distB="0" distL="114300" distR="114300" simplePos="0" relativeHeight="251663360" behindDoc="0" locked="0" layoutInCell="1" allowOverlap="1">
                <wp:simplePos x="0" y="0"/>
                <wp:positionH relativeFrom="column">
                  <wp:posOffset>1459865</wp:posOffset>
                </wp:positionH>
                <wp:positionV relativeFrom="paragraph">
                  <wp:posOffset>254000</wp:posOffset>
                </wp:positionV>
                <wp:extent cx="2000250" cy="396240"/>
                <wp:effectExtent l="4445" t="5080" r="6985" b="10160"/>
                <wp:wrapNone/>
                <wp:docPr id="17" name="矩形 17"/>
                <wp:cNvGraphicFramePr/>
                <a:graphic xmlns:a="http://schemas.openxmlformats.org/drawingml/2006/main">
                  <a:graphicData uri="http://schemas.microsoft.com/office/word/2010/wordprocessingShape">
                    <wps:wsp>
                      <wps:cNvSpPr/>
                      <wps:spPr>
                        <a:xfrm>
                          <a:off x="0" y="0"/>
                          <a:ext cx="20002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BE401">
                            <w:pPr>
                              <w:jc w:val="center"/>
                              <w:rPr>
                                <w:rFonts w:hint="eastAsia"/>
                                <w:position w:val="16"/>
                                <w:sz w:val="24"/>
                              </w:rPr>
                            </w:pPr>
                            <w:r>
                              <w:rPr>
                                <w:rFonts w:hint="eastAsia"/>
                                <w:position w:val="16"/>
                                <w:sz w:val="24"/>
                              </w:rPr>
                              <w:t>监理/业主方审核、批准</w:t>
                            </w:r>
                          </w:p>
                        </w:txbxContent>
                      </wps:txbx>
                      <wps:bodyPr upright="1"/>
                    </wps:wsp>
                  </a:graphicData>
                </a:graphic>
              </wp:anchor>
            </w:drawing>
          </mc:Choice>
          <mc:Fallback>
            <w:pict>
              <v:rect id="_x0000_s1026" o:spid="_x0000_s1026" o:spt="1" style="position:absolute;left:0pt;margin-left:114.95pt;margin-top:20pt;height:31.2pt;width:157.5pt;z-index:251663360;mso-width-relative:page;mso-height-relative:page;" fillcolor="#FFFFFF" filled="t" stroked="t" coordsize="21600,21600" o:gfxdata="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CHr1wAAAAoBAAAPAAAAAAAAAAEAIAAAACIAAABkcnMv&#10;ZG93bnJldi54bWxQSwECFAAUAAAACACHTuJAqbeQkAQCAAArBAAADgAAAAAAAAABACAAAAAmAQAA&#10;ZHJzL2Uyb0RvYy54bWxQSwUGAAAAAAYABgBZAQAAnAUAAAAA&#10;">
                <v:fill on="t" focussize="0,0"/>
                <v:stroke color="#000000" joinstyle="miter"/>
                <v:imagedata o:title=""/>
                <o:lock v:ext="edit" aspectratio="f"/>
                <v:textbox>
                  <w:txbxContent>
                    <w:p w14:paraId="54CBE401">
                      <w:pPr>
                        <w:jc w:val="center"/>
                        <w:rPr>
                          <w:rFonts w:hint="eastAsia"/>
                          <w:position w:val="16"/>
                          <w:sz w:val="24"/>
                        </w:rPr>
                      </w:pPr>
                      <w:r>
                        <w:rPr>
                          <w:rFonts w:hint="eastAsia"/>
                          <w:position w:val="16"/>
                          <w:sz w:val="24"/>
                        </w:rPr>
                        <w:t>监理/业主方审核、批准</w:t>
                      </w:r>
                    </w:p>
                  </w:txbxContent>
                </v:textbox>
              </v:rect>
            </w:pict>
          </mc:Fallback>
        </mc:AlternateContent>
      </w:r>
    </w:p>
    <w:p w14:paraId="6AE0D0CB">
      <w:pPr>
        <w:spacing w:line="360" w:lineRule="auto"/>
        <w:rPr>
          <w:color w:val="000000"/>
          <w:sz w:val="24"/>
        </w:rPr>
      </w:pPr>
    </w:p>
    <w:p w14:paraId="3AE2A198">
      <w:pPr>
        <w:spacing w:line="360" w:lineRule="auto"/>
        <w:rPr>
          <w:color w:val="000000"/>
          <w:sz w:val="24"/>
        </w:rPr>
      </w:pPr>
      <w:r>
        <w:rPr>
          <w:color w:val="000000"/>
          <w:sz w:val="24"/>
        </w:rPr>
        <mc:AlternateContent>
          <mc:Choice Requires="wps">
            <w:drawing>
              <wp:anchor distT="0" distB="0" distL="114300" distR="114300" simplePos="0" relativeHeight="251666432" behindDoc="0" locked="0" layoutInCell="0" allowOverlap="1">
                <wp:simplePos x="0" y="0"/>
                <wp:positionH relativeFrom="column">
                  <wp:posOffset>3467100</wp:posOffset>
                </wp:positionH>
                <wp:positionV relativeFrom="paragraph">
                  <wp:posOffset>198120</wp:posOffset>
                </wp:positionV>
                <wp:extent cx="1600200" cy="730250"/>
                <wp:effectExtent l="4445" t="4445" r="10795" b="12065"/>
                <wp:wrapNone/>
                <wp:docPr id="23" name="矩形 23"/>
                <wp:cNvGraphicFramePr/>
                <a:graphic xmlns:a="http://schemas.openxmlformats.org/drawingml/2006/main">
                  <a:graphicData uri="http://schemas.microsoft.com/office/word/2010/wordprocessingShape">
                    <wps:wsp>
                      <wps:cNvSpPr/>
                      <wps:spPr>
                        <a:xfrm>
                          <a:off x="0" y="0"/>
                          <a:ext cx="1600200" cy="730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4D062A">
                            <w:pPr>
                              <w:spacing w:line="340" w:lineRule="exact"/>
                              <w:rPr>
                                <w:rFonts w:hint="eastAsia"/>
                                <w:sz w:val="24"/>
                              </w:rPr>
                            </w:pPr>
                            <w:r>
                              <w:rPr>
                                <w:rFonts w:hint="eastAsia"/>
                                <w:spacing w:val="-6"/>
                                <w:sz w:val="24"/>
                              </w:rPr>
                              <w:t>监理人员实施现场巡视、旁站、平行检验</w:t>
                            </w:r>
                            <w:r>
                              <w:rPr>
                                <w:rFonts w:hint="eastAsia"/>
                                <w:sz w:val="24"/>
                              </w:rPr>
                              <w:t>等控制措施</w:t>
                            </w:r>
                          </w:p>
                        </w:txbxContent>
                      </wps:txbx>
                      <wps:bodyPr upright="1"/>
                    </wps:wsp>
                  </a:graphicData>
                </a:graphic>
              </wp:anchor>
            </w:drawing>
          </mc:Choice>
          <mc:Fallback>
            <w:pict>
              <v:rect id="_x0000_s1026" o:spid="_x0000_s1026" o:spt="1" style="position:absolute;left:0pt;margin-left:273pt;margin-top:15.6pt;height:57.5pt;width:126pt;z-index:251666432;mso-width-relative:page;mso-height-relative:page;" fillcolor="#FFFFFF" filled="t" stroked="t" coordsize="21600,21600" o:allowincell="f" o:gfxdata="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BNbR3ZAAAACgEAAA8AAAAAAAAAAQAgAAAAIgAAAGRy&#10;cy9kb3ducmV2LnhtbFBLAQIUABQAAAAIAIdO4kAw9A0wBAIAACsEAAAOAAAAAAAAAAEAIAAAACgB&#10;AABkcnMvZTJvRG9jLnhtbFBLBQYAAAAABgAGAFkBAACeBQAAAAA=&#10;">
                <v:fill on="t" focussize="0,0"/>
                <v:stroke color="#000000" joinstyle="miter"/>
                <v:imagedata o:title=""/>
                <o:lock v:ext="edit" aspectratio="f"/>
                <v:textbox>
                  <w:txbxContent>
                    <w:p w14:paraId="7A4D062A">
                      <w:pPr>
                        <w:spacing w:line="340" w:lineRule="exact"/>
                        <w:rPr>
                          <w:rFonts w:hint="eastAsia"/>
                          <w:sz w:val="24"/>
                        </w:rPr>
                      </w:pPr>
                      <w:r>
                        <w:rPr>
                          <w:rFonts w:hint="eastAsia"/>
                          <w:spacing w:val="-6"/>
                          <w:sz w:val="24"/>
                        </w:rPr>
                        <w:t>监理人员实施现场巡视、旁站、平行检验</w:t>
                      </w:r>
                      <w:r>
                        <w:rPr>
                          <w:rFonts w:hint="eastAsia"/>
                          <w:sz w:val="24"/>
                        </w:rPr>
                        <w:t>等控制措施</w:t>
                      </w:r>
                    </w:p>
                  </w:txbxContent>
                </v:textbox>
              </v:rect>
            </w:pict>
          </mc:Fallback>
        </mc:AlternateContent>
      </w:r>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2404745</wp:posOffset>
                </wp:positionH>
                <wp:positionV relativeFrom="paragraph">
                  <wp:posOffset>105410</wp:posOffset>
                </wp:positionV>
                <wp:extent cx="635" cy="297180"/>
                <wp:effectExtent l="24765" t="0" r="35560" b="7620"/>
                <wp:wrapNone/>
                <wp:docPr id="30" name="直接连接符 3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89.35pt;margin-top:8.3pt;height:23.4pt;width:0.05pt;z-index:251664384;mso-width-relative:page;mso-height-relative:page;" filled="f" stroked="t" coordsize="21600,21600" o:gfxdata="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mu9S3ZAAAACQEAAA8AAAAAAAAAAQAgAAAAIgAAAGRycy9k&#10;b3ducmV2LnhtbFBLAQIUABQAAAAIAIdO4kDIP6TZAQIAAOoDAAAOAAAAAAAAAAEAIAAAACgBAABk&#10;cnMvZTJvRG9jLnhtbFBLBQYAAAAABgAGAFkBAACbBQAAAAA=&#10;">
                <v:fill on="f" focussize="0,0"/>
                <v:stroke color="#000000" joinstyle="round" endarrow="block" endarrowwidth="narrow"/>
                <v:imagedata o:title=""/>
                <o:lock v:ext="edit" aspectratio="f"/>
              </v:line>
            </w:pict>
          </mc:Fallback>
        </mc:AlternateContent>
      </w:r>
    </w:p>
    <w:p w14:paraId="33A53C9E">
      <w:pPr>
        <w:spacing w:line="360" w:lineRule="auto"/>
        <w:rPr>
          <w:color w:val="000000"/>
          <w:sz w:val="24"/>
        </w:rPr>
      </w:pPr>
      <w:r>
        <w:rPr>
          <w:color w:val="000000"/>
          <w:sz w:val="24"/>
        </w:rPr>
        <mc:AlternateContent>
          <mc:Choice Requires="wps">
            <w:drawing>
              <wp:anchor distT="0" distB="0" distL="114300" distR="114300" simplePos="0" relativeHeight="251698176" behindDoc="0" locked="0" layoutInCell="1" allowOverlap="1">
                <wp:simplePos x="0" y="0"/>
                <wp:positionH relativeFrom="column">
                  <wp:posOffset>1852295</wp:posOffset>
                </wp:positionH>
                <wp:positionV relativeFrom="paragraph">
                  <wp:posOffset>105410</wp:posOffset>
                </wp:positionV>
                <wp:extent cx="1009650" cy="379095"/>
                <wp:effectExtent l="4445" t="4445" r="6985" b="12700"/>
                <wp:wrapNone/>
                <wp:docPr id="19" name="文本框 19"/>
                <wp:cNvGraphicFramePr/>
                <a:graphic xmlns:a="http://schemas.openxmlformats.org/drawingml/2006/main">
                  <a:graphicData uri="http://schemas.microsoft.com/office/word/2010/wordprocessingShape">
                    <wps:wsp>
                      <wps:cNvSpPr txBox="1"/>
                      <wps:spPr>
                        <a:xfrm>
                          <a:off x="0" y="0"/>
                          <a:ext cx="1009650"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DE91E5">
                            <w:pPr>
                              <w:jc w:val="center"/>
                              <w:rPr>
                                <w:rFonts w:hint="eastAsia"/>
                                <w:sz w:val="28"/>
                              </w:rPr>
                            </w:pPr>
                            <w:r>
                              <w:rPr>
                                <w:rFonts w:hint="eastAsia"/>
                                <w:sz w:val="28"/>
                              </w:rPr>
                              <w:t>工序施工</w:t>
                            </w:r>
                          </w:p>
                        </w:txbxContent>
                      </wps:txbx>
                      <wps:bodyPr upright="1"/>
                    </wps:wsp>
                  </a:graphicData>
                </a:graphic>
              </wp:anchor>
            </w:drawing>
          </mc:Choice>
          <mc:Fallback>
            <w:pict>
              <v:shape id="_x0000_s1026" o:spid="_x0000_s1026" o:spt="202" type="#_x0000_t202" style="position:absolute;left:0pt;margin-left:145.85pt;margin-top:8.3pt;height:29.85pt;width:79.5pt;z-index:251698176;mso-width-relative:page;mso-height-relative:page;" fillcolor="#FFFFFF" filled="t" stroked="t" coordsize="21600,21600" o:gfxdata="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L7XE9gAAAAJAQAADwAAAAAAAAABACAAAAAi&#10;AAAAZHJzL2Rvd25yZXYueG1sUEsBAhQAFAAAAAgAh07iQBdvU2gKAgAAOAQAAA4AAAAAAAAAAQAg&#10;AAAAJwEAAGRycy9lMm9Eb2MueG1sUEsFBgAAAAAGAAYAWQEAAKMFAAAAAA==&#10;">
                <v:fill on="t" focussize="0,0"/>
                <v:stroke color="#000000" joinstyle="miter"/>
                <v:imagedata o:title=""/>
                <o:lock v:ext="edit" aspectratio="f"/>
                <v:textbox>
                  <w:txbxContent>
                    <w:p w14:paraId="24DE91E5">
                      <w:pPr>
                        <w:jc w:val="center"/>
                        <w:rPr>
                          <w:rFonts w:hint="eastAsia"/>
                          <w:sz w:val="28"/>
                        </w:rPr>
                      </w:pPr>
                      <w:r>
                        <w:rPr>
                          <w:rFonts w:hint="eastAsia"/>
                          <w:sz w:val="28"/>
                        </w:rPr>
                        <w:t>工序施工</w:t>
                      </w:r>
                    </w:p>
                  </w:txbxContent>
                </v:textbox>
              </v:shape>
            </w:pict>
          </mc:Fallback>
        </mc:AlternateContent>
      </w: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5509895</wp:posOffset>
                </wp:positionH>
                <wp:positionV relativeFrom="paragraph">
                  <wp:posOffset>278765</wp:posOffset>
                </wp:positionV>
                <wp:extent cx="66675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3.85pt;margin-top:21.95pt;height:0pt;width:52.5pt;z-index:251682816;mso-width-relative:page;mso-height-relative:page;" filled="f" stroked="t" coordsize="21600,21600" o:gfxdata="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2cXG1wAAAAkBAAAPAAAAAAAAAAEAIAAAACIAAABkcnMvZG93bnJldi54bWxQSwEC&#10;FAAUAAAACACHTuJAPaLjUvUBAADlAwAADgAAAAAAAAABACAAAAAmAQAAZHJzL2Uyb0RvYy54bWxQ&#10;SwUGAAAAAAYABgBZAQAAjQU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2861945</wp:posOffset>
                </wp:positionH>
                <wp:positionV relativeFrom="paragraph">
                  <wp:posOffset>288290</wp:posOffset>
                </wp:positionV>
                <wp:extent cx="600075" cy="0"/>
                <wp:effectExtent l="0" t="25400" r="9525" b="35560"/>
                <wp:wrapNone/>
                <wp:docPr id="16" name="直接连接符 16"/>
                <wp:cNvGraphicFramePr/>
                <a:graphic xmlns:a="http://schemas.openxmlformats.org/drawingml/2006/main">
                  <a:graphicData uri="http://schemas.microsoft.com/office/word/2010/wordprocessingShape">
                    <wps:wsp>
                      <wps:cNvCnPr/>
                      <wps:spPr>
                        <a:xfrm flipH="1">
                          <a:off x="0" y="0"/>
                          <a:ext cx="600075" cy="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flip:x;margin-left:225.35pt;margin-top:22.7pt;height:0pt;width:47.25pt;z-index:251665408;mso-width-relative:page;mso-height-relative:page;" filled="f" stroked="t" coordsize="21600,21600" o:gfxdata="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VvDVAAAACQEAAA8AAAAAAAAAAQAgAAAAIgAAAGRycy9k&#10;b3ducmV2LnhtbFBLAQIUABQAAAAIAIdO4kDfOW4NBQIAAPIDAAAOAAAAAAAAAAEAIAAAACQBAABk&#10;cnMvZTJvRG9jLnhtbFBLBQYAAAAABgAGAFkBAACbBQAAAAA=&#10;">
                <v:fill on="f" focussize="0,0"/>
                <v:stroke color="#000000" joinstyle="round" endarrow="block" endarrowwidth="narrow"/>
                <v:imagedata o:title=""/>
                <o:lock v:ext="edit" aspectratio="f"/>
              </v:line>
            </w:pict>
          </mc:Fallback>
        </mc:AlternateContent>
      </w:r>
    </w:p>
    <w:p w14:paraId="73A0956A">
      <w:pPr>
        <w:spacing w:line="360" w:lineRule="auto"/>
        <w:rPr>
          <w:color w:val="000000"/>
          <w:sz w:val="24"/>
        </w:rPr>
      </w:pPr>
      <w:r>
        <w:rPr>
          <w:color w:val="000000"/>
          <w:sz w:val="24"/>
        </w:rPr>
        <mc:AlternateContent>
          <mc:Choice Requires="wps">
            <w:drawing>
              <wp:anchor distT="0" distB="0" distL="114300" distR="114300" simplePos="0" relativeHeight="251694080" behindDoc="0" locked="0" layoutInCell="1" allowOverlap="1">
                <wp:simplePos x="0" y="0"/>
                <wp:positionH relativeFrom="column">
                  <wp:posOffset>544195</wp:posOffset>
                </wp:positionH>
                <wp:positionV relativeFrom="paragraph">
                  <wp:posOffset>13335</wp:posOffset>
                </wp:positionV>
                <wp:extent cx="23495" cy="4194810"/>
                <wp:effectExtent l="4445" t="0" r="10160" b="15240"/>
                <wp:wrapNone/>
                <wp:docPr id="3" name="直接连接符 3"/>
                <wp:cNvGraphicFramePr/>
                <a:graphic xmlns:a="http://schemas.openxmlformats.org/drawingml/2006/main">
                  <a:graphicData uri="http://schemas.microsoft.com/office/word/2010/wordprocessingShape">
                    <wps:wsp>
                      <wps:cNvCnPr/>
                      <wps:spPr>
                        <a:xfrm>
                          <a:off x="0" y="0"/>
                          <a:ext cx="23495" cy="4194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1.05pt;height:330.3pt;width:1.85pt;z-index:251694080;mso-width-relative:page;mso-height-relative:page;" filled="f" stroked="t" coordsize="21600,21600" o:gfxdata="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3a97NYAAAAHAQAADwAAAAAAAAABACAAAAAiAAAAZHJzL2Rvd25yZXYueG1s&#10;UEsBAhQAFAAAAAgAh07iQCUyeC36AQAA6AMAAA4AAAAAAAAAAQAgAAAAJQEAAGRycy9lMm9Eb2Mu&#10;eG1sUEsFBgAAAAAGAAYAWQEAAJEFA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88960" behindDoc="0" locked="0" layoutInCell="1" allowOverlap="1">
                <wp:simplePos x="0" y="0"/>
                <wp:positionH relativeFrom="column">
                  <wp:posOffset>533400</wp:posOffset>
                </wp:positionH>
                <wp:positionV relativeFrom="paragraph">
                  <wp:posOffset>0</wp:posOffset>
                </wp:positionV>
                <wp:extent cx="1333500" cy="0"/>
                <wp:effectExtent l="0" t="38100" r="7620" b="38100"/>
                <wp:wrapNone/>
                <wp:docPr id="18" name="直接连接符 18"/>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pt;margin-top:0pt;height:0pt;width:105pt;z-index:251688960;mso-width-relative:page;mso-height-relative:page;" filled="f" stroked="t" coordsize="21600,21600" o:gfxdata="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uYwNtQAAAAEAQAADwAAAAAAAAABACAAAAAiAAAAZHJzL2Rvd25yZXYueG1s&#10;UEsBAhQAFAAAAAgAh07iQP1vAYP8AQAA6gMAAA4AAAAAAAAAAQAgAAAAIwEAAGRycy9lMm9Eb2Mu&#10;eG1sUEsFBgAAAAAGAAYAWQEAAJEFAAAAAA==&#10;">
                <v:fill on="f" focussize="0,0"/>
                <v:stroke color="#000000" joinstyle="round" endarrow="block"/>
                <v:imagedata o:title=""/>
                <o:lock v:ext="edit" aspectratio="f"/>
              </v:line>
            </w:pict>
          </mc:Fallback>
        </mc:AlternateContent>
      </w:r>
      <w:r>
        <w:rPr>
          <w:color w:val="000000"/>
          <w:sz w:val="24"/>
        </w:rPr>
        <mc:AlternateContent>
          <mc:Choice Requires="wps">
            <w:drawing>
              <wp:anchor distT="0" distB="0" distL="114300" distR="114300" simplePos="0" relativeHeight="251667456" behindDoc="0" locked="0" layoutInCell="1" allowOverlap="1">
                <wp:simplePos x="0" y="0"/>
                <wp:positionH relativeFrom="column">
                  <wp:posOffset>2427605</wp:posOffset>
                </wp:positionH>
                <wp:positionV relativeFrom="paragraph">
                  <wp:posOffset>187325</wp:posOffset>
                </wp:positionV>
                <wp:extent cx="635" cy="297180"/>
                <wp:effectExtent l="24765" t="0" r="35560" b="7620"/>
                <wp:wrapNone/>
                <wp:docPr id="4" name="直接连接符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1.15pt;margin-top:14.75pt;height:23.4pt;width:0.05pt;z-index:251667456;mso-width-relative:page;mso-height-relative:page;" filled="f" stroked="t" coordsize="21600,21600" o:gfxdata="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1YAifaAAAACQEAAA8AAAAAAAAAAQAgAAAAIgAAAGRycy9k&#10;b3ducmV2LnhtbFBLAQIUABQAAAAIAIdO4kBDAgdkAAIAAOgDAAAOAAAAAAAAAAEAIAAAACkBAABk&#10;cnMvZTJvRG9jLnhtbFBLBQYAAAAABgAGAFkBAACbBQAAAAA=&#10;">
                <v:fill on="f" focussize="0,0"/>
                <v:stroke color="#000000" joinstyle="round" endarrow="block" endarrowwidth="narrow"/>
                <v:imagedata o:title=""/>
                <o:lock v:ext="edit" aspectratio="f"/>
              </v:line>
            </w:pict>
          </mc:Fallback>
        </mc:AlternateContent>
      </w: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5867400</wp:posOffset>
                </wp:positionH>
                <wp:positionV relativeFrom="paragraph">
                  <wp:posOffset>99060</wp:posOffset>
                </wp:positionV>
                <wp:extent cx="635" cy="6339840"/>
                <wp:effectExtent l="4445" t="0" r="10160" b="0"/>
                <wp:wrapNone/>
                <wp:docPr id="10" name="直接连接符 10"/>
                <wp:cNvGraphicFramePr/>
                <a:graphic xmlns:a="http://schemas.openxmlformats.org/drawingml/2006/main">
                  <a:graphicData uri="http://schemas.microsoft.com/office/word/2010/wordprocessingShape">
                    <wps:wsp>
                      <wps:cNvCnPr/>
                      <wps:spPr>
                        <a:xfrm flipH="1">
                          <a:off x="0" y="0"/>
                          <a:ext cx="635" cy="6339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62pt;margin-top:7.8pt;height:499.2pt;width:0.05pt;z-index:251683840;mso-width-relative:page;mso-height-relative:page;" filled="f" stroked="t" coordsize="21600,21600" o:gfxdata="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MJps9YAAAALAQAADwAAAAAAAAABACAAAAAiAAAAZHJzL2Rvd25y&#10;ZXYueG1sUEsBAhQAFAAAAAgAh07iQHy3woIAAgAA8gMAAA4AAAAAAAAAAQAgAAAAJQEAAGRycy9l&#10;Mm9Eb2MueG1sUEsFBgAAAAAGAAYAWQEAAJcFAAAAAA==&#10;">
                <v:fill on="f" focussize="0,0"/>
                <v:stroke color="#000000" joinstyle="round"/>
                <v:imagedata o:title=""/>
                <o:lock v:ext="edit" aspectratio="f"/>
              </v:line>
            </w:pict>
          </mc:Fallback>
        </mc:AlternateContent>
      </w:r>
    </w:p>
    <w:p w14:paraId="0B8F6869">
      <w:pPr>
        <w:spacing w:line="360" w:lineRule="auto"/>
        <w:rPr>
          <w:color w:val="000000"/>
          <w:sz w:val="24"/>
        </w:rPr>
      </w:pPr>
      <w:r>
        <w:rPr>
          <w:color w:val="000000"/>
          <w:sz w:val="24"/>
        </w:rPr>
        <mc:AlternateContent>
          <mc:Choice Requires="wps">
            <w:drawing>
              <wp:anchor distT="0" distB="0" distL="114300" distR="114300" simplePos="0" relativeHeight="251669504" behindDoc="0" locked="0" layoutInCell="1" allowOverlap="1">
                <wp:simplePos x="0" y="0"/>
                <wp:positionH relativeFrom="column">
                  <wp:posOffset>1764665</wp:posOffset>
                </wp:positionH>
                <wp:positionV relativeFrom="paragraph">
                  <wp:posOffset>210820</wp:posOffset>
                </wp:positionV>
                <wp:extent cx="1800225" cy="396240"/>
                <wp:effectExtent l="4445" t="4445" r="8890" b="10795"/>
                <wp:wrapNone/>
                <wp:docPr id="9" name="矩形 9"/>
                <wp:cNvGraphicFramePr/>
                <a:graphic xmlns:a="http://schemas.openxmlformats.org/drawingml/2006/main">
                  <a:graphicData uri="http://schemas.microsoft.com/office/word/2010/wordprocessingShape">
                    <wps:wsp>
                      <wps:cNvSpPr/>
                      <wps:spPr>
                        <a:xfrm>
                          <a:off x="0" y="0"/>
                          <a:ext cx="180022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516D7">
                            <w:pPr>
                              <w:ind w:firstLine="480" w:firstLineChars="200"/>
                              <w:rPr>
                                <w:position w:val="20"/>
                                <w:sz w:val="24"/>
                              </w:rPr>
                            </w:pPr>
                            <w:r>
                              <w:rPr>
                                <w:rFonts w:hint="eastAsia"/>
                                <w:position w:val="20"/>
                                <w:sz w:val="24"/>
                              </w:rPr>
                              <w:t>自检合格报验</w:t>
                            </w:r>
                          </w:p>
                        </w:txbxContent>
                      </wps:txbx>
                      <wps:bodyPr upright="1"/>
                    </wps:wsp>
                  </a:graphicData>
                </a:graphic>
              </wp:anchor>
            </w:drawing>
          </mc:Choice>
          <mc:Fallback>
            <w:pict>
              <v:rect id="_x0000_s1026" o:spid="_x0000_s1026" o:spt="1" style="position:absolute;left:0pt;margin-left:138.95pt;margin-top:16.6pt;height:31.2pt;width:141.75pt;z-index:251669504;mso-width-relative:page;mso-height-relative:page;" fillcolor="#FFFFFF" filled="t" stroked="t" coordsize="21600,21600" o:gfxdata="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a9Ki2QAAAAkBAAAPAAAAAAAAAAEAIAAAACIAAABkcnMv&#10;ZG93bnJldi54bWxQSwECFAAUAAAACACHTuJAKsMBgQICAAApBAAADgAAAAAAAAABACAAAAAoAQAA&#10;ZHJzL2Uyb0RvYy54bWxQSwUGAAAAAAYABgBZAQAAnAUAAAAA&#10;">
                <v:fill on="t" focussize="0,0"/>
                <v:stroke color="#000000" joinstyle="miter"/>
                <v:imagedata o:title=""/>
                <o:lock v:ext="edit" aspectratio="f"/>
                <v:textbox>
                  <w:txbxContent>
                    <w:p w14:paraId="09D516D7">
                      <w:pPr>
                        <w:ind w:firstLine="480" w:firstLineChars="200"/>
                        <w:rPr>
                          <w:position w:val="20"/>
                          <w:sz w:val="24"/>
                        </w:rPr>
                      </w:pPr>
                      <w:r>
                        <w:rPr>
                          <w:rFonts w:hint="eastAsia"/>
                          <w:position w:val="20"/>
                          <w:sz w:val="24"/>
                        </w:rPr>
                        <w:t>自检合格报验</w:t>
                      </w:r>
                    </w:p>
                  </w:txbxContent>
                </v:textbox>
              </v:rect>
            </w:pict>
          </mc:Fallback>
        </mc:AlternateContent>
      </w:r>
    </w:p>
    <w:p w14:paraId="44FBBBE8">
      <w:pPr>
        <w:tabs>
          <w:tab w:val="left" w:pos="3120"/>
        </w:tabs>
        <w:spacing w:line="360" w:lineRule="auto"/>
        <w:rPr>
          <w:color w:val="000000"/>
          <w:sz w:val="24"/>
        </w:rPr>
      </w:pPr>
      <w:r>
        <w:rPr>
          <w:color w:val="000000"/>
          <w:sz w:val="24"/>
        </w:rPr>
        <mc:AlternateContent>
          <mc:Choice Requires="wps">
            <w:drawing>
              <wp:anchor distT="0" distB="0" distL="114300" distR="114300" simplePos="0" relativeHeight="251692032" behindDoc="0" locked="0" layoutInCell="1" allowOverlap="1">
                <wp:simplePos x="0" y="0"/>
                <wp:positionH relativeFrom="column">
                  <wp:posOffset>1012190</wp:posOffset>
                </wp:positionH>
                <wp:positionV relativeFrom="paragraph">
                  <wp:posOffset>75565</wp:posOffset>
                </wp:positionV>
                <wp:extent cx="20955" cy="2461895"/>
                <wp:effectExtent l="4445" t="0" r="12700" b="14605"/>
                <wp:wrapNone/>
                <wp:docPr id="27" name="直接连接符 27"/>
                <wp:cNvGraphicFramePr/>
                <a:graphic xmlns:a="http://schemas.openxmlformats.org/drawingml/2006/main">
                  <a:graphicData uri="http://schemas.microsoft.com/office/word/2010/wordprocessingShape">
                    <wps:wsp>
                      <wps:cNvCnPr/>
                      <wps:spPr>
                        <a:xfrm>
                          <a:off x="0" y="0"/>
                          <a:ext cx="20955" cy="2461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7pt;margin-top:5.95pt;height:193.85pt;width:1.65pt;z-index:251692032;mso-width-relative:page;mso-height-relative:page;" filled="f" stroked="t" coordsize="21600,21600" o:gfxdata="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u/LBPYAAAACgEAAA8AAAAAAAAAAQAgAAAAIgAAAGRycy9kb3ducmV2Lnht&#10;bFBLAQIUABQAAAAIAIdO4kCbpkFx+QEAAOoDAAAOAAAAAAAAAAEAIAAAACcBAABkcnMvZTJvRG9j&#10;LnhtbFBLBQYAAAAABgAGAFkBAACSBQAAAAA=&#10;">
                <v:fill on="f" focussize="0,0"/>
                <v:stroke color="#000000" joinstyle="round"/>
                <v:imagedata o:title=""/>
                <o:lock v:ext="edit" aspectratio="f"/>
              </v:line>
            </w:pict>
          </mc:Fallback>
        </mc:AlternateContent>
      </w:r>
      <w:r>
        <w:rPr>
          <w:color w:val="000000"/>
          <w:sz w:val="24"/>
        </w:rPr>
        <mc:AlternateContent>
          <mc:Choice Requires="wps">
            <w:drawing>
              <wp:anchor distT="0" distB="0" distL="114300" distR="114300" simplePos="0" relativeHeight="251691008" behindDoc="0" locked="0" layoutInCell="1" allowOverlap="1">
                <wp:simplePos x="0" y="0"/>
                <wp:positionH relativeFrom="column">
                  <wp:posOffset>991235</wp:posOffset>
                </wp:positionH>
                <wp:positionV relativeFrom="paragraph">
                  <wp:posOffset>78105</wp:posOffset>
                </wp:positionV>
                <wp:extent cx="748665" cy="18415"/>
                <wp:effectExtent l="0" t="36195" r="13335" b="21590"/>
                <wp:wrapNone/>
                <wp:docPr id="8" name="直接连接符 8"/>
                <wp:cNvGraphicFramePr/>
                <a:graphic xmlns:a="http://schemas.openxmlformats.org/drawingml/2006/main">
                  <a:graphicData uri="http://schemas.microsoft.com/office/word/2010/wordprocessingShape">
                    <wps:wsp>
                      <wps:cNvCnPr/>
                      <wps:spPr>
                        <a:xfrm flipV="1">
                          <a:off x="0" y="0"/>
                          <a:ext cx="748665" cy="18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78.05pt;margin-top:6.15pt;height:1.45pt;width:58.95pt;z-index:251691008;mso-width-relative:page;mso-height-relative:page;" filled="f" stroked="t" coordsize="21600,21600" o:gfxdata="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QjCDYAAAACQEAAA8AAAAAAAAAAQAgAAAAIgAAAGRy&#10;cy9kb3ducmV2LnhtbFBLAQIUABQAAAAIAIdO4kCm8tuhBQIAAPUDAAAOAAAAAAAAAAEAIAAAACcB&#10;AABkcnMvZTJvRG9jLnhtbFBLBQYAAAAABgAGAFkBAACeBQAAAAA=&#10;">
                <v:fill on="f" focussize="0,0"/>
                <v:stroke color="#000000" joinstyle="round" endarrow="block"/>
                <v:imagedata o:title=""/>
                <o:lock v:ext="edit" aspectratio="f"/>
              </v:line>
            </w:pict>
          </mc:Fallback>
        </mc:AlternateContent>
      </w:r>
      <w:r>
        <w:rPr>
          <w:color w:val="000000"/>
          <w:sz w:val="24"/>
        </w:rPr>
        <mc:AlternateContent>
          <mc:Choice Requires="wps">
            <w:drawing>
              <wp:anchor distT="0" distB="0" distL="114300" distR="114300" simplePos="0" relativeHeight="251678720" behindDoc="0" locked="0" layoutInCell="0" allowOverlap="1">
                <wp:simplePos x="0" y="0"/>
                <wp:positionH relativeFrom="column">
                  <wp:posOffset>143510</wp:posOffset>
                </wp:positionH>
                <wp:positionV relativeFrom="paragraph">
                  <wp:posOffset>68580</wp:posOffset>
                </wp:positionV>
                <wp:extent cx="466725" cy="25755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66725" cy="2575560"/>
                        </a:xfrm>
                        <a:prstGeom prst="rect">
                          <a:avLst/>
                        </a:prstGeom>
                        <a:noFill/>
                        <a:ln>
                          <a:noFill/>
                        </a:ln>
                      </wps:spPr>
                      <wps:txbx>
                        <w:txbxContent>
                          <w:p w14:paraId="4F697CE4">
                            <w:pPr>
                              <w:rPr>
                                <w:rFonts w:hint="eastAsia"/>
                                <w:spacing w:val="80"/>
                                <w:position w:val="-2"/>
                                <w:sz w:val="24"/>
                              </w:rPr>
                            </w:pPr>
                            <w:r>
                              <w:rPr>
                                <w:rFonts w:hint="eastAsia"/>
                                <w:spacing w:val="80"/>
                                <w:position w:val="-2"/>
                                <w:sz w:val="24"/>
                              </w:rPr>
                              <w:t>进行下道工序施工</w:t>
                            </w:r>
                          </w:p>
                        </w:txbxContent>
                      </wps:txbx>
                      <wps:bodyPr vert="eaVert" upright="1"/>
                    </wps:wsp>
                  </a:graphicData>
                </a:graphic>
              </wp:anchor>
            </w:drawing>
          </mc:Choice>
          <mc:Fallback>
            <w:pict>
              <v:shape id="_x0000_s1026" o:spid="_x0000_s1026" o:spt="202" type="#_x0000_t202" style="position:absolute;left:0pt;margin-left:11.3pt;margin-top:5.4pt;height:202.8pt;width:36.75pt;z-index:251678720;mso-width-relative:page;mso-height-relative:page;" filled="f" stroked="f" coordsize="21600,21600" o:allowincell="f" o:gfxdata="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V8PbfYAAAACAEAAA8AAAAAAAAAAQAgAAAAIgAAAGRycy9kb3ducmV2LnhtbFBLAQIUABQA&#10;AAAIAIdO4kBlItdqtwEAAF4DAAAOAAAAAAAAAAEAIAAAACcBAABkcnMvZTJvRG9jLnhtbFBLBQYA&#10;AAAABgAGAFkBAABQBQAAAAA=&#10;">
                <v:fill on="f" focussize="0,0"/>
                <v:stroke on="f"/>
                <v:imagedata o:title=""/>
                <o:lock v:ext="edit" aspectratio="f"/>
                <v:textbox style="layout-flow:vertical-ideographic;">
                  <w:txbxContent>
                    <w:p w14:paraId="4F697CE4">
                      <w:pPr>
                        <w:rPr>
                          <w:rFonts w:hint="eastAsia"/>
                          <w:spacing w:val="80"/>
                          <w:position w:val="-2"/>
                          <w:sz w:val="24"/>
                        </w:rPr>
                      </w:pPr>
                      <w:r>
                        <w:rPr>
                          <w:rFonts w:hint="eastAsia"/>
                          <w:spacing w:val="80"/>
                          <w:position w:val="-2"/>
                          <w:sz w:val="24"/>
                        </w:rPr>
                        <w:t>进行下道工序施工</w:t>
                      </w:r>
                    </w:p>
                  </w:txbxContent>
                </v:textbox>
              </v:shape>
            </w:pict>
          </mc:Fallback>
        </mc:AlternateContent>
      </w:r>
      <w:r>
        <w:rPr>
          <w:color w:val="000000"/>
          <w:sz w:val="24"/>
        </w:rPr>
        <mc:AlternateContent>
          <mc:Choice Requires="wps">
            <w:drawing>
              <wp:anchor distT="0" distB="0" distL="114300" distR="114300" simplePos="0" relativeHeight="251696128" behindDoc="0" locked="0" layoutInCell="1" allowOverlap="1">
                <wp:simplePos x="0" y="0"/>
                <wp:positionH relativeFrom="column">
                  <wp:posOffset>2419985</wp:posOffset>
                </wp:positionH>
                <wp:positionV relativeFrom="paragraph">
                  <wp:posOffset>361315</wp:posOffset>
                </wp:positionV>
                <wp:extent cx="4445" cy="327025"/>
                <wp:effectExtent l="34925" t="0" r="36830" b="15875"/>
                <wp:wrapNone/>
                <wp:docPr id="25" name="直接连接符 25"/>
                <wp:cNvGraphicFramePr/>
                <a:graphic xmlns:a="http://schemas.openxmlformats.org/drawingml/2006/main">
                  <a:graphicData uri="http://schemas.microsoft.com/office/word/2010/wordprocessingShape">
                    <wps:wsp>
                      <wps:cNvCnPr/>
                      <wps:spPr>
                        <a:xfrm>
                          <a:off x="0" y="0"/>
                          <a:ext cx="4445" cy="327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0.55pt;margin-top:28.45pt;height:25.75pt;width:0.35pt;z-index:251696128;mso-width-relative:page;mso-height-relative:page;" filled="f" stroked="t" coordsize="21600,21600" o:gfxdata="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YZZE2QAAAAoBAAAPAAAAAAAAAAEAIAAAACIAAABkcnMvZG93&#10;bnJldi54bWxQSwECFAAUAAAACACHTuJAXAN6nf8BAADsAwAADgAAAAAAAAABACAAAAAoAQAAZHJz&#10;L2Uyb0RvYy54bWxQSwUGAAAAAAYABgBZAQAAmQUAAAAA&#10;">
                <v:fill on="f" focussize="0,0"/>
                <v:stroke color="#000000" joinstyle="round" endarrow="block"/>
                <v:imagedata o:title=""/>
                <o:lock v:ext="edit" aspectratio="f"/>
              </v:line>
            </w:pict>
          </mc:Fallback>
        </mc:AlternateContent>
      </w:r>
      <w:r>
        <w:rPr>
          <w:color w:val="000000"/>
          <w:sz w:val="24"/>
        </w:rPr>
        <w:tab/>
      </w:r>
    </w:p>
    <w:p w14:paraId="7D16D5F7">
      <w:pPr>
        <w:spacing w:line="360" w:lineRule="auto"/>
        <w:rPr>
          <w:color w:val="000000"/>
          <w:szCs w:val="21"/>
        </w:rPr>
      </w:pPr>
      <w:r>
        <w:rPr>
          <w:color w:val="000000"/>
          <w:sz w:val="24"/>
        </w:rPr>
        <w:t xml:space="preserve">                    </w:t>
      </w:r>
      <w:r>
        <w:rPr>
          <w:color w:val="000000"/>
          <w:szCs w:val="21"/>
        </w:rPr>
        <w:t xml:space="preserve">     </w:t>
      </w:r>
    </w:p>
    <w:p w14:paraId="6985E397">
      <w:pPr>
        <w:spacing w:line="360" w:lineRule="auto"/>
        <w:rPr>
          <w:color w:val="000000"/>
          <w:sz w:val="24"/>
        </w:rPr>
      </w:pPr>
      <w:r>
        <w:rPr>
          <w:color w:val="000000"/>
          <w:sz w:val="24"/>
        </w:rPr>
        <mc:AlternateContent>
          <mc:Choice Requires="wps">
            <w:drawing>
              <wp:anchor distT="0" distB="0" distL="114300" distR="114300" simplePos="0" relativeHeight="251668480" behindDoc="0" locked="0" layoutInCell="1" allowOverlap="1">
                <wp:simplePos x="0" y="0"/>
                <wp:positionH relativeFrom="column">
                  <wp:posOffset>1798320</wp:posOffset>
                </wp:positionH>
                <wp:positionV relativeFrom="paragraph">
                  <wp:posOffset>118745</wp:posOffset>
                </wp:positionV>
                <wp:extent cx="1430020" cy="501650"/>
                <wp:effectExtent l="4445" t="4445" r="13335" b="8255"/>
                <wp:wrapNone/>
                <wp:docPr id="6" name="矩形 6"/>
                <wp:cNvGraphicFramePr/>
                <a:graphic xmlns:a="http://schemas.openxmlformats.org/drawingml/2006/main">
                  <a:graphicData uri="http://schemas.microsoft.com/office/word/2010/wordprocessingShape">
                    <wps:wsp>
                      <wps:cNvSpPr/>
                      <wps:spPr>
                        <a:xfrm>
                          <a:off x="0" y="0"/>
                          <a:ext cx="1430020" cy="50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4BB128">
                            <w:pPr>
                              <w:jc w:val="left"/>
                              <w:rPr>
                                <w:rFonts w:hint="eastAsia"/>
                                <w:position w:val="24"/>
                                <w:sz w:val="20"/>
                                <w:szCs w:val="18"/>
                              </w:rPr>
                            </w:pPr>
                            <w:r>
                              <w:rPr>
                                <w:rFonts w:hint="eastAsia"/>
                                <w:position w:val="24"/>
                                <w:sz w:val="20"/>
                                <w:szCs w:val="18"/>
                              </w:rPr>
                              <w:t>承包商自检</w:t>
                            </w:r>
                          </w:p>
                          <w:p w14:paraId="56881F9F">
                            <w:pPr>
                              <w:pStyle w:val="2"/>
                              <w:rPr>
                                <w:rFonts w:hint="eastAsia"/>
                              </w:rPr>
                            </w:pPr>
                          </w:p>
                        </w:txbxContent>
                      </wps:txbx>
                      <wps:bodyPr upright="1"/>
                    </wps:wsp>
                  </a:graphicData>
                </a:graphic>
              </wp:anchor>
            </w:drawing>
          </mc:Choice>
          <mc:Fallback>
            <w:pict>
              <v:rect id="_x0000_s1026" o:spid="_x0000_s1026" o:spt="1" style="position:absolute;left:0pt;margin-left:141.6pt;margin-top:9.35pt;height:39.5pt;width:112.6pt;z-index:251668480;mso-width-relative:page;mso-height-relative:page;" fillcolor="#FFFFFF" filled="t" stroked="t" coordsize="21600,21600" o:gfxdata="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JIjLYAAAACQEAAA8AAAAAAAAAAQAgAAAAIgAAAGRycy9k&#10;b3ducmV2LnhtbFBLAQIUABQAAAAIAIdO4kAZP6vCAgIAACkEAAAOAAAAAAAAAAEAIAAAACcBAABk&#10;cnMvZTJvRG9jLnhtbFBLBQYAAAAABgAGAFkBAACbBQAAAAA=&#10;">
                <v:fill on="t" focussize="0,0"/>
                <v:stroke color="#000000" joinstyle="miter"/>
                <v:imagedata o:title=""/>
                <o:lock v:ext="edit" aspectratio="f"/>
                <v:textbox>
                  <w:txbxContent>
                    <w:p w14:paraId="7D4BB128">
                      <w:pPr>
                        <w:jc w:val="left"/>
                        <w:rPr>
                          <w:rFonts w:hint="eastAsia"/>
                          <w:position w:val="24"/>
                          <w:sz w:val="20"/>
                          <w:szCs w:val="18"/>
                        </w:rPr>
                      </w:pPr>
                      <w:r>
                        <w:rPr>
                          <w:rFonts w:hint="eastAsia"/>
                          <w:position w:val="24"/>
                          <w:sz w:val="20"/>
                          <w:szCs w:val="18"/>
                        </w:rPr>
                        <w:t>承包商自检</w:t>
                      </w:r>
                    </w:p>
                    <w:p w14:paraId="56881F9F">
                      <w:pPr>
                        <w:pStyle w:val="2"/>
                        <w:rPr>
                          <w:rFonts w:hint="eastAsia"/>
                        </w:rPr>
                      </w:pPr>
                    </w:p>
                  </w:txbxContent>
                </v:textbox>
              </v:rect>
            </w:pict>
          </mc:Fallback>
        </mc:AlternateContent>
      </w:r>
    </w:p>
    <w:p w14:paraId="5AE3D334">
      <w:pPr>
        <w:spacing w:line="360" w:lineRule="auto"/>
        <w:rPr>
          <w:color w:val="000000"/>
          <w:sz w:val="24"/>
        </w:rPr>
      </w:pPr>
      <w:r>
        <w:rPr>
          <w:color w:val="000000"/>
          <w:sz w:val="24"/>
        </w:rPr>
        <mc:AlternateContent>
          <mc:Choice Requires="wps">
            <w:drawing>
              <wp:anchor distT="0" distB="0" distL="114300" distR="114300" simplePos="0" relativeHeight="251675648" behindDoc="0" locked="0" layoutInCell="1" allowOverlap="1">
                <wp:simplePos x="0" y="0"/>
                <wp:positionH relativeFrom="column">
                  <wp:posOffset>2440940</wp:posOffset>
                </wp:positionH>
                <wp:positionV relativeFrom="paragraph">
                  <wp:posOffset>342900</wp:posOffset>
                </wp:positionV>
                <wp:extent cx="1905" cy="223520"/>
                <wp:effectExtent l="24130" t="0" r="31115" b="5080"/>
                <wp:wrapNone/>
                <wp:docPr id="36" name="直接连接符 36"/>
                <wp:cNvGraphicFramePr/>
                <a:graphic xmlns:a="http://schemas.openxmlformats.org/drawingml/2006/main">
                  <a:graphicData uri="http://schemas.microsoft.com/office/word/2010/wordprocessingShape">
                    <wps:wsp>
                      <wps:cNvCnPr>
                        <a:endCxn id="45" idx="0"/>
                      </wps:cNvCnPr>
                      <wps:spPr>
                        <a:xfrm>
                          <a:off x="0" y="0"/>
                          <a:ext cx="1905" cy="22352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2.2pt;margin-top:27pt;height:17.6pt;width:0.15pt;z-index:251675648;mso-width-relative:page;mso-height-relative:page;" filled="f" stroked="t" coordsize="21600,21600" o:gfxdata="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81xVtoAAAAJAQAADwAAAAAA&#10;AAABACAAAAAiAAAAZHJzL2Rvd25yZXYueG1sUEsBAhQAFAAAAAgAh07iQG/7FNkRAgAAEwQAAA4A&#10;AAAAAAAAAQAgAAAAKQEAAGRycy9lMm9Eb2MueG1sUEsFBgAAAAAGAAYAWQEAAKwFAAAAAA==&#10;">
                <v:fill on="f" focussize="0,0"/>
                <v:stroke color="#000000" joinstyle="round" endarrow="block" endarrowwidth="narrow"/>
                <v:imagedata o:title=""/>
                <o:lock v:ext="edit" aspectratio="f"/>
              </v:line>
            </w:pict>
          </mc:Fallback>
        </mc:AlternateContent>
      </w:r>
    </w:p>
    <w:p w14:paraId="3A218AB4">
      <w:pPr>
        <w:spacing w:line="360" w:lineRule="auto"/>
        <w:rPr>
          <w:color w:val="000000"/>
          <w:sz w:val="24"/>
        </w:rPr>
      </w:pPr>
    </w:p>
    <w:p w14:paraId="7F77E954">
      <w:pPr>
        <w:spacing w:line="360" w:lineRule="auto"/>
        <w:rPr>
          <w:color w:val="000000"/>
          <w:sz w:val="24"/>
        </w:rPr>
      </w:pPr>
      <w:r>
        <w:rPr>
          <w:color w:val="000000"/>
          <w:sz w:val="24"/>
        </w:rPr>
        <mc:AlternateContent>
          <mc:Choice Requires="wps">
            <w:drawing>
              <wp:anchor distT="0" distB="0" distL="114300" distR="114300" simplePos="0" relativeHeight="251699200" behindDoc="0" locked="0" layoutInCell="1" allowOverlap="1">
                <wp:simplePos x="0" y="0"/>
                <wp:positionH relativeFrom="column">
                  <wp:posOffset>1542415</wp:posOffset>
                </wp:positionH>
                <wp:positionV relativeFrom="paragraph">
                  <wp:posOffset>8255</wp:posOffset>
                </wp:positionV>
                <wp:extent cx="1800225" cy="402590"/>
                <wp:effectExtent l="4445" t="4445" r="8890" b="19685"/>
                <wp:wrapNone/>
                <wp:docPr id="45" name="文本框 45"/>
                <wp:cNvGraphicFramePr/>
                <a:graphic xmlns:a="http://schemas.openxmlformats.org/drawingml/2006/main">
                  <a:graphicData uri="http://schemas.microsoft.com/office/word/2010/wordprocessingShape">
                    <wps:wsp>
                      <wps:cNvSpPr txBox="1"/>
                      <wps:spPr>
                        <a:xfrm>
                          <a:off x="0" y="0"/>
                          <a:ext cx="180022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FE205">
                            <w:pPr>
                              <w:jc w:val="center"/>
                              <w:rPr>
                                <w:sz w:val="28"/>
                              </w:rPr>
                            </w:pPr>
                            <w:r>
                              <w:rPr>
                                <w:rFonts w:hint="eastAsia"/>
                                <w:sz w:val="24"/>
                              </w:rPr>
                              <w:t>监理/业主检查验收</w:t>
                            </w:r>
                          </w:p>
                        </w:txbxContent>
                      </wps:txbx>
                      <wps:bodyPr upright="1"/>
                    </wps:wsp>
                  </a:graphicData>
                </a:graphic>
              </wp:anchor>
            </w:drawing>
          </mc:Choice>
          <mc:Fallback>
            <w:pict>
              <v:shape id="_x0000_s1026" o:spid="_x0000_s1026" o:spt="202" type="#_x0000_t202" style="position:absolute;left:0pt;margin-left:121.45pt;margin-top:0.65pt;height:31.7pt;width:141.75pt;z-index:251699200;mso-width-relative:page;mso-height-relative:page;" fillcolor="#FFFFFF" filled="t" stroked="t" coordsize="21600,21600" o:gfxdata="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ecR9gAAAAIAQAADwAAAAAAAAABACAA&#10;AAAiAAAAZHJzL2Rvd25yZXYueG1sUEsBAhQAFAAAAAgAh07iQKCjIBINAgAAOAQAAA4AAAAAAAAA&#10;AQAgAAAAJwEAAGRycy9lMm9Eb2MueG1sUEsFBgAAAAAGAAYAWQEAAKYFAAAAAA==&#10;">
                <v:fill on="t" focussize="0,0"/>
                <v:stroke color="#000000" joinstyle="miter"/>
                <v:imagedata o:title=""/>
                <o:lock v:ext="edit" aspectratio="f"/>
                <v:textbox>
                  <w:txbxContent>
                    <w:p w14:paraId="56FFE205">
                      <w:pPr>
                        <w:jc w:val="center"/>
                        <w:rPr>
                          <w:sz w:val="28"/>
                        </w:rPr>
                      </w:pPr>
                      <w:r>
                        <w:rPr>
                          <w:rFonts w:hint="eastAsia"/>
                          <w:sz w:val="24"/>
                        </w:rPr>
                        <w:t>监理/业主检查验收</w:t>
                      </w:r>
                    </w:p>
                  </w:txbxContent>
                </v:textbox>
              </v:shape>
            </w:pict>
          </mc:Fallback>
        </mc:AlternateContent>
      </w:r>
    </w:p>
    <w:p w14:paraId="3F995150">
      <w:pPr>
        <w:spacing w:line="360" w:lineRule="auto"/>
        <w:rPr>
          <w:color w:val="000000"/>
          <w:sz w:val="24"/>
        </w:rPr>
      </w:pPr>
      <w:r>
        <w:rPr>
          <w:color w:val="000000"/>
          <w:sz w:val="24"/>
        </w:rPr>
        <mc:AlternateContent>
          <mc:Choice Requires="wps">
            <w:drawing>
              <wp:anchor distT="0" distB="0" distL="114300" distR="114300" simplePos="0" relativeHeight="251689984" behindDoc="0" locked="0" layoutInCell="1" allowOverlap="1">
                <wp:simplePos x="0" y="0"/>
                <wp:positionH relativeFrom="column">
                  <wp:posOffset>2442845</wp:posOffset>
                </wp:positionH>
                <wp:positionV relativeFrom="paragraph">
                  <wp:posOffset>131445</wp:posOffset>
                </wp:positionV>
                <wp:extent cx="11430" cy="283210"/>
                <wp:effectExtent l="29845" t="0" r="34925" b="2540"/>
                <wp:wrapNone/>
                <wp:docPr id="41" name="直接连接符 41"/>
                <wp:cNvGraphicFramePr/>
                <a:graphic xmlns:a="http://schemas.openxmlformats.org/drawingml/2006/main">
                  <a:graphicData uri="http://schemas.microsoft.com/office/word/2010/wordprocessingShape">
                    <wps:wsp>
                      <wps:cNvCnPr>
                        <a:stCxn id="45" idx="2"/>
                        <a:endCxn id="37" idx="0"/>
                      </wps:cNvCnPr>
                      <wps:spPr>
                        <a:xfrm>
                          <a:off x="0" y="0"/>
                          <a:ext cx="11430"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2.35pt;margin-top:10.35pt;height:22.3pt;width:0.9pt;z-index:251689984;mso-width-relative:page;mso-height-relative:page;" filled="f" stroked="t" coordsize="21600,21600" o:gfxdata="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ZT2vfbAAAA&#10;CQEAAA8AAAAAAAAAAQAgAAAAIgAAAGRycy9kb3ducmV2LnhtbFBLAQIUABQAAAAIAIdO4kBhIiTG&#10;GgIAAC8EAAAOAAAAAAAAAAEAIAAAACoBAABkcnMvZTJvRG9jLnhtbFBLBQYAAAAABgAGAFkBAAC2&#10;BQAAAAA=&#10;">
                <v:fill on="f" focussize="0,0"/>
                <v:stroke color="#000000" joinstyle="round" endarrow="block"/>
                <v:imagedata o:title=""/>
                <o:lock v:ext="edit" aspectratio="f"/>
              </v:line>
            </w:pict>
          </mc:Fallback>
        </mc:AlternateContent>
      </w:r>
    </w:p>
    <w:p w14:paraId="60794590">
      <w:pPr>
        <w:spacing w:line="360" w:lineRule="auto"/>
        <w:rPr>
          <w:color w:val="000000"/>
          <w:sz w:val="24"/>
        </w:rPr>
      </w:pPr>
      <w:r>
        <w:rPr>
          <w:color w:val="000000"/>
          <w:sz w:val="24"/>
        </w:rPr>
        <mc:AlternateContent>
          <mc:Choice Requires="wps">
            <w:drawing>
              <wp:anchor distT="0" distB="0" distL="114300" distR="114300" simplePos="0" relativeHeight="251670528" behindDoc="0" locked="0" layoutInCell="1" allowOverlap="1">
                <wp:simplePos x="0" y="0"/>
                <wp:positionH relativeFrom="column">
                  <wp:posOffset>1807845</wp:posOffset>
                </wp:positionH>
                <wp:positionV relativeFrom="paragraph">
                  <wp:posOffset>135890</wp:posOffset>
                </wp:positionV>
                <wp:extent cx="1292860" cy="869950"/>
                <wp:effectExtent l="8255" t="5715" r="13335" b="19685"/>
                <wp:wrapNone/>
                <wp:docPr id="37" name="流程图: 决策 37"/>
                <wp:cNvGraphicFramePr/>
                <a:graphic xmlns:a="http://schemas.openxmlformats.org/drawingml/2006/main">
                  <a:graphicData uri="http://schemas.microsoft.com/office/word/2010/wordprocessingShape">
                    <wps:wsp>
                      <wps:cNvSpPr/>
                      <wps:spPr>
                        <a:xfrm>
                          <a:off x="0" y="0"/>
                          <a:ext cx="1292860" cy="8699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E285EAA">
                            <w:pPr>
                              <w:ind w:left="0" w:leftChars="0" w:firstLine="0" w:firstLineChars="0"/>
                              <w:jc w:val="both"/>
                              <w:rPr>
                                <w:rFonts w:hint="eastAsia" w:eastAsia="宋体"/>
                                <w:sz w:val="22"/>
                                <w:szCs w:val="21"/>
                                <w:lang w:val="en-US" w:eastAsia="zh-CN"/>
                              </w:rPr>
                            </w:pPr>
                            <w:r>
                              <w:rPr>
                                <w:rFonts w:hint="eastAsia"/>
                                <w:sz w:val="22"/>
                                <w:szCs w:val="21"/>
                                <w:lang w:val="en-US" w:eastAsia="zh-CN"/>
                              </w:rPr>
                              <w:t>合格</w:t>
                            </w:r>
                          </w:p>
                        </w:txbxContent>
                      </wps:txbx>
                      <wps:bodyPr upright="1"/>
                    </wps:wsp>
                  </a:graphicData>
                </a:graphic>
              </wp:anchor>
            </w:drawing>
          </mc:Choice>
          <mc:Fallback>
            <w:pict>
              <v:shape id="_x0000_s1026" o:spid="_x0000_s1026" o:spt="110" type="#_x0000_t110" style="position:absolute;left:0pt;margin-left:142.35pt;margin-top:10.7pt;height:68.5pt;width:101.8pt;z-index:251670528;mso-width-relative:page;mso-height-relative:page;" fillcolor="#FFFFFF" filled="t" stroked="t" coordsize="21600,21600" o:gfxdata="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X6QA&#10;2QAAAAoBAAAPAAAAAAAAAAEAIAAAACIAAABkcnMvZG93bnJldi54bWxQSwECFAAUAAAACACHTuJA&#10;XsyVSCACAABDBAAADgAAAAAAAAABACAAAAAoAQAAZHJzL2Uyb0RvYy54bWxQSwUGAAAAAAYABgBZ&#10;AQAAugUAAAAA&#10;">
                <v:fill on="t" focussize="0,0"/>
                <v:stroke color="#000000" joinstyle="miter"/>
                <v:imagedata o:title=""/>
                <o:lock v:ext="edit" aspectratio="f"/>
                <v:textbox>
                  <w:txbxContent>
                    <w:p w14:paraId="1E285EAA">
                      <w:pPr>
                        <w:ind w:left="0" w:leftChars="0" w:firstLine="0" w:firstLineChars="0"/>
                        <w:jc w:val="both"/>
                        <w:rPr>
                          <w:rFonts w:hint="eastAsia" w:eastAsia="宋体"/>
                          <w:sz w:val="22"/>
                          <w:szCs w:val="21"/>
                          <w:lang w:val="en-US" w:eastAsia="zh-CN"/>
                        </w:rPr>
                      </w:pPr>
                      <w:r>
                        <w:rPr>
                          <w:rFonts w:hint="eastAsia"/>
                          <w:sz w:val="22"/>
                          <w:szCs w:val="21"/>
                          <w:lang w:val="en-US" w:eastAsia="zh-CN"/>
                        </w:rPr>
                        <w:t>合格</w:t>
                      </w:r>
                    </w:p>
                  </w:txbxContent>
                </v:textbox>
              </v:shape>
            </w:pict>
          </mc:Fallback>
        </mc:AlternateContent>
      </w:r>
    </w:p>
    <w:p w14:paraId="182F2A7B">
      <w:pPr>
        <w:spacing w:line="360" w:lineRule="auto"/>
        <w:rPr>
          <w:color w:val="000000"/>
          <w:sz w:val="24"/>
        </w:rPr>
      </w:pPr>
      <w:r>
        <w:rPr>
          <w:color w:val="000000"/>
          <w:sz w:val="24"/>
        </w:rPr>
        <mc:AlternateContent>
          <mc:Choice Requires="wps">
            <w:drawing>
              <wp:anchor distT="0" distB="0" distL="114300" distR="114300" simplePos="0" relativeHeight="251671552" behindDoc="0" locked="0" layoutInCell="1" allowOverlap="1">
                <wp:simplePos x="0" y="0"/>
                <wp:positionH relativeFrom="column">
                  <wp:posOffset>1251585</wp:posOffset>
                </wp:positionH>
                <wp:positionV relativeFrom="paragraph">
                  <wp:posOffset>3175</wp:posOffset>
                </wp:positionV>
                <wp:extent cx="26670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66700" cy="297180"/>
                        </a:xfrm>
                        <a:prstGeom prst="rect">
                          <a:avLst/>
                        </a:prstGeom>
                        <a:noFill/>
                        <a:ln>
                          <a:noFill/>
                        </a:ln>
                      </wps:spPr>
                      <wps:txbx>
                        <w:txbxContent>
                          <w:p w14:paraId="16D742DC">
                            <w:pPr>
                              <w:rPr>
                                <w:rFonts w:hint="eastAsia"/>
                                <w:b/>
                              </w:rPr>
                            </w:pPr>
                            <w:r>
                              <w:rPr>
                                <w:rFonts w:hint="eastAsia"/>
                                <w:b/>
                              </w:rPr>
                              <w:t>N</w:t>
                            </w:r>
                          </w:p>
                        </w:txbxContent>
                      </wps:txbx>
                      <wps:bodyPr upright="1"/>
                    </wps:wsp>
                  </a:graphicData>
                </a:graphic>
              </wp:anchor>
            </w:drawing>
          </mc:Choice>
          <mc:Fallback>
            <w:pict>
              <v:shape id="_x0000_s1026" o:spid="_x0000_s1026" o:spt="202" type="#_x0000_t202" style="position:absolute;left:0pt;margin-left:98.55pt;margin-top:0.25pt;height:23.4pt;width:21pt;z-index:251671552;mso-width-relative:page;mso-height-relative:page;" filled="f" stroked="f" coordsize="21600,21600" o:gfxdata="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3B2x0wAAAAcB&#10;AAAPAAAAAAAAAAEAIAAAACIAAABkcnMvZG93bnJldi54bWxQSwECFAAUAAAACACHTuJAXY+f464B&#10;AABPAwAADgAAAAAAAAABACAAAAAiAQAAZHJzL2Uyb0RvYy54bWxQSwUGAAAAAAYABgBZAQAAQgUA&#10;AAAA&#10;">
                <v:fill on="f" focussize="0,0"/>
                <v:stroke on="f"/>
                <v:imagedata o:title=""/>
                <o:lock v:ext="edit" aspectratio="f"/>
                <v:textbox>
                  <w:txbxContent>
                    <w:p w14:paraId="16D742DC">
                      <w:pPr>
                        <w:rPr>
                          <w:rFonts w:hint="eastAsia"/>
                          <w:b/>
                        </w:rPr>
                      </w:pPr>
                      <w:r>
                        <w:rPr>
                          <w:rFonts w:hint="eastAsia"/>
                          <w:b/>
                        </w:rPr>
                        <w:t>N</w:t>
                      </w:r>
                    </w:p>
                  </w:txbxContent>
                </v:textbox>
              </v:shape>
            </w:pict>
          </mc:Fallback>
        </mc:AlternateContent>
      </w:r>
    </w:p>
    <w:p w14:paraId="578A85CA">
      <w:pPr>
        <w:spacing w:line="360" w:lineRule="auto"/>
        <w:rPr>
          <w:color w:val="000000"/>
          <w:sz w:val="24"/>
        </w:rPr>
      </w:pPr>
      <w:r>
        <w:rPr>
          <w:color w:val="000000"/>
          <w:sz w:val="24"/>
        </w:rPr>
        <mc:AlternateContent>
          <mc:Choice Requires="wps">
            <w:drawing>
              <wp:anchor distT="0" distB="0" distL="114300" distR="114300" simplePos="0" relativeHeight="251702272" behindDoc="0" locked="0" layoutInCell="1" allowOverlap="1">
                <wp:simplePos x="0" y="0"/>
                <wp:positionH relativeFrom="column">
                  <wp:posOffset>1033145</wp:posOffset>
                </wp:positionH>
                <wp:positionV relativeFrom="paragraph">
                  <wp:posOffset>15240</wp:posOffset>
                </wp:positionV>
                <wp:extent cx="774700" cy="10795"/>
                <wp:effectExtent l="0" t="28575" r="6350" b="36830"/>
                <wp:wrapNone/>
                <wp:docPr id="28" name="直接连接符 28"/>
                <wp:cNvGraphicFramePr/>
                <a:graphic xmlns:a="http://schemas.openxmlformats.org/drawingml/2006/main">
                  <a:graphicData uri="http://schemas.microsoft.com/office/word/2010/wordprocessingShape">
                    <wps:wsp>
                      <wps:cNvCnPr/>
                      <wps:spPr>
                        <a:xfrm>
                          <a:off x="0" y="0"/>
                          <a:ext cx="774700"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35pt;margin-top:1.2pt;height:0.85pt;width:61pt;z-index:251702272;mso-width-relative:page;mso-height-relative:page;" filled="f" stroked="t" coordsize="21600,21600" o:gfxdata="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vpM/1gAAAAcBAAAPAAAAAAAAAAEAIAAAACIAAABkcnMvZG93bnJl&#10;di54bWxQSwECFAAUAAAACACHTuJARDRug/8BAADtAwAADgAAAAAAAAABACAAAAAlAQAAZHJzL2Uy&#10;b0RvYy54bWxQSwUGAAAAAAYABgBZAQAAlgUAAAAA&#10;">
                <v:fill on="f" focussize="0,0"/>
                <v:stroke color="#000000" joinstyle="round" endarrow="block"/>
                <v:imagedata o:title=""/>
                <o:lock v:ext="edit" aspectratio="f"/>
              </v:line>
            </w:pict>
          </mc:Fallback>
        </mc:AlternateContent>
      </w:r>
      <w:r>
        <w:rPr>
          <w:color w:val="000000"/>
          <w:sz w:val="24"/>
        </w:rPr>
        <mc:AlternateContent>
          <mc:Choice Requires="wps">
            <w:drawing>
              <wp:anchor distT="0" distB="0" distL="114300" distR="114300" simplePos="0" relativeHeight="251695104" behindDoc="0" locked="0" layoutInCell="1" allowOverlap="1">
                <wp:simplePos x="0" y="0"/>
                <wp:positionH relativeFrom="column">
                  <wp:posOffset>2533650</wp:posOffset>
                </wp:positionH>
                <wp:positionV relativeFrom="paragraph">
                  <wp:posOffset>99060</wp:posOffset>
                </wp:positionV>
                <wp:extent cx="266700" cy="29718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266700" cy="297180"/>
                        </a:xfrm>
                        <a:prstGeom prst="rect">
                          <a:avLst/>
                        </a:prstGeom>
                        <a:noFill/>
                        <a:ln>
                          <a:noFill/>
                        </a:ln>
                      </wps:spPr>
                      <wps:txbx>
                        <w:txbxContent>
                          <w:p w14:paraId="65FDEC09">
                            <w:pPr>
                              <w:rPr>
                                <w:rFonts w:hint="eastAsia"/>
                                <w:b/>
                              </w:rPr>
                            </w:pPr>
                            <w:r>
                              <w:rPr>
                                <w:rFonts w:hint="eastAsia"/>
                                <w:b/>
                              </w:rPr>
                              <w:t>Y</w:t>
                            </w:r>
                          </w:p>
                        </w:txbxContent>
                      </wps:txbx>
                      <wps:bodyPr upright="1"/>
                    </wps:wsp>
                  </a:graphicData>
                </a:graphic>
              </wp:anchor>
            </w:drawing>
          </mc:Choice>
          <mc:Fallback>
            <w:pict>
              <v:shape id="_x0000_s1026" o:spid="_x0000_s1026" o:spt="202" type="#_x0000_t202" style="position:absolute;left:0pt;margin-left:199.5pt;margin-top:7.8pt;height:23.4pt;width:21pt;z-index:251695104;mso-width-relative:page;mso-height-relative:page;" filled="f" stroked="f" coordsize="21600,21600" o:gfxdata="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lKtL1gAA&#10;AAkBAAAPAAAAAAAAAAEAIAAAACIAAABkcnMvZG93bnJldi54bWxQSwECFAAUAAAACACHTuJAHamP&#10;qa4BAABPAwAADgAAAAAAAAABACAAAAAlAQAAZHJzL2Uyb0RvYy54bWxQSwUGAAAAAAYABgBZAQAA&#10;RQUAAAAA&#10;">
                <v:fill on="f" focussize="0,0"/>
                <v:stroke on="f"/>
                <v:imagedata o:title=""/>
                <o:lock v:ext="edit" aspectratio="f"/>
                <v:textbox>
                  <w:txbxContent>
                    <w:p w14:paraId="65FDEC09">
                      <w:pPr>
                        <w:rPr>
                          <w:rFonts w:hint="eastAsia"/>
                          <w:b/>
                        </w:rPr>
                      </w:pPr>
                      <w:r>
                        <w:rPr>
                          <w:rFonts w:hint="eastAsia"/>
                          <w:b/>
                        </w:rPr>
                        <w:t>Y</w:t>
                      </w:r>
                    </w:p>
                  </w:txbxContent>
                </v:textbox>
              </v:shape>
            </w:pict>
          </mc:Fallback>
        </mc:AlternateContent>
      </w:r>
    </w:p>
    <w:p w14:paraId="38CC9C5C">
      <w:pPr>
        <w:spacing w:line="360" w:lineRule="auto"/>
        <w:rPr>
          <w:color w:val="000000"/>
          <w:sz w:val="24"/>
        </w:rPr>
      </w:pPr>
      <w:r>
        <w:rPr>
          <w:color w:val="000000"/>
          <w:sz w:val="24"/>
        </w:rPr>
        <mc:AlternateContent>
          <mc:Choice Requires="wps">
            <w:drawing>
              <wp:anchor distT="0" distB="0" distL="114300" distR="114300" simplePos="0" relativeHeight="251693056" behindDoc="0" locked="0" layoutInCell="1" allowOverlap="1">
                <wp:simplePos x="0" y="0"/>
                <wp:positionH relativeFrom="column">
                  <wp:posOffset>2430145</wp:posOffset>
                </wp:positionH>
                <wp:positionV relativeFrom="paragraph">
                  <wp:posOffset>175895</wp:posOffset>
                </wp:positionV>
                <wp:extent cx="3175" cy="367030"/>
                <wp:effectExtent l="37465" t="0" r="35560" b="13970"/>
                <wp:wrapNone/>
                <wp:docPr id="44" name="直接连接符 44"/>
                <wp:cNvGraphicFramePr/>
                <a:graphic xmlns:a="http://schemas.openxmlformats.org/drawingml/2006/main">
                  <a:graphicData uri="http://schemas.microsoft.com/office/word/2010/wordprocessingShape">
                    <wps:wsp>
                      <wps:cNvCnPr/>
                      <wps:spPr>
                        <a:xfrm flipH="1">
                          <a:off x="0" y="0"/>
                          <a:ext cx="3175" cy="367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1.35pt;margin-top:13.85pt;height:28.9pt;width:0.25pt;z-index:251693056;mso-width-relative:page;mso-height-relative:page;" filled="f" stroked="t" coordsize="21600,21600" o:gfxdata="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tsyzaAAAACQEAAA8AAAAAAAAAAQAgAAAA&#10;IgAAAGRycy9kb3ducmV2LnhtbFBLAQIUABQAAAAIAIdO4kBUdvucCQIAAPYDAAAOAAAAAAAAAAEA&#10;IAAAACkBAABkcnMvZTJvRG9jLnhtbFBLBQYAAAAABgAGAFkBAACkBQAAAAA=&#10;">
                <v:fill on="f" focussize="0,0"/>
                <v:stroke color="#000000" joinstyle="round" endarrow="block"/>
                <v:imagedata o:title=""/>
                <o:lock v:ext="edit" aspectratio="f"/>
              </v:line>
            </w:pict>
          </mc:Fallback>
        </mc:AlternateContent>
      </w:r>
    </w:p>
    <w:p w14:paraId="58C35F30">
      <w:pPr>
        <w:spacing w:line="360" w:lineRule="auto"/>
        <w:rPr>
          <w:color w:val="000000"/>
          <w:sz w:val="24"/>
        </w:rPr>
      </w:pPr>
    </w:p>
    <w:p w14:paraId="584246DE">
      <w:pPr>
        <w:spacing w:line="360" w:lineRule="auto"/>
        <w:rPr>
          <w:b/>
          <w:color w:val="000000"/>
          <w:sz w:val="24"/>
        </w:rPr>
      </w:pPr>
    </w:p>
    <w:p w14:paraId="1E29FF88">
      <w:pPr>
        <w:spacing w:line="360" w:lineRule="auto"/>
        <w:rPr>
          <w:b/>
          <w:bCs/>
          <w:color w:val="000000"/>
          <w:sz w:val="24"/>
        </w:rPr>
      </w:pPr>
    </w:p>
    <w:p w14:paraId="09DD1028">
      <w:pPr>
        <w:spacing w:line="360" w:lineRule="auto"/>
        <w:rPr>
          <w:b/>
          <w:bCs/>
          <w:color w:val="000000"/>
          <w:sz w:val="24"/>
        </w:rPr>
      </w:pPr>
      <w:r>
        <w:rPr>
          <w:color w:val="000000"/>
          <w:sz w:val="24"/>
        </w:rPr>
        <mc:AlternateContent>
          <mc:Choice Requires="wps">
            <w:drawing>
              <wp:anchor distT="0" distB="0" distL="114300" distR="114300" simplePos="0" relativeHeight="251676672" behindDoc="0" locked="0" layoutInCell="1" allowOverlap="1">
                <wp:simplePos x="0" y="0"/>
                <wp:positionH relativeFrom="column">
                  <wp:posOffset>2422525</wp:posOffset>
                </wp:positionH>
                <wp:positionV relativeFrom="paragraph">
                  <wp:posOffset>9525</wp:posOffset>
                </wp:positionV>
                <wp:extent cx="635" cy="295275"/>
                <wp:effectExtent l="24765" t="0" r="35560" b="9525"/>
                <wp:wrapNone/>
                <wp:docPr id="32" name="直接连接符 32"/>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0.75pt;margin-top:0.75pt;height:23.25pt;width:0.05pt;z-index:251676672;mso-width-relative:page;mso-height-relative:page;" filled="f" stroked="t" coordsize="21600,21600" o:gfxdata="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d5T1wAAAAgBAAAPAAAAAAAAAAEAIAAAACIAAABkcnMvZG93bnJl&#10;di54bWxQSwECFAAUAAAACACHTuJA3SExCP4BAADqAwAADgAAAAAAAAABACAAAAAmAQAAZHJzL2Uy&#10;b0RvYy54bWxQSwUGAAAAAAYABgBZAQAAlgUAAAAA&#10;">
                <v:fill on="f" focussize="0,0"/>
                <v:stroke color="#000000" joinstyle="round" endarrow="block" endarrowwidth="narrow"/>
                <v:imagedata o:title=""/>
                <o:lock v:ext="edit" aspectratio="f"/>
              </v:line>
            </w:pict>
          </mc:Fallback>
        </mc:AlternateContent>
      </w:r>
    </w:p>
    <w:p w14:paraId="0368FE4E">
      <w:pPr>
        <w:spacing w:line="360" w:lineRule="auto"/>
        <w:rPr>
          <w:b/>
          <w:bCs/>
          <w:color w:val="000000"/>
          <w:sz w:val="24"/>
        </w:rPr>
      </w:pPr>
      <w:r>
        <w:rPr>
          <w:b/>
          <w:bCs/>
          <w:color w:val="000000"/>
          <w:sz w:val="24"/>
        </w:rPr>
        <mc:AlternateContent>
          <mc:Choice Requires="wps">
            <w:drawing>
              <wp:anchor distT="0" distB="0" distL="114300" distR="114300" simplePos="0" relativeHeight="251700224" behindDoc="0" locked="0" layoutInCell="1" allowOverlap="1">
                <wp:simplePos x="0" y="0"/>
                <wp:positionH relativeFrom="column">
                  <wp:posOffset>1624330</wp:posOffset>
                </wp:positionH>
                <wp:positionV relativeFrom="paragraph">
                  <wp:posOffset>53975</wp:posOffset>
                </wp:positionV>
                <wp:extent cx="1542415" cy="401955"/>
                <wp:effectExtent l="4445" t="4445" r="7620" b="5080"/>
                <wp:wrapNone/>
                <wp:docPr id="38" name="文本框 38"/>
                <wp:cNvGraphicFramePr/>
                <a:graphic xmlns:a="http://schemas.openxmlformats.org/drawingml/2006/main">
                  <a:graphicData uri="http://schemas.microsoft.com/office/word/2010/wordprocessingShape">
                    <wps:wsp>
                      <wps:cNvSpPr txBox="1"/>
                      <wps:spPr>
                        <a:xfrm>
                          <a:off x="0" y="0"/>
                          <a:ext cx="154241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09E371">
                            <w:pPr>
                              <w:jc w:val="center"/>
                              <w:rPr>
                                <w:sz w:val="28"/>
                              </w:rPr>
                            </w:pPr>
                            <w:r>
                              <w:rPr>
                                <w:rFonts w:hint="eastAsia"/>
                                <w:sz w:val="28"/>
                              </w:rPr>
                              <w:t>全部工序完成</w:t>
                            </w:r>
                          </w:p>
                        </w:txbxContent>
                      </wps:txbx>
                      <wps:bodyPr upright="1"/>
                    </wps:wsp>
                  </a:graphicData>
                </a:graphic>
              </wp:anchor>
            </w:drawing>
          </mc:Choice>
          <mc:Fallback>
            <w:pict>
              <v:shape id="_x0000_s1026" o:spid="_x0000_s1026" o:spt="202" type="#_x0000_t202" style="position:absolute;left:0pt;margin-left:127.9pt;margin-top:4.25pt;height:31.65pt;width:121.45pt;z-index:251700224;mso-width-relative:page;mso-height-relative:page;" fillcolor="#FFFFFF" filled="t" stroked="t" coordsize="21600,21600" o:gfxdata="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q5vYAAAACAEAAA8AAAAAAAAAAQAgAAAA&#10;IgAAAGRycy9kb3ducmV2LnhtbFBLAQIUABQAAAAIAIdO4kDTtGiOCwIAADgEAAAOAAAAAAAAAAEA&#10;IAAAACcBAABkcnMvZTJvRG9jLnhtbFBLBQYAAAAABgAGAFkBAACkBQAAAAA=&#10;">
                <v:fill on="t" focussize="0,0"/>
                <v:stroke color="#000000" joinstyle="miter"/>
                <v:imagedata o:title=""/>
                <o:lock v:ext="edit" aspectratio="f"/>
                <v:textbox>
                  <w:txbxContent>
                    <w:p w14:paraId="2309E371">
                      <w:pPr>
                        <w:jc w:val="center"/>
                        <w:rPr>
                          <w:sz w:val="28"/>
                        </w:rPr>
                      </w:pPr>
                      <w:r>
                        <w:rPr>
                          <w:rFonts w:hint="eastAsia"/>
                          <w:sz w:val="28"/>
                        </w:rPr>
                        <w:t>全部工序完成</w:t>
                      </w:r>
                    </w:p>
                  </w:txbxContent>
                </v:textbox>
              </v:shape>
            </w:pict>
          </mc:Fallback>
        </mc:AlternateContent>
      </w:r>
    </w:p>
    <w:p w14:paraId="600AB4B9">
      <w:pPr>
        <w:spacing w:line="360" w:lineRule="auto"/>
        <w:rPr>
          <w:b/>
          <w:bCs/>
          <w:color w:val="000000"/>
          <w:sz w:val="24"/>
        </w:rPr>
      </w:pPr>
      <w:r>
        <w:rPr>
          <w:color w:val="000000"/>
          <w:sz w:val="24"/>
        </w:rPr>
        <mc:AlternateContent>
          <mc:Choice Requires="wps">
            <w:drawing>
              <wp:anchor distT="0" distB="0" distL="114300" distR="114300" simplePos="0" relativeHeight="251674624" behindDoc="0" locked="0" layoutInCell="1" allowOverlap="1">
                <wp:simplePos x="0" y="0"/>
                <wp:positionH relativeFrom="column">
                  <wp:posOffset>2426970</wp:posOffset>
                </wp:positionH>
                <wp:positionV relativeFrom="paragraph">
                  <wp:posOffset>145415</wp:posOffset>
                </wp:positionV>
                <wp:extent cx="13970" cy="156845"/>
                <wp:effectExtent l="17780" t="635" r="25400" b="13970"/>
                <wp:wrapNone/>
                <wp:docPr id="34" name="直接连接符 34"/>
                <wp:cNvGraphicFramePr/>
                <a:graphic xmlns:a="http://schemas.openxmlformats.org/drawingml/2006/main">
                  <a:graphicData uri="http://schemas.microsoft.com/office/word/2010/wordprocessingShape">
                    <wps:wsp>
                      <wps:cNvCnPr/>
                      <wps:spPr>
                        <a:xfrm>
                          <a:off x="0" y="0"/>
                          <a:ext cx="13970" cy="15684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1.1pt;margin-top:11.45pt;height:12.35pt;width:1.1pt;z-index:251674624;mso-width-relative:page;mso-height-relative:page;" filled="f" stroked="t" coordsize="21600,21600" o:gfxdata="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hUubbAAAACQEAAA8AAAAAAAAAAQAgAAAAIgAAAGRy&#10;cy9kb3ducmV2LnhtbFBLAQIUABQAAAAIAIdO4kDxE9BbAgIAAOwDAAAOAAAAAAAAAAEAIAAAACoB&#10;AABkcnMvZTJvRG9jLnhtbFBLBQYAAAAABgAGAFkBAACeBQAAAAA=&#10;">
                <v:fill on="f" focussize="0,0"/>
                <v:stroke color="#000000" joinstyle="round" endarrow="block" endarrowwidth="narrow"/>
                <v:imagedata o:title=""/>
                <o:lock v:ext="edit" aspectratio="f"/>
              </v:line>
            </w:pict>
          </mc:Fallback>
        </mc:AlternateContent>
      </w:r>
      <w:r>
        <w:rPr>
          <w:b/>
          <w:bCs/>
          <w:color w:val="000000"/>
          <w:sz w:val="24"/>
        </w:rPr>
        <mc:AlternateContent>
          <mc:Choice Requires="wps">
            <w:drawing>
              <wp:anchor distT="0" distB="0" distL="114300" distR="114300" simplePos="0" relativeHeight="251697152" behindDoc="0" locked="0" layoutInCell="1" allowOverlap="1">
                <wp:simplePos x="0" y="0"/>
                <wp:positionH relativeFrom="column">
                  <wp:posOffset>2493645</wp:posOffset>
                </wp:positionH>
                <wp:positionV relativeFrom="paragraph">
                  <wp:posOffset>778510</wp:posOffset>
                </wp:positionV>
                <wp:extent cx="5080" cy="255270"/>
                <wp:effectExtent l="21590" t="0" r="30480" b="11430"/>
                <wp:wrapNone/>
                <wp:docPr id="35" name="直接连接符 35"/>
                <wp:cNvGraphicFramePr/>
                <a:graphic xmlns:a="http://schemas.openxmlformats.org/drawingml/2006/main">
                  <a:graphicData uri="http://schemas.microsoft.com/office/word/2010/wordprocessingShape">
                    <wps:wsp>
                      <wps:cNvCnPr>
                        <a:endCxn id="39" idx="0"/>
                      </wps:cNvCnPr>
                      <wps:spPr>
                        <a:xfrm>
                          <a:off x="0" y="0"/>
                          <a:ext cx="5080" cy="25527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196.35pt;margin-top:61.3pt;height:20.1pt;width:0.4pt;z-index:251697152;mso-width-relative:page;mso-height-relative:page;" filled="f" stroked="t" coordsize="21600,21600" o:gfxdata="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t+uLdsAAAALAQAADwAAAAAA&#10;AAABACAAAAAiAAAAZHJzL2Rvd25yZXYueG1sUEsBAhQAFAAAAAgAh07iQDxvWCMQAgAAEwQAAA4A&#10;AAAAAAAAAQAgAAAAKgEAAGRycy9lMm9Eb2MueG1sUEsFBgAAAAAGAAYAWQEAAKwFAAAAAA==&#10;">
                <v:fill on="f" focussize="0,0"/>
                <v:stroke color="#000000" joinstyle="round" endarrow="block" endarrowwidth="narrow"/>
                <v:imagedata o:title=""/>
                <o:lock v:ext="edit" aspectratio="f"/>
              </v:line>
            </w:pict>
          </mc:Fallback>
        </mc:AlternateContent>
      </w:r>
    </w:p>
    <w:p w14:paraId="594FF7A3">
      <w:pPr>
        <w:spacing w:line="360" w:lineRule="auto"/>
        <w:rPr>
          <w:b/>
          <w:bCs/>
          <w:color w:val="000000"/>
          <w:sz w:val="24"/>
        </w:rPr>
      </w:pPr>
      <w:r>
        <w:rPr>
          <w:b/>
          <w:bCs/>
          <w:color w:val="000000"/>
          <w:sz w:val="24"/>
        </w:rPr>
        <mc:AlternateContent>
          <mc:Choice Requires="wps">
            <w:drawing>
              <wp:anchor distT="0" distB="0" distL="114300" distR="114300" simplePos="0" relativeHeight="251701248" behindDoc="0" locked="0" layoutInCell="1" allowOverlap="1">
                <wp:simplePos x="0" y="0"/>
                <wp:positionH relativeFrom="column">
                  <wp:posOffset>1400810</wp:posOffset>
                </wp:positionH>
                <wp:positionV relativeFrom="paragraph">
                  <wp:posOffset>34290</wp:posOffset>
                </wp:positionV>
                <wp:extent cx="1985645" cy="414655"/>
                <wp:effectExtent l="5080" t="4445" r="5715" b="7620"/>
                <wp:wrapNone/>
                <wp:docPr id="33" name="文本框 33"/>
                <wp:cNvGraphicFramePr/>
                <a:graphic xmlns:a="http://schemas.openxmlformats.org/drawingml/2006/main">
                  <a:graphicData uri="http://schemas.microsoft.com/office/word/2010/wordprocessingShape">
                    <wps:wsp>
                      <wps:cNvSpPr txBox="1"/>
                      <wps:spPr>
                        <a:xfrm>
                          <a:off x="0" y="0"/>
                          <a:ext cx="1985645" cy="414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171BDD">
                            <w:pPr>
                              <w:jc w:val="center"/>
                              <w:rPr>
                                <w:sz w:val="28"/>
                              </w:rPr>
                            </w:pPr>
                            <w:r>
                              <w:rPr>
                                <w:rFonts w:hint="eastAsia"/>
                                <w:sz w:val="28"/>
                              </w:rPr>
                              <w:t>分项、分部工程完成</w:t>
                            </w:r>
                          </w:p>
                        </w:txbxContent>
                      </wps:txbx>
                      <wps:bodyPr upright="1"/>
                    </wps:wsp>
                  </a:graphicData>
                </a:graphic>
              </wp:anchor>
            </w:drawing>
          </mc:Choice>
          <mc:Fallback>
            <w:pict>
              <v:shape id="_x0000_s1026" o:spid="_x0000_s1026" o:spt="202" type="#_x0000_t202" style="position:absolute;left:0pt;margin-left:110.3pt;margin-top:2.7pt;height:32.65pt;width:156.35pt;z-index:251701248;mso-width-relative:page;mso-height-relative:page;" fillcolor="#FFFFFF" filled="t" stroked="t" coordsize="21600,21600" o:gfxdata="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ejhi2AAAAAgBAAAPAAAAAAAAAAEAIAAA&#10;ACIAAABkcnMvZG93bnJldi54bWxQSwECFAAUAAAACACHTuJAj/h3vQwCAAA4BAAADgAAAAAAAAAB&#10;ACAAAAAnAQAAZHJzL2Uyb0RvYy54bWxQSwUGAAAAAAYABgBZAQAApQUAAAAA&#10;">
                <v:fill on="t" focussize="0,0"/>
                <v:stroke color="#000000" joinstyle="miter"/>
                <v:imagedata o:title=""/>
                <o:lock v:ext="edit" aspectratio="f"/>
                <v:textbox>
                  <w:txbxContent>
                    <w:p w14:paraId="26171BDD">
                      <w:pPr>
                        <w:jc w:val="center"/>
                        <w:rPr>
                          <w:sz w:val="28"/>
                        </w:rPr>
                      </w:pPr>
                      <w:r>
                        <w:rPr>
                          <w:rFonts w:hint="eastAsia"/>
                          <w:sz w:val="28"/>
                        </w:rPr>
                        <w:t>分项、分部工程完成</w:t>
                      </w:r>
                    </w:p>
                  </w:txbxContent>
                </v:textbox>
              </v:shape>
            </w:pict>
          </mc:Fallback>
        </mc:AlternateContent>
      </w:r>
    </w:p>
    <w:p w14:paraId="2556150B">
      <w:pPr>
        <w:spacing w:line="360" w:lineRule="auto"/>
        <w:ind w:left="-267" w:firstLine="240" w:firstLineChars="100"/>
        <w:outlineLvl w:val="9"/>
        <w:rPr>
          <w:b/>
          <w:bCs/>
          <w:color w:val="000000"/>
          <w:sz w:val="28"/>
          <w:szCs w:val="28"/>
        </w:rPr>
      </w:pPr>
      <w:bookmarkStart w:id="21" w:name="_Toc17037"/>
      <w:bookmarkStart w:id="22" w:name="_Toc10365"/>
      <w:r>
        <w:rPr>
          <w:color w:val="000000"/>
          <w:sz w:val="24"/>
        </w:rPr>
        <mc:AlternateContent>
          <mc:Choice Requires="wps">
            <w:drawing>
              <wp:anchor distT="0" distB="0" distL="114300" distR="114300" simplePos="0" relativeHeight="251677696" behindDoc="0" locked="0" layoutInCell="0" allowOverlap="1">
                <wp:simplePos x="0" y="0"/>
                <wp:positionH relativeFrom="column">
                  <wp:posOffset>1098550</wp:posOffset>
                </wp:positionH>
                <wp:positionV relativeFrom="paragraph">
                  <wp:posOffset>475615</wp:posOffset>
                </wp:positionV>
                <wp:extent cx="2800350" cy="396240"/>
                <wp:effectExtent l="4445" t="4445" r="14605" b="10795"/>
                <wp:wrapNone/>
                <wp:docPr id="39" name="矩形 39"/>
                <wp:cNvGraphicFramePr/>
                <a:graphic xmlns:a="http://schemas.openxmlformats.org/drawingml/2006/main">
                  <a:graphicData uri="http://schemas.microsoft.com/office/word/2010/wordprocessingShape">
                    <wps:wsp>
                      <wps:cNvSpPr/>
                      <wps:spPr>
                        <a:xfrm>
                          <a:off x="0" y="0"/>
                          <a:ext cx="28003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4BCA86">
                            <w:pPr>
                              <w:jc w:val="center"/>
                              <w:rPr>
                                <w:rFonts w:hint="eastAsia"/>
                                <w:position w:val="20"/>
                                <w:sz w:val="24"/>
                              </w:rPr>
                            </w:pPr>
                            <w:r>
                              <w:rPr>
                                <w:rFonts w:hint="eastAsia"/>
                                <w:position w:val="20"/>
                                <w:sz w:val="24"/>
                              </w:rPr>
                              <w:t>单位工程竣工验收</w:t>
                            </w:r>
                          </w:p>
                        </w:txbxContent>
                      </wps:txbx>
                      <wps:bodyPr upright="1"/>
                    </wps:wsp>
                  </a:graphicData>
                </a:graphic>
              </wp:anchor>
            </w:drawing>
          </mc:Choice>
          <mc:Fallback>
            <w:pict>
              <v:rect id="_x0000_s1026" o:spid="_x0000_s1026" o:spt="1" style="position:absolute;left:0pt;margin-left:86.5pt;margin-top:37.45pt;height:31.2pt;width:220.5pt;z-index:251677696;mso-width-relative:page;mso-height-relative:page;" fillcolor="#FFFFFF" filled="t" stroked="t" coordsize="21600,21600" o:allowincell="f" o:gfxdata="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xlSu2AAAAAoBAAAPAAAAAAAAAAEAIAAAACIAAABk&#10;cnMvZG93bnJldi54bWxQSwECFAAUAAAACACHTuJA3BiurgYCAAArBAAADgAAAAAAAAABACAAAAAn&#10;AQAAZHJzL2Uyb0RvYy54bWxQSwUGAAAAAAYABgBZAQAAnwUAAAAA&#10;">
                <v:fill on="t" focussize="0,0"/>
                <v:stroke color="#000000" joinstyle="miter"/>
                <v:imagedata o:title=""/>
                <o:lock v:ext="edit" aspectratio="f"/>
                <v:textbox>
                  <w:txbxContent>
                    <w:p w14:paraId="254BCA86">
                      <w:pPr>
                        <w:jc w:val="center"/>
                        <w:rPr>
                          <w:rFonts w:hint="eastAsia"/>
                          <w:position w:val="20"/>
                          <w:sz w:val="24"/>
                        </w:rPr>
                      </w:pPr>
                      <w:r>
                        <w:rPr>
                          <w:rFonts w:hint="eastAsia"/>
                          <w:position w:val="20"/>
                          <w:sz w:val="24"/>
                        </w:rPr>
                        <w:t>单位工程竣工验收</w:t>
                      </w:r>
                    </w:p>
                  </w:txbxContent>
                </v:textbox>
              </v:rect>
            </w:pict>
          </mc:Fallback>
        </mc:AlternateContent>
      </w:r>
    </w:p>
    <w:p w14:paraId="32DED33B">
      <w:pPr>
        <w:pStyle w:val="3"/>
        <w:bidi w:val="0"/>
      </w:pPr>
      <w:bookmarkStart w:id="23" w:name="_Toc32357"/>
      <w:r>
        <w:t>六、监理质量控制计划、控制要点和目标值</w:t>
      </w:r>
      <w:bookmarkEnd w:id="21"/>
      <w:bookmarkEnd w:id="22"/>
      <w:bookmarkEnd w:id="23"/>
    </w:p>
    <w:p w14:paraId="6E233D1F">
      <w:pPr>
        <w:spacing w:line="440" w:lineRule="exact"/>
        <w:ind w:left="-267" w:firstLine="241" w:firstLineChars="100"/>
        <w:outlineLvl w:val="1"/>
        <w:rPr>
          <w:b/>
          <w:color w:val="000000"/>
          <w:sz w:val="24"/>
        </w:rPr>
      </w:pPr>
      <w:bookmarkStart w:id="24" w:name="_Toc15175"/>
      <w:r>
        <w:rPr>
          <w:b/>
          <w:color w:val="000000"/>
          <w:sz w:val="24"/>
        </w:rPr>
        <w:t>6.1监理质量控制计划</w:t>
      </w:r>
      <w:bookmarkEnd w:id="24"/>
    </w:p>
    <w:p w14:paraId="1FCFFD35">
      <w:pPr>
        <w:bidi w:val="0"/>
      </w:pPr>
      <w:r>
        <w:t>见证点（W）：钢筋焊接及机械连接接头取样、砂浆及混凝土试块取样等</w:t>
      </w:r>
    </w:p>
    <w:p w14:paraId="669B94E4">
      <w:pPr>
        <w:bidi w:val="0"/>
      </w:pPr>
      <w:r>
        <w:t>停工待检点（H）：建筑物工程定位放线及高程施测、钢筋及模板（含预埋管件）等隐蔽工程</w:t>
      </w:r>
    </w:p>
    <w:p w14:paraId="3FC89545">
      <w:pPr>
        <w:bidi w:val="0"/>
      </w:pPr>
      <w:r>
        <w:t xml:space="preserve"> 旁站点（S）：大体积混凝土基础浇筑</w:t>
      </w:r>
    </w:p>
    <w:p w14:paraId="1D931E2A">
      <w:pPr>
        <w:spacing w:line="440" w:lineRule="exact"/>
        <w:ind w:left="-267" w:firstLine="241" w:firstLineChars="100"/>
        <w:outlineLvl w:val="1"/>
        <w:rPr>
          <w:b/>
          <w:color w:val="000000"/>
          <w:sz w:val="24"/>
        </w:rPr>
      </w:pPr>
      <w:bookmarkStart w:id="25" w:name="_Toc12041"/>
      <w:r>
        <w:rPr>
          <w:b/>
          <w:color w:val="000000"/>
          <w:sz w:val="24"/>
        </w:rPr>
        <w:t>6.2监理质量</w:t>
      </w:r>
      <w:r>
        <w:rPr>
          <w:rFonts w:hAnsi="宋体"/>
          <w:b/>
          <w:color w:val="000000"/>
          <w:sz w:val="24"/>
        </w:rPr>
        <w:t>控制要点</w:t>
      </w:r>
      <w:bookmarkEnd w:id="25"/>
    </w:p>
    <w:p w14:paraId="2FD5327D">
      <w:pPr>
        <w:bidi w:val="0"/>
      </w:pPr>
      <w:bookmarkStart w:id="26" w:name="_Toc31055"/>
      <w:r>
        <w:t>6.2.1施工准备阶段监理工作内容</w:t>
      </w:r>
      <w:bookmarkEnd w:id="26"/>
    </w:p>
    <w:p w14:paraId="0507C691">
      <w:pPr>
        <w:bidi w:val="0"/>
      </w:pPr>
      <w:r>
        <w:t>6.2.1.1施工单位报审的质量验评项目划分表的审查要点：项目验收划分应按现行有效版本执行，划分表内的编号与本项目单位划分表一致，项目验收内容与图纸相符。</w:t>
      </w:r>
    </w:p>
    <w:p w14:paraId="1441E903">
      <w:pPr>
        <w:bidi w:val="0"/>
      </w:pPr>
      <w:r>
        <w:t>6.2.1.2审查施工技术方案和专项技术、安全施工措施</w:t>
      </w:r>
    </w:p>
    <w:p w14:paraId="07FDB4E9">
      <w:pPr>
        <w:bidi w:val="0"/>
      </w:pPr>
      <w:r>
        <w:t>检查作业前施工单位是否按要求编制了</w:t>
      </w:r>
      <w:r>
        <w:rPr>
          <w:rFonts w:hint="eastAsia"/>
        </w:rPr>
        <w:t>本</w:t>
      </w:r>
      <w:r>
        <w:t>工程施工组织总设计；土建专业施工组织设计</w:t>
      </w:r>
      <w:r>
        <w:rPr>
          <w:rFonts w:hint="eastAsia"/>
        </w:rPr>
        <w:t>或</w:t>
      </w:r>
      <w:r>
        <w:t>作业指导书；夏、雨季施工方案等，施工作业指导书内容是否完整，作业流程是否科学、合理，作业流程是否描述清楚，质量目标、质量计划是否明确，质量控制措施是否有针对性，（建筑部分）强制性条文、相关的规程规范和标准是否得到了贯彻和体现。</w:t>
      </w:r>
    </w:p>
    <w:p w14:paraId="5C422EA2">
      <w:pPr>
        <w:bidi w:val="0"/>
      </w:pPr>
      <w:r>
        <w:t>6.2.1.3对进场的主要材料（钢材、砂石、水泥、防水、装饰材料、焊条、焊剂等）进行控制，监理工程师见证主要原材料、半成品的送样试验工作，并监督承包商对检验不合格的材料、半成品按有关程序进行处理；</w:t>
      </w:r>
    </w:p>
    <w:p w14:paraId="30D09B0F">
      <w:pPr>
        <w:bidi w:val="0"/>
      </w:pPr>
      <w:r>
        <w:t>6.2.1.4参加施工图纸设计交底、图纸会审，并行成会审记录。对设计交底和图纸会审中提出的问题进行跟踪闭环。</w:t>
      </w:r>
    </w:p>
    <w:p w14:paraId="4470B936">
      <w:pPr>
        <w:bidi w:val="0"/>
      </w:pPr>
      <w:r>
        <w:t>6.2.1.5参加由施工单位项目技术负责人向所有作业人员进行的施工技术、安全工作交底，交底深度应满足作业的需要，交底人、被交底人应在交底记录上签字。检查作业人员是否已掌握了负责工作的作业流程、技术要领以及质量标准和安全防范要求。</w:t>
      </w:r>
    </w:p>
    <w:p w14:paraId="45DCA856">
      <w:pPr>
        <w:bidi w:val="0"/>
      </w:pPr>
      <w:r>
        <w:t>6.2.1.6对重要施工工艺和新工艺进行事前质保考核见证。如钢筋连接和焊接工艺评定，焊工的焊前考试等；检查施工机械操作人员上岗证、电工等特殊工种人员资质是否已报审。高空作业人员是否进行了体检并符合规定。</w:t>
      </w:r>
    </w:p>
    <w:p w14:paraId="74685AE5">
      <w:pPr>
        <w:bidi w:val="0"/>
      </w:pPr>
      <w:r>
        <w:t>对开工条件进行审查。承包商确认已完成单位工程施工前的各项准备工作后，向监理公司提出书面开工申请。监理公司有关人员对开工条件进行审查，并签字确认。</w:t>
      </w:r>
    </w:p>
    <w:p w14:paraId="7CAAB93B">
      <w:pPr>
        <w:bidi w:val="0"/>
      </w:pPr>
      <w:r>
        <w:t>6.2.1.7开工条件的审查主要包括以下内容：</w:t>
      </w:r>
    </w:p>
    <w:p w14:paraId="269E30FB">
      <w:pPr>
        <w:bidi w:val="0"/>
      </w:pPr>
      <w:r>
        <w:t>6.2</w:t>
      </w:r>
      <w:r>
        <w:rPr>
          <w:rFonts w:hint="eastAsia"/>
        </w:rPr>
        <w:t>.</w:t>
      </w:r>
      <w:r>
        <w:t>1.7.1设计方面已就图纸向承包商进行了设计交底和会审，并形成纪要；与本工程相关的技术资料齐全，施工技术措施已批准。</w:t>
      </w:r>
    </w:p>
    <w:p w14:paraId="17367B61">
      <w:pPr>
        <w:bidi w:val="0"/>
      </w:pPr>
      <w:r>
        <w:t>6.2.1.7.2质量验收划分表已审批。</w:t>
      </w:r>
    </w:p>
    <w:p w14:paraId="56503391">
      <w:pPr>
        <w:bidi w:val="0"/>
      </w:pPr>
      <w:r>
        <w:t>6.2.1.7.3与本工程有关的测量控制网、平面和高程控制点已完成，并经验收合格。</w:t>
      </w:r>
    </w:p>
    <w:p w14:paraId="65AA6E1C">
      <w:pPr>
        <w:bidi w:val="0"/>
      </w:pPr>
      <w:r>
        <w:t>6.2.1.7.4用于本项目的计量仪器已经过校验，校验证书齐全并在有效期内，所有仪器的状态标识清楚正确。</w:t>
      </w:r>
    </w:p>
    <w:p w14:paraId="2BB84163">
      <w:pPr>
        <w:bidi w:val="0"/>
      </w:pPr>
      <w:r>
        <w:t>6.2.1.7.5主要原材料已复检合格进场或者已经落实进场时间，可以满足连续施工的需要。</w:t>
      </w:r>
    </w:p>
    <w:p w14:paraId="644211E4">
      <w:pPr>
        <w:bidi w:val="0"/>
      </w:pPr>
      <w:r>
        <w:t>6.2.1.7.6现场配备的主要机械设备已报验合格，能够满足施工要求。</w:t>
      </w:r>
    </w:p>
    <w:p w14:paraId="21A20CE2">
      <w:pPr>
        <w:bidi w:val="0"/>
      </w:pPr>
      <w:r>
        <w:t>6.2.1.7.7人员配备满足施工要求，包括管理人员、质检、技术人员和特殊作业人员等。</w:t>
      </w:r>
    </w:p>
    <w:p w14:paraId="1B883F42">
      <w:pPr>
        <w:bidi w:val="0"/>
      </w:pPr>
      <w:r>
        <w:t>6.2.1.7.8质检人员、技术人员和特殊工种人员的培训已结束，能够做到持证上岗。</w:t>
      </w:r>
    </w:p>
    <w:p w14:paraId="16D13089">
      <w:pPr>
        <w:bidi w:val="0"/>
      </w:pPr>
      <w:r>
        <w:t>6.2.1.7.9现场施工场地、道路和环境满足施工要求。</w:t>
      </w:r>
    </w:p>
    <w:p w14:paraId="65833D51">
      <w:pPr>
        <w:bidi w:val="0"/>
      </w:pPr>
      <w:bookmarkStart w:id="27" w:name="_Toc27659"/>
      <w:r>
        <w:t>6.2.2施工阶段监理工作要点和控制措施内容</w:t>
      </w:r>
      <w:bookmarkEnd w:id="27"/>
    </w:p>
    <w:p w14:paraId="1E44F429">
      <w:pPr>
        <w:bidi w:val="0"/>
      </w:pPr>
      <w:r>
        <w:t>6.2.2.1监理工程师负责督促承建单位按照设计、施工规范，相关工作程序、施工进度计划和施工技术措施要求组织施工，承建单位应服从监理工程师的管理。</w:t>
      </w:r>
    </w:p>
    <w:p w14:paraId="5384784B">
      <w:pPr>
        <w:bidi w:val="0"/>
      </w:pPr>
      <w:r>
        <w:t>6.2.2.2承建单位必须按照已批准的施工技术措施精心组织施工，施工中不得擅自变更其中规定的施工工艺和方案。如需变更，承建单位应提前办理有关手续，并经批准后方可实施。</w:t>
      </w:r>
    </w:p>
    <w:p w14:paraId="60A2AB3A">
      <w:pPr>
        <w:bidi w:val="0"/>
      </w:pPr>
      <w:bookmarkStart w:id="28" w:name="_Toc6296"/>
      <w:r>
        <w:t>6.2.3土方工程</w:t>
      </w:r>
      <w:bookmarkEnd w:id="28"/>
    </w:p>
    <w:p w14:paraId="0C9AEE83">
      <w:pPr>
        <w:bidi w:val="0"/>
      </w:pPr>
      <w:r>
        <w:t>6.2.3.1</w:t>
      </w:r>
      <w:r>
        <w:rPr>
          <w:rFonts w:hint="eastAsia"/>
        </w:rPr>
        <w:t>基础</w:t>
      </w:r>
      <w:r>
        <w:t>基坑开挖采用反铲机械整体大开挖，开挖深度为基坑底留20厘米采用人工清基。开挖前应对边坡稳定、降水措施、挖土方案、运土路线、堆土位置等编制施工方案，经监理审查批准后方能开挖。坑内挖土应分层、放坡进行，高差不宜超过1米，且随挖随运，不得堆置在基坑附近。开挖过程中监理工程师随时检查开挖深度，严禁超挖。土方挖至设计标高后，施工单位应通知监理工程师及检测单位</w:t>
      </w:r>
      <w:r>
        <w:rPr>
          <w:rFonts w:hint="eastAsia"/>
        </w:rPr>
        <w:t>承载力</w:t>
      </w:r>
      <w:r>
        <w:t>合格后，方能浇注垫层。</w:t>
      </w:r>
    </w:p>
    <w:p w14:paraId="1E468346">
      <w:pPr>
        <w:bidi w:val="0"/>
      </w:pPr>
      <w:r>
        <w:t>6.2.3.2对深基坑开挖预先要编制专项施工方案并经监理方审查同意后方可实施，超过5米深的基坑要根据相关法规要求通过专家论证审查。</w:t>
      </w:r>
    </w:p>
    <w:p w14:paraId="727C28D7">
      <w:pPr>
        <w:bidi w:val="0"/>
      </w:pPr>
      <w:r>
        <w:t>6.2.3.3土方回填（包括砂石回填）应严格遵照图纸和规范要求进行。回填时回填料应符合设计要求，基础回填时应尽量做到对称均匀进行，分层回填夯实，分层厚度不超过30CM一层，密实度应达到设计要求。</w:t>
      </w:r>
    </w:p>
    <w:p w14:paraId="347AC33B">
      <w:pPr>
        <w:bidi w:val="0"/>
      </w:pPr>
      <w:bookmarkStart w:id="29" w:name="_Toc22622"/>
      <w:r>
        <w:t>6.2.4模板工程</w:t>
      </w:r>
      <w:bookmarkEnd w:id="29"/>
    </w:p>
    <w:p w14:paraId="7B235575">
      <w:pPr>
        <w:bidi w:val="0"/>
      </w:pPr>
      <w:r>
        <w:t>6.2.4.1模板的平面位置、轴线、标高、强度、外型几何尺寸、支撑等应符合设计要求。</w:t>
      </w:r>
    </w:p>
    <w:p w14:paraId="10C0B5C7">
      <w:pPr>
        <w:bidi w:val="0"/>
      </w:pPr>
      <w:r>
        <w:t xml:space="preserve"> 6.2.4.2模板及其支撑要有足够的强度、刚度和稳定性。</w:t>
      </w:r>
    </w:p>
    <w:p w14:paraId="2994DED1">
      <w:pPr>
        <w:bidi w:val="0"/>
      </w:pPr>
      <w:r>
        <w:t xml:space="preserve"> 6.2.4.3固定在模板上的予埋件、套管和予留孔洞均不得遗漏，且安装必须牢固、位置准确，其偏差必须符合规范规定。增压风机支架、烟道支架、石灰石仓支架等结构部位上的埋件、预留孔等应重点把关，监理工程师应逐一检查。</w:t>
      </w:r>
    </w:p>
    <w:p w14:paraId="7EE87F88">
      <w:pPr>
        <w:bidi w:val="0"/>
      </w:pPr>
      <w:r>
        <w:t xml:space="preserve"> 6.2.4.4模板拆除要求：侧模拆除时的混凝土强度应能保证其表面及其棱角不受损伤，</w:t>
      </w:r>
    </w:p>
    <w:p w14:paraId="4EEE9767">
      <w:pPr>
        <w:bidi w:val="0"/>
      </w:pPr>
      <w:r>
        <w:t>底模及其支架拆除时的混凝土强度应符合下表：</w:t>
      </w:r>
    </w:p>
    <w:tbl>
      <w:tblPr>
        <w:tblStyle w:val="12"/>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198"/>
        <w:gridCol w:w="5981"/>
      </w:tblGrid>
      <w:tr w14:paraId="1463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noWrap w:val="0"/>
            <w:vAlign w:val="center"/>
          </w:tcPr>
          <w:p w14:paraId="6FF97068">
            <w:pPr>
              <w:spacing w:line="360" w:lineRule="auto"/>
              <w:ind w:left="-85" w:leftChars="-142" w:hanging="256" w:hangingChars="107"/>
              <w:jc w:val="center"/>
              <w:rPr>
                <w:sz w:val="24"/>
              </w:rPr>
            </w:pPr>
            <w:r>
              <w:rPr>
                <w:rFonts w:hAnsi="宋体"/>
                <w:sz w:val="24"/>
              </w:rPr>
              <w:t>构件类型</w:t>
            </w:r>
          </w:p>
        </w:tc>
        <w:tc>
          <w:tcPr>
            <w:tcW w:w="2198" w:type="dxa"/>
            <w:noWrap w:val="0"/>
            <w:vAlign w:val="center"/>
          </w:tcPr>
          <w:p w14:paraId="51A0FABA">
            <w:pPr>
              <w:spacing w:line="360" w:lineRule="auto"/>
              <w:ind w:left="-85" w:leftChars="-142" w:hanging="256" w:hangingChars="107"/>
              <w:jc w:val="center"/>
              <w:rPr>
                <w:sz w:val="24"/>
              </w:rPr>
            </w:pPr>
            <w:r>
              <w:rPr>
                <w:rFonts w:hAnsi="宋体"/>
                <w:sz w:val="24"/>
              </w:rPr>
              <w:t>构件跨度</w:t>
            </w:r>
          </w:p>
        </w:tc>
        <w:tc>
          <w:tcPr>
            <w:tcW w:w="5981" w:type="dxa"/>
            <w:noWrap w:val="0"/>
            <w:vAlign w:val="center"/>
          </w:tcPr>
          <w:p w14:paraId="7947D1CE">
            <w:pPr>
              <w:spacing w:line="360" w:lineRule="auto"/>
              <w:ind w:left="-85" w:leftChars="-142" w:hanging="256" w:hangingChars="107"/>
              <w:jc w:val="center"/>
              <w:rPr>
                <w:sz w:val="24"/>
              </w:rPr>
            </w:pPr>
            <w:r>
              <w:rPr>
                <w:rFonts w:hAnsi="宋体"/>
                <w:sz w:val="24"/>
              </w:rPr>
              <w:t>达到设计抗压强度标准值的百分率（</w:t>
            </w:r>
            <w:r>
              <w:rPr>
                <w:sz w:val="24"/>
              </w:rPr>
              <w:t>%</w:t>
            </w:r>
            <w:r>
              <w:rPr>
                <w:rFonts w:hAnsi="宋体"/>
                <w:sz w:val="24"/>
              </w:rPr>
              <w:t>）</w:t>
            </w:r>
          </w:p>
        </w:tc>
      </w:tr>
      <w:tr w14:paraId="49BF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8" w:type="dxa"/>
            <w:vMerge w:val="restart"/>
            <w:noWrap w:val="0"/>
            <w:vAlign w:val="center"/>
          </w:tcPr>
          <w:p w14:paraId="39517FD3">
            <w:pPr>
              <w:spacing w:line="360" w:lineRule="auto"/>
              <w:ind w:left="-85" w:leftChars="-142" w:hanging="256" w:hangingChars="107"/>
              <w:jc w:val="center"/>
              <w:rPr>
                <w:sz w:val="24"/>
              </w:rPr>
            </w:pPr>
            <w:r>
              <w:rPr>
                <w:rFonts w:hAnsi="宋体"/>
                <w:sz w:val="24"/>
              </w:rPr>
              <w:t>板</w:t>
            </w:r>
          </w:p>
        </w:tc>
        <w:tc>
          <w:tcPr>
            <w:tcW w:w="2198" w:type="dxa"/>
            <w:noWrap w:val="0"/>
            <w:vAlign w:val="center"/>
          </w:tcPr>
          <w:p w14:paraId="5E6AB59D">
            <w:pPr>
              <w:spacing w:line="360" w:lineRule="auto"/>
              <w:ind w:left="-85" w:leftChars="-142" w:hanging="256" w:hangingChars="107"/>
              <w:jc w:val="center"/>
              <w:rPr>
                <w:sz w:val="24"/>
              </w:rPr>
            </w:pPr>
            <w:r>
              <w:rPr>
                <w:sz w:val="24"/>
              </w:rPr>
              <w:t>≤2</w:t>
            </w:r>
          </w:p>
        </w:tc>
        <w:tc>
          <w:tcPr>
            <w:tcW w:w="5981" w:type="dxa"/>
            <w:noWrap w:val="0"/>
            <w:vAlign w:val="center"/>
          </w:tcPr>
          <w:p w14:paraId="37D2409B">
            <w:pPr>
              <w:spacing w:line="360" w:lineRule="auto"/>
              <w:ind w:left="-85" w:leftChars="-142" w:hanging="256" w:hangingChars="107"/>
              <w:jc w:val="center"/>
              <w:rPr>
                <w:sz w:val="24"/>
              </w:rPr>
            </w:pPr>
            <w:r>
              <w:rPr>
                <w:sz w:val="24"/>
              </w:rPr>
              <w:t>≥50</w:t>
            </w:r>
          </w:p>
        </w:tc>
      </w:tr>
      <w:tr w14:paraId="2E3D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8" w:type="dxa"/>
            <w:vMerge w:val="continue"/>
            <w:noWrap w:val="0"/>
            <w:vAlign w:val="center"/>
          </w:tcPr>
          <w:p w14:paraId="34516FC0">
            <w:pPr>
              <w:spacing w:line="360" w:lineRule="auto"/>
              <w:ind w:left="-85" w:leftChars="-142" w:hanging="256" w:hangingChars="107"/>
              <w:jc w:val="center"/>
              <w:rPr>
                <w:sz w:val="24"/>
              </w:rPr>
            </w:pPr>
          </w:p>
        </w:tc>
        <w:tc>
          <w:tcPr>
            <w:tcW w:w="2198" w:type="dxa"/>
            <w:noWrap w:val="0"/>
            <w:vAlign w:val="center"/>
          </w:tcPr>
          <w:p w14:paraId="148EA051">
            <w:pPr>
              <w:spacing w:line="360" w:lineRule="auto"/>
              <w:ind w:left="-85" w:leftChars="-142" w:hanging="256" w:hangingChars="107"/>
              <w:jc w:val="center"/>
              <w:rPr>
                <w:sz w:val="24"/>
              </w:rPr>
            </w:pPr>
            <w:r>
              <w:rPr>
                <w:rFonts w:hAnsi="宋体"/>
                <w:sz w:val="24"/>
              </w:rPr>
              <w:t>＞</w:t>
            </w:r>
            <w:r>
              <w:rPr>
                <w:sz w:val="24"/>
              </w:rPr>
              <w:t>2</w:t>
            </w:r>
            <w:r>
              <w:rPr>
                <w:rFonts w:hAnsi="宋体"/>
                <w:sz w:val="24"/>
              </w:rPr>
              <w:t>、</w:t>
            </w:r>
            <w:r>
              <w:rPr>
                <w:sz w:val="24"/>
              </w:rPr>
              <w:t>≤8</w:t>
            </w:r>
          </w:p>
        </w:tc>
        <w:tc>
          <w:tcPr>
            <w:tcW w:w="5981" w:type="dxa"/>
            <w:noWrap w:val="0"/>
            <w:vAlign w:val="center"/>
          </w:tcPr>
          <w:p w14:paraId="092060A3">
            <w:pPr>
              <w:spacing w:line="360" w:lineRule="auto"/>
              <w:ind w:left="-85" w:leftChars="-142" w:hanging="256" w:hangingChars="107"/>
              <w:jc w:val="center"/>
              <w:rPr>
                <w:sz w:val="24"/>
              </w:rPr>
            </w:pPr>
            <w:r>
              <w:rPr>
                <w:sz w:val="24"/>
              </w:rPr>
              <w:t>≥75</w:t>
            </w:r>
          </w:p>
        </w:tc>
      </w:tr>
      <w:tr w14:paraId="6DE8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8" w:type="dxa"/>
            <w:vMerge w:val="continue"/>
            <w:noWrap w:val="0"/>
            <w:vAlign w:val="center"/>
          </w:tcPr>
          <w:p w14:paraId="08D177B6">
            <w:pPr>
              <w:spacing w:line="360" w:lineRule="auto"/>
              <w:ind w:left="-85" w:leftChars="-142" w:hanging="256" w:hangingChars="107"/>
              <w:jc w:val="center"/>
              <w:rPr>
                <w:sz w:val="24"/>
              </w:rPr>
            </w:pPr>
          </w:p>
        </w:tc>
        <w:tc>
          <w:tcPr>
            <w:tcW w:w="2198" w:type="dxa"/>
            <w:noWrap w:val="0"/>
            <w:vAlign w:val="center"/>
          </w:tcPr>
          <w:p w14:paraId="2460A030">
            <w:pPr>
              <w:spacing w:line="360" w:lineRule="auto"/>
              <w:ind w:left="-85" w:leftChars="-142" w:hanging="256" w:hangingChars="107"/>
              <w:jc w:val="center"/>
              <w:rPr>
                <w:sz w:val="24"/>
              </w:rPr>
            </w:pPr>
            <w:r>
              <w:rPr>
                <w:rFonts w:hAnsi="宋体"/>
                <w:sz w:val="24"/>
              </w:rPr>
              <w:t>＞</w:t>
            </w:r>
            <w:r>
              <w:rPr>
                <w:sz w:val="24"/>
              </w:rPr>
              <w:t>8</w:t>
            </w:r>
          </w:p>
        </w:tc>
        <w:tc>
          <w:tcPr>
            <w:tcW w:w="5981" w:type="dxa"/>
            <w:noWrap w:val="0"/>
            <w:vAlign w:val="center"/>
          </w:tcPr>
          <w:p w14:paraId="3DCEF490">
            <w:pPr>
              <w:spacing w:line="360" w:lineRule="auto"/>
              <w:ind w:left="-85" w:leftChars="-142" w:hanging="256" w:hangingChars="107"/>
              <w:jc w:val="center"/>
              <w:rPr>
                <w:sz w:val="24"/>
              </w:rPr>
            </w:pPr>
            <w:r>
              <w:rPr>
                <w:sz w:val="24"/>
              </w:rPr>
              <w:t>≥100</w:t>
            </w:r>
          </w:p>
        </w:tc>
      </w:tr>
      <w:tr w14:paraId="4FB0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8" w:type="dxa"/>
            <w:vMerge w:val="restart"/>
            <w:noWrap w:val="0"/>
            <w:vAlign w:val="center"/>
          </w:tcPr>
          <w:p w14:paraId="717F86C2">
            <w:pPr>
              <w:spacing w:line="360" w:lineRule="auto"/>
              <w:ind w:left="-85" w:leftChars="-142" w:hanging="256" w:hangingChars="107"/>
              <w:jc w:val="center"/>
              <w:rPr>
                <w:sz w:val="24"/>
              </w:rPr>
            </w:pPr>
            <w:r>
              <w:rPr>
                <w:rFonts w:hAnsi="宋体"/>
                <w:sz w:val="24"/>
              </w:rPr>
              <w:t>梁、拱</w:t>
            </w:r>
          </w:p>
        </w:tc>
        <w:tc>
          <w:tcPr>
            <w:tcW w:w="2198" w:type="dxa"/>
            <w:noWrap w:val="0"/>
            <w:vAlign w:val="center"/>
          </w:tcPr>
          <w:p w14:paraId="18011924">
            <w:pPr>
              <w:spacing w:line="360" w:lineRule="auto"/>
              <w:ind w:left="-85" w:leftChars="-142" w:hanging="256" w:hangingChars="107"/>
              <w:jc w:val="center"/>
              <w:rPr>
                <w:sz w:val="24"/>
              </w:rPr>
            </w:pPr>
            <w:r>
              <w:rPr>
                <w:sz w:val="24"/>
              </w:rPr>
              <w:t>≤8</w:t>
            </w:r>
          </w:p>
        </w:tc>
        <w:tc>
          <w:tcPr>
            <w:tcW w:w="5981" w:type="dxa"/>
            <w:noWrap w:val="0"/>
            <w:vAlign w:val="center"/>
          </w:tcPr>
          <w:p w14:paraId="0DEDC0C2">
            <w:pPr>
              <w:spacing w:line="360" w:lineRule="auto"/>
              <w:ind w:left="-85" w:leftChars="-142" w:hanging="256" w:hangingChars="107"/>
              <w:jc w:val="center"/>
              <w:rPr>
                <w:sz w:val="24"/>
              </w:rPr>
            </w:pPr>
            <w:r>
              <w:rPr>
                <w:sz w:val="24"/>
              </w:rPr>
              <w:t>≥75</w:t>
            </w:r>
          </w:p>
        </w:tc>
      </w:tr>
      <w:tr w14:paraId="32D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8" w:type="dxa"/>
            <w:vMerge w:val="continue"/>
            <w:noWrap w:val="0"/>
            <w:vAlign w:val="center"/>
          </w:tcPr>
          <w:p w14:paraId="571FB992">
            <w:pPr>
              <w:spacing w:line="360" w:lineRule="auto"/>
              <w:ind w:left="-85" w:leftChars="-142" w:hanging="256" w:hangingChars="107"/>
              <w:jc w:val="center"/>
              <w:rPr>
                <w:sz w:val="24"/>
              </w:rPr>
            </w:pPr>
          </w:p>
        </w:tc>
        <w:tc>
          <w:tcPr>
            <w:tcW w:w="2198" w:type="dxa"/>
            <w:noWrap w:val="0"/>
            <w:vAlign w:val="center"/>
          </w:tcPr>
          <w:p w14:paraId="5F12E638">
            <w:pPr>
              <w:spacing w:line="360" w:lineRule="auto"/>
              <w:ind w:left="-85" w:leftChars="-142" w:hanging="256" w:hangingChars="107"/>
              <w:jc w:val="center"/>
              <w:rPr>
                <w:sz w:val="24"/>
              </w:rPr>
            </w:pPr>
            <w:r>
              <w:rPr>
                <w:rFonts w:hAnsi="宋体"/>
                <w:sz w:val="24"/>
              </w:rPr>
              <w:t>＞</w:t>
            </w:r>
            <w:r>
              <w:rPr>
                <w:sz w:val="24"/>
              </w:rPr>
              <w:t>8</w:t>
            </w:r>
          </w:p>
        </w:tc>
        <w:tc>
          <w:tcPr>
            <w:tcW w:w="5981" w:type="dxa"/>
            <w:noWrap w:val="0"/>
            <w:vAlign w:val="center"/>
          </w:tcPr>
          <w:p w14:paraId="4A16FF3F">
            <w:pPr>
              <w:spacing w:line="360" w:lineRule="auto"/>
              <w:ind w:left="-85" w:leftChars="-142" w:hanging="256" w:hangingChars="107"/>
              <w:jc w:val="center"/>
              <w:rPr>
                <w:sz w:val="24"/>
              </w:rPr>
            </w:pPr>
            <w:r>
              <w:rPr>
                <w:sz w:val="24"/>
              </w:rPr>
              <w:t>≥100</w:t>
            </w:r>
          </w:p>
        </w:tc>
      </w:tr>
      <w:tr w14:paraId="0059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noWrap w:val="0"/>
            <w:vAlign w:val="center"/>
          </w:tcPr>
          <w:p w14:paraId="28DC25D5">
            <w:pPr>
              <w:spacing w:line="360" w:lineRule="auto"/>
              <w:ind w:left="-85" w:leftChars="-142" w:hanging="256" w:hangingChars="107"/>
              <w:jc w:val="center"/>
              <w:rPr>
                <w:sz w:val="24"/>
              </w:rPr>
            </w:pPr>
            <w:r>
              <w:rPr>
                <w:rFonts w:hAnsi="宋体"/>
                <w:sz w:val="24"/>
              </w:rPr>
              <w:t>悬臂结构</w:t>
            </w:r>
          </w:p>
        </w:tc>
        <w:tc>
          <w:tcPr>
            <w:tcW w:w="2198" w:type="dxa"/>
            <w:noWrap w:val="0"/>
            <w:vAlign w:val="center"/>
          </w:tcPr>
          <w:p w14:paraId="2CD720B3">
            <w:pPr>
              <w:spacing w:line="360" w:lineRule="auto"/>
              <w:ind w:left="-85" w:leftChars="-142" w:hanging="256" w:hangingChars="107"/>
              <w:jc w:val="center"/>
              <w:rPr>
                <w:sz w:val="24"/>
              </w:rPr>
            </w:pPr>
            <w:r>
              <w:rPr>
                <w:rFonts w:hAnsi="宋体"/>
                <w:sz w:val="24"/>
              </w:rPr>
              <w:t>－</w:t>
            </w:r>
          </w:p>
        </w:tc>
        <w:tc>
          <w:tcPr>
            <w:tcW w:w="5981" w:type="dxa"/>
            <w:noWrap w:val="0"/>
            <w:vAlign w:val="center"/>
          </w:tcPr>
          <w:p w14:paraId="3336E497">
            <w:pPr>
              <w:spacing w:line="360" w:lineRule="auto"/>
              <w:ind w:left="-85" w:leftChars="-142" w:hanging="256" w:hangingChars="107"/>
              <w:jc w:val="center"/>
              <w:rPr>
                <w:sz w:val="24"/>
              </w:rPr>
            </w:pPr>
            <w:r>
              <w:rPr>
                <w:sz w:val="24"/>
              </w:rPr>
              <w:t>≥100</w:t>
            </w:r>
          </w:p>
        </w:tc>
      </w:tr>
    </w:tbl>
    <w:p w14:paraId="0AAA9CB3">
      <w:pPr>
        <w:bidi w:val="0"/>
      </w:pPr>
      <w:bookmarkStart w:id="30" w:name="_Toc3513"/>
      <w:r>
        <w:t>6.2.5钢筋工程</w:t>
      </w:r>
      <w:bookmarkEnd w:id="30"/>
    </w:p>
    <w:p w14:paraId="7CD99673">
      <w:pPr>
        <w:bidi w:val="0"/>
      </w:pPr>
      <w:r>
        <w:t>6.2.5.1 钢筋进场后，材料专职监理工程师应对进场钢筋力学性能和重量偏差进行见证取样试验，还应对外观质量进行检查，对于不合格的钢筋，监理工程师应按有关工作程序对其处理过程进行跟踪监督。</w:t>
      </w:r>
    </w:p>
    <w:p w14:paraId="47FECBC7">
      <w:pPr>
        <w:bidi w:val="0"/>
      </w:pPr>
      <w:r>
        <w:t>6.2.5.2  钢筋验收前，要求承包商提供相应的钢筋出厂报告、抽检报告、钢筋焊接和抽检报告、自检记录。检查时应特别注意出厂报告和抽检报告是否同一批钢筋，出示的报告是否和用于现场的钢筋相等与自检记录是否相等。</w:t>
      </w:r>
    </w:p>
    <w:p w14:paraId="74C66291">
      <w:pPr>
        <w:bidi w:val="0"/>
      </w:pPr>
      <w:r>
        <w:t>6.2.5.3钢筋验收时，承包商应积极配合，发现问题及时整改。根据工程的特点，要注意钢筋的直径、根数、等级、型式、间距、构造要求，插筋的位置、数量、标高，洞口附加钢筋的数量，以及钢筋的垂直度和水平度。钢筋保护层厚度要符合图纸设计要求：基础底层钢筋搁置于桩顶，基础40毫米、梁柱30毫米。</w:t>
      </w:r>
    </w:p>
    <w:p w14:paraId="6B1BB34A">
      <w:pPr>
        <w:bidi w:val="0"/>
      </w:pPr>
      <w:r>
        <w:t>6.2.5.4钢筋绑扎过程中应加强现场巡视，进行过程控制，对钢筋表面锈蚀严重的，表面有油污和细微裂缝，以及竖向钢筋焊接不顺直，表面质量较差的钢筋，要及时通知承包商按有关工作程序进行处理。钢筋在工地钢筋场下料并加工成型，人工运输至现场安装，钢筋必须先进行翻样，经审核后，要严格按照钢筋翻样单加工、制作；</w:t>
      </w:r>
    </w:p>
    <w:p w14:paraId="05DE9CD9">
      <w:pPr>
        <w:bidi w:val="0"/>
      </w:pPr>
      <w:r>
        <w:t>6.2.5.5钢筋的接头形式：梁柱主筋接头采用电弧焊，其它部位采用电弧焊或绑扎连接。</w:t>
      </w:r>
    </w:p>
    <w:p w14:paraId="23A7B1A3">
      <w:pPr>
        <w:bidi w:val="0"/>
      </w:pPr>
      <w:r>
        <w:t>6.2.5.6从事钢筋焊接施工人员必须持有效的焊工资质证件，并预先通过现场焊接工艺检验后方可上岗施工。钢筋施工工艺和质量验收标准必须符合《钢筋焊接及验收规程》（JGJ18-2012）要求。</w:t>
      </w:r>
    </w:p>
    <w:p w14:paraId="4DA22BB4">
      <w:pPr>
        <w:bidi w:val="0"/>
      </w:pPr>
      <w:bookmarkStart w:id="31" w:name="_Toc216"/>
      <w:r>
        <w:t>6.2.6混凝土工程</w:t>
      </w:r>
      <w:bookmarkEnd w:id="31"/>
    </w:p>
    <w:p w14:paraId="21A0BA54">
      <w:pPr>
        <w:bidi w:val="0"/>
      </w:pPr>
      <w:r>
        <w:t>6.2.6.1施工承包单位应在模板及预埋管件、钢筋等上道工序经监理工程师验收合格，土建监理工程师签署混凝土浇筑令后方可安排浇筑混凝土。</w:t>
      </w:r>
    </w:p>
    <w:p w14:paraId="215545FA">
      <w:pPr>
        <w:bidi w:val="0"/>
      </w:pPr>
      <w:r>
        <w:t>6.2.6.2混凝土</w:t>
      </w:r>
      <w:r>
        <w:rPr>
          <w:rFonts w:hint="eastAsia"/>
        </w:rPr>
        <w:t>建议</w:t>
      </w:r>
      <w:r>
        <w:t>采用</w:t>
      </w:r>
      <w:r>
        <w:rPr>
          <w:rFonts w:hint="eastAsia"/>
        </w:rPr>
        <w:t>商品混凝土</w:t>
      </w:r>
      <w:r>
        <w:t>。</w:t>
      </w:r>
    </w:p>
    <w:p w14:paraId="76ECE5E5">
      <w:pPr>
        <w:bidi w:val="0"/>
      </w:pPr>
      <w:r>
        <w:t>6.2.6.3混凝土由高处倾落的自由高度不宜超过2m。混凝土运输、浇筑间歇时间、采用振捣的方法等应符合现行相关规程规范要求，混凝土施工缝的留置位置应符合设计要求，或设置在结构受剪较小且便于施工的地方：</w:t>
      </w:r>
    </w:p>
    <w:p w14:paraId="59D79F34">
      <w:pPr>
        <w:bidi w:val="0"/>
      </w:pPr>
      <w:r>
        <w:t>6.2.6.3.1柱子留置在基础的顶面或梁的上口处；</w:t>
      </w:r>
    </w:p>
    <w:p w14:paraId="78D8E804">
      <w:pPr>
        <w:bidi w:val="0"/>
      </w:pPr>
      <w:r>
        <w:t>6.2.6.3.2梁原则上不允许留置施工缝，如确需留置应留在距梁端1/3梁长位置并按要求预插截面锚筋；</w:t>
      </w:r>
    </w:p>
    <w:p w14:paraId="745EA6D0">
      <w:pPr>
        <w:bidi w:val="0"/>
      </w:pPr>
      <w:r>
        <w:t>6.2.6.3混凝土必须按规范要求留置强度试块，同条件养护试块应根据事先明确的结构实体混凝土检测要求和施工需要进行留置和养护。</w:t>
      </w:r>
    </w:p>
    <w:p w14:paraId="124358AA">
      <w:pPr>
        <w:bidi w:val="0"/>
      </w:pPr>
      <w:r>
        <w:t>6.2.6.4混凝土在完成12小时内用草包覆盖并浇水养护14天（掺有缓凝剂的混凝土掩护14天，温度低于5度不得浇水）。拆模后如发现蜂窝、麻面、露筋等现象须经监理工程师检查同意后，及时用高标号砂浆或高标号混凝土修补。如出现孔洞现象要作质量事故处理。</w:t>
      </w:r>
    </w:p>
    <w:p w14:paraId="63CCE411">
      <w:pPr>
        <w:bidi w:val="0"/>
      </w:pPr>
      <w:r>
        <w:t>6.2.6.5所有外露预埋铁件在安装完成后涂防锈漆二度。</w:t>
      </w:r>
    </w:p>
    <w:p w14:paraId="642DBA9F">
      <w:pPr>
        <w:bidi w:val="0"/>
      </w:pPr>
      <w:r>
        <w:t>6.2.6.6施工缝的处理：</w:t>
      </w:r>
    </w:p>
    <w:p w14:paraId="2A31FC2D">
      <w:pPr>
        <w:bidi w:val="0"/>
      </w:pPr>
      <w:r>
        <w:t xml:space="preserve"> 6.2.6.6.1在已硬化的混凝土表面上继续浇筑混凝土前，应清除垃圾、水泥渣、表面上松动的砂石和软弱混凝土层，同时还应加以凿毛，用水冲洗干净并充分湿润，一般不宜少于24小时，残留在混凝土表面的积水应予清除。</w:t>
      </w:r>
    </w:p>
    <w:p w14:paraId="646F6DD4">
      <w:pPr>
        <w:bidi w:val="0"/>
      </w:pPr>
      <w:r>
        <w:t xml:space="preserve"> 6.2.6.6.2注意施工缝位置附近回弯钢筋时，要做到钢筋周围的混凝土不受损坏，钢筋上的油污、水泥浆等也应清除。</w:t>
      </w:r>
    </w:p>
    <w:p w14:paraId="1BA42FE3">
      <w:pPr>
        <w:bidi w:val="0"/>
      </w:pPr>
      <w:r>
        <w:t xml:space="preserve"> 6.2.6.6.3在浇筑前，水平施工缝宜先铺10~15毫米的水泥砂浆一层，其配合比与混凝土内的砂浆成份相同。</w:t>
      </w:r>
    </w:p>
    <w:p w14:paraId="24BFF6CC">
      <w:pPr>
        <w:bidi w:val="0"/>
      </w:pPr>
      <w:r>
        <w:t xml:space="preserve"> 6.2.6.6.4从施工缝处开始继续浇筑时，要注意加强对施工缝处混凝土的捣实工作，使其紧密结合。</w:t>
      </w:r>
    </w:p>
    <w:p w14:paraId="322C5E0A">
      <w:pPr>
        <w:bidi w:val="0"/>
      </w:pPr>
      <w:bookmarkStart w:id="32" w:name="_Toc23129"/>
      <w:r>
        <w:t>6.2.</w:t>
      </w:r>
      <w:r>
        <w:rPr>
          <w:rFonts w:hint="eastAsia"/>
        </w:rPr>
        <w:t>7</w:t>
      </w:r>
      <w:r>
        <w:t>、钢结构工程质量控制要点及重点控制的工序</w:t>
      </w:r>
      <w:bookmarkEnd w:id="32"/>
    </w:p>
    <w:p w14:paraId="6356538D">
      <w:pPr>
        <w:bidi w:val="0"/>
      </w:pPr>
      <w:r>
        <w:t>6.2.</w:t>
      </w:r>
      <w:r>
        <w:rPr>
          <w:rFonts w:hint="eastAsia"/>
        </w:rPr>
        <w:t>7</w:t>
      </w:r>
      <w:r>
        <w:t>.1、钢结构制作过程的质量控制要点是：</w:t>
      </w:r>
    </w:p>
    <w:p w14:paraId="7C51F703">
      <w:pPr>
        <w:bidi w:val="0"/>
      </w:pPr>
      <w:r>
        <w:t>1、杆件、连接件的材质、规格符合设计要求；</w:t>
      </w:r>
    </w:p>
    <w:p w14:paraId="056A6FEF">
      <w:pPr>
        <w:bidi w:val="0"/>
      </w:pPr>
      <w:r>
        <w:t>2、杆件的制作尺寸符合设计要求，螺栓孔定位准确；</w:t>
      </w:r>
    </w:p>
    <w:p w14:paraId="0825DA09">
      <w:pPr>
        <w:bidi w:val="0"/>
      </w:pPr>
      <w:r>
        <w:t>3、组合件中各杆件的相对位置准确无误，定位以杆件轴线为准，而不是以边线为准；</w:t>
      </w:r>
    </w:p>
    <w:p w14:paraId="6DD0B0A0">
      <w:pPr>
        <w:bidi w:val="0"/>
      </w:pPr>
      <w:r>
        <w:t>4、杆件与杆件之间的连接符合要求。</w:t>
      </w:r>
    </w:p>
    <w:p w14:paraId="2BFF8592">
      <w:pPr>
        <w:bidi w:val="0"/>
      </w:pPr>
      <w:r>
        <w:t>6.2.</w:t>
      </w:r>
      <w:r>
        <w:rPr>
          <w:rFonts w:hint="eastAsia"/>
        </w:rPr>
        <w:t>7</w:t>
      </w:r>
      <w:r>
        <w:t>.2钢结构安装过程的质量控制要点是：</w:t>
      </w:r>
    </w:p>
    <w:p w14:paraId="4EEC4E09">
      <w:pPr>
        <w:bidi w:val="0"/>
      </w:pPr>
      <w:r>
        <w:t>1、组合件与组合件之间的连接符合要求；</w:t>
      </w:r>
    </w:p>
    <w:p w14:paraId="4E609832">
      <w:pPr>
        <w:bidi w:val="0"/>
      </w:pPr>
      <w:r>
        <w:t>2、支座处的连接质量符合要求：连接铁件与支座预埋铁件、预埋螺栓的连接符合要求；钢结构与连接铁件的连接符合要求。</w:t>
      </w:r>
    </w:p>
    <w:p w14:paraId="50BC79AD">
      <w:pPr>
        <w:bidi w:val="0"/>
      </w:pPr>
      <w:r>
        <w:t>3、钢结构中的连接（如杆件与杆件之间的连接，杆件与连接件、支座之间的连接等）质量是钢结构工程中最容量出问题的所在，也是实际操作中应重点关注的地方：</w:t>
      </w:r>
    </w:p>
    <w:p w14:paraId="07628E5F">
      <w:pPr>
        <w:bidi w:val="0"/>
      </w:pPr>
      <w:r>
        <w:t>（1）对螺栓连接，应注意：是否应是双螺帽，如是单螺帽，则螺栓丝牙是否已打毛；螺栓的外露丝牙长度是否符合要求；</w:t>
      </w:r>
    </w:p>
    <w:p w14:paraId="7743A947">
      <w:pPr>
        <w:bidi w:val="0"/>
      </w:pPr>
      <w:r>
        <w:t>（2）对焊接连接，应注意：焊缝的长度、高度是否符合要求，其中，对贴角焊缝来说，焊缝的高度满足要求应是直角三角形截面的两条直角边都满足高度要求，即是指双向高度都满足要求。</w:t>
      </w:r>
    </w:p>
    <w:p w14:paraId="760B565E">
      <w:pPr>
        <w:spacing w:line="360" w:lineRule="auto"/>
        <w:outlineLvl w:val="1"/>
        <w:rPr>
          <w:color w:val="000000"/>
          <w:sz w:val="24"/>
        </w:rPr>
      </w:pPr>
      <w:bookmarkStart w:id="33" w:name="_Toc12266"/>
      <w:r>
        <w:rPr>
          <w:b/>
          <w:color w:val="000000"/>
          <w:sz w:val="24"/>
        </w:rPr>
        <w:t>6.3监理工作控制目标值</w:t>
      </w:r>
      <w:bookmarkEnd w:id="33"/>
    </w:p>
    <w:p w14:paraId="402CC2AD">
      <w:pPr>
        <w:bidi w:val="0"/>
      </w:pPr>
      <w:r>
        <w:t>6.3.1质量目标：符合设计图纸和国家现行法律、法规和规范、标准的要求且满足合同约定的质量目标。</w:t>
      </w:r>
    </w:p>
    <w:p w14:paraId="3BBED656">
      <w:pPr>
        <w:bidi w:val="0"/>
      </w:pPr>
      <w:r>
        <w:t>6.3.2进度目标：力求工程实际进度不超过合同工期；</w:t>
      </w:r>
    </w:p>
    <w:p w14:paraId="2614ACC6">
      <w:pPr>
        <w:bidi w:val="0"/>
      </w:pPr>
      <w:r>
        <w:t>6.3.3投资目标：工程实际投资不超过合同约定的造价；</w:t>
      </w:r>
    </w:p>
    <w:p w14:paraId="34F05D42">
      <w:pPr>
        <w:bidi w:val="0"/>
      </w:pPr>
      <w:r>
        <w:t>6.3.4安全目标：督促施工单位按国家有关安全的法律法规施工，督促施工单位健立健全安全生产保证休系并有效运行，不发生与履行监理安全职责有关的安全生产事故。</w:t>
      </w:r>
    </w:p>
    <w:p w14:paraId="4A01D8CA">
      <w:pPr>
        <w:bidi w:val="0"/>
      </w:pPr>
      <w:r>
        <w:t>6.3.5合同、信息管理目标：按合同要求，保证质量、安全、进度、投资，做好信息管理工作，做好现场各方面的协调工作。</w:t>
      </w:r>
    </w:p>
    <w:p w14:paraId="6840938F">
      <w:pPr>
        <w:pStyle w:val="2"/>
      </w:pPr>
    </w:p>
    <w:p w14:paraId="6D14FEA4"/>
    <w:p w14:paraId="620CF40F">
      <w:pPr>
        <w:spacing w:line="360" w:lineRule="auto"/>
        <w:ind w:firstLine="482" w:firstLineChars="200"/>
        <w:outlineLvl w:val="1"/>
        <w:rPr>
          <w:b/>
          <w:color w:val="000000"/>
          <w:sz w:val="24"/>
        </w:rPr>
      </w:pPr>
      <w:bookmarkStart w:id="34" w:name="_Toc22764"/>
      <w:r>
        <w:rPr>
          <w:b/>
          <w:color w:val="000000"/>
          <w:sz w:val="24"/>
        </w:rPr>
        <w:t>6.4旁站项目及旁站控制措施</w:t>
      </w:r>
      <w:bookmarkEnd w:id="34"/>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46"/>
        <w:gridCol w:w="6252"/>
      </w:tblGrid>
      <w:tr w14:paraId="609C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0B2608C4">
            <w:pPr>
              <w:tabs>
                <w:tab w:val="left" w:pos="1800"/>
                <w:tab w:val="left" w:pos="2310"/>
              </w:tabs>
              <w:spacing w:line="360" w:lineRule="auto"/>
              <w:ind w:left="0" w:leftChars="0" w:firstLine="0" w:firstLineChars="0"/>
              <w:jc w:val="both"/>
              <w:rPr>
                <w:b/>
                <w:color w:val="000000"/>
                <w:sz w:val="24"/>
              </w:rPr>
            </w:pPr>
            <w:r>
              <w:rPr>
                <w:b/>
                <w:color w:val="000000"/>
                <w:sz w:val="24"/>
              </w:rPr>
              <w:t>序号</w:t>
            </w:r>
          </w:p>
        </w:tc>
        <w:tc>
          <w:tcPr>
            <w:tcW w:w="2546" w:type="dxa"/>
            <w:noWrap w:val="0"/>
            <w:vAlign w:val="center"/>
          </w:tcPr>
          <w:p w14:paraId="746235E9">
            <w:pPr>
              <w:tabs>
                <w:tab w:val="left" w:pos="1800"/>
                <w:tab w:val="left" w:pos="2310"/>
              </w:tabs>
              <w:spacing w:line="360" w:lineRule="auto"/>
              <w:jc w:val="center"/>
              <w:rPr>
                <w:color w:val="000000"/>
                <w:sz w:val="24"/>
              </w:rPr>
            </w:pPr>
            <w:r>
              <w:rPr>
                <w:b/>
                <w:color w:val="000000"/>
                <w:sz w:val="24"/>
              </w:rPr>
              <w:t>旁站项目</w:t>
            </w:r>
          </w:p>
        </w:tc>
        <w:tc>
          <w:tcPr>
            <w:tcW w:w="6252" w:type="dxa"/>
            <w:noWrap w:val="0"/>
            <w:vAlign w:val="center"/>
          </w:tcPr>
          <w:p w14:paraId="106B945C">
            <w:pPr>
              <w:tabs>
                <w:tab w:val="left" w:pos="1800"/>
                <w:tab w:val="left" w:pos="2310"/>
              </w:tabs>
              <w:spacing w:line="360" w:lineRule="auto"/>
              <w:jc w:val="center"/>
              <w:rPr>
                <w:color w:val="000000"/>
                <w:sz w:val="24"/>
              </w:rPr>
            </w:pPr>
            <w:r>
              <w:rPr>
                <w:b/>
                <w:color w:val="000000"/>
                <w:sz w:val="24"/>
              </w:rPr>
              <w:t>旁站控制措施</w:t>
            </w:r>
          </w:p>
        </w:tc>
      </w:tr>
      <w:tr w14:paraId="54D5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40" w:type="dxa"/>
            <w:noWrap w:val="0"/>
            <w:vAlign w:val="center"/>
          </w:tcPr>
          <w:p w14:paraId="545E87B4">
            <w:pPr>
              <w:tabs>
                <w:tab w:val="left" w:pos="1800"/>
                <w:tab w:val="left" w:pos="2310"/>
              </w:tabs>
              <w:jc w:val="center"/>
              <w:rPr>
                <w:b/>
                <w:color w:val="000000"/>
                <w:sz w:val="24"/>
              </w:rPr>
            </w:pPr>
            <w:r>
              <w:rPr>
                <w:b/>
                <w:color w:val="000000"/>
                <w:sz w:val="24"/>
              </w:rPr>
              <w:t>1</w:t>
            </w:r>
          </w:p>
          <w:p w14:paraId="24A55AD1">
            <w:pPr>
              <w:tabs>
                <w:tab w:val="left" w:pos="1800"/>
                <w:tab w:val="left" w:pos="2310"/>
              </w:tabs>
              <w:jc w:val="center"/>
              <w:rPr>
                <w:b/>
                <w:color w:val="000000"/>
                <w:sz w:val="24"/>
              </w:rPr>
            </w:pPr>
          </w:p>
        </w:tc>
        <w:tc>
          <w:tcPr>
            <w:tcW w:w="2546" w:type="dxa"/>
            <w:noWrap w:val="0"/>
            <w:vAlign w:val="center"/>
          </w:tcPr>
          <w:p w14:paraId="50FCBF20">
            <w:pPr>
              <w:tabs>
                <w:tab w:val="left" w:pos="1800"/>
                <w:tab w:val="left" w:pos="2310"/>
              </w:tabs>
              <w:ind w:left="0" w:leftChars="0" w:firstLine="0" w:firstLineChars="0"/>
              <w:jc w:val="both"/>
              <w:rPr>
                <w:color w:val="000000"/>
                <w:sz w:val="24"/>
              </w:rPr>
            </w:pPr>
            <w:r>
              <w:rPr>
                <w:color w:val="000000"/>
                <w:sz w:val="24"/>
              </w:rPr>
              <w:t>大体积混凝土浇筑</w:t>
            </w:r>
          </w:p>
        </w:tc>
        <w:tc>
          <w:tcPr>
            <w:tcW w:w="6252" w:type="dxa"/>
            <w:noWrap w:val="0"/>
            <w:vAlign w:val="center"/>
          </w:tcPr>
          <w:p w14:paraId="4EEF488F">
            <w:pPr>
              <w:tabs>
                <w:tab w:val="left" w:pos="1800"/>
                <w:tab w:val="left" w:pos="2310"/>
              </w:tabs>
              <w:spacing w:line="360" w:lineRule="auto"/>
              <w:rPr>
                <w:color w:val="000000"/>
                <w:sz w:val="24"/>
              </w:rPr>
            </w:pPr>
            <w:r>
              <w:rPr>
                <w:color w:val="000000"/>
                <w:sz w:val="24"/>
              </w:rPr>
              <w:t>检查施工单位现场质检人员到岗、特殊工种人员持证上岗以及施工机械、建筑材料准备情况；现场跟班监督关键部位、关键工序的施工执行方案以及工程建设强制性标准情况；核查进场建筑材料、建筑构配件、设备和商品混凝土的质量检验报告等，并可在现场监督施工单位进行检验或者委托具有资格的第三方进行复验；做好旁站监理记录和监理日记，保存旁站监理原始资料。</w:t>
            </w:r>
          </w:p>
        </w:tc>
      </w:tr>
    </w:tbl>
    <w:p w14:paraId="0B06D49F">
      <w:pPr>
        <w:spacing w:line="360" w:lineRule="auto"/>
        <w:ind w:firstLine="482" w:firstLineChars="200"/>
        <w:outlineLvl w:val="1"/>
        <w:rPr>
          <w:b/>
          <w:color w:val="000000"/>
          <w:sz w:val="24"/>
        </w:rPr>
      </w:pPr>
      <w:bookmarkStart w:id="35" w:name="_Toc12532"/>
      <w:r>
        <w:rPr>
          <w:b/>
          <w:color w:val="000000"/>
          <w:sz w:val="24"/>
        </w:rPr>
        <w:t>6.5测量和试验项目</w:t>
      </w:r>
      <w:bookmarkEnd w:id="35"/>
    </w:p>
    <w:p w14:paraId="256998B8">
      <w:pPr>
        <w:bidi w:val="0"/>
      </w:pPr>
      <w:r>
        <w:t>6.5.1测量项目主要有定位、高程的测量。由监理专职测量人员对施工单位的定位控制点进行复测，测量成果符合要求方可用于施工；现场专业监理人员根据已测设的定位控制点对各构建筑物定位轴线、根据施工进度同步进行量测；高程点根据电厂控制网基准标高引测到可视的周边永久建筑物表面作为施工过程中标高测量和复测使用，现场专业监理人员进行施工同步复测。</w:t>
      </w:r>
    </w:p>
    <w:p w14:paraId="108E5B43">
      <w:pPr>
        <w:bidi w:val="0"/>
        <w:rPr>
          <w:color w:val="000000"/>
        </w:rPr>
      </w:pPr>
      <w:r>
        <w:t>6.5.2试验项目主要有钢筋原材、钢筋各类接头、砼各类试块、防腐、涂料等主要各类施工用材料。按照建设基本程序的要求，工程开工前对主要原材料进行现场随机取样试验合格后方可用于工程中；对施工过程中产生必须的试件和试块，及时取样并按规定送检，检测合格后方可进行下一道工序的施工；对所以相关试验项目的资料及时收集整理并归档。</w:t>
      </w:r>
    </w:p>
    <w:p w14:paraId="4AC480B7">
      <w:pPr>
        <w:pStyle w:val="3"/>
        <w:bidi w:val="0"/>
      </w:pPr>
      <w:bookmarkStart w:id="36" w:name="_Toc8461"/>
      <w:bookmarkStart w:id="37" w:name="_Toc6966"/>
      <w:bookmarkStart w:id="38" w:name="_Toc32549"/>
      <w:r>
        <w:t>七、监理工作方法与措施</w:t>
      </w:r>
      <w:bookmarkEnd w:id="36"/>
      <w:bookmarkEnd w:id="37"/>
      <w:bookmarkEnd w:id="38"/>
    </w:p>
    <w:p w14:paraId="4F987DDB">
      <w:pPr>
        <w:tabs>
          <w:tab w:val="left" w:pos="2310"/>
        </w:tabs>
        <w:spacing w:line="360" w:lineRule="auto"/>
        <w:ind w:firstLine="482" w:firstLineChars="200"/>
        <w:outlineLvl w:val="1"/>
        <w:rPr>
          <w:color w:val="000000"/>
          <w:sz w:val="24"/>
        </w:rPr>
      </w:pPr>
      <w:bookmarkStart w:id="39" w:name="_Toc25447"/>
      <w:r>
        <w:rPr>
          <w:b/>
          <w:color w:val="000000"/>
          <w:sz w:val="24"/>
        </w:rPr>
        <w:t>7.1监理工作方法</w:t>
      </w:r>
      <w:bookmarkEnd w:id="39"/>
    </w:p>
    <w:p w14:paraId="25FC3F5C">
      <w:pPr>
        <w:bidi w:val="0"/>
      </w:pPr>
      <w:r>
        <w:t>监理方法主要采用主动控制为主、主动控制与被动控制相结合的方式进行管理，通过事前预控、事中检查跟踪，及时发现问题，解决问题和事后严格把关三个阶段的有机结合开展监理工作。根据实际情况，在技术、经济、合同和组织等方面采取必要的措施来保证监理目标和工程目标的全面实现。监理过程中采取必要的旁站、巡视和平行检验。</w:t>
      </w:r>
    </w:p>
    <w:p w14:paraId="043433A0">
      <w:pPr>
        <w:tabs>
          <w:tab w:val="left" w:pos="2310"/>
        </w:tabs>
        <w:spacing w:line="360" w:lineRule="auto"/>
        <w:ind w:firstLine="482" w:firstLineChars="200"/>
        <w:outlineLvl w:val="1"/>
        <w:rPr>
          <w:b/>
          <w:color w:val="000000"/>
          <w:sz w:val="24"/>
        </w:rPr>
      </w:pPr>
      <w:bookmarkStart w:id="40" w:name="_Toc5392"/>
      <w:r>
        <w:rPr>
          <w:b/>
          <w:color w:val="000000"/>
          <w:sz w:val="24"/>
        </w:rPr>
        <w:t>7.2监理工作措施</w:t>
      </w:r>
      <w:bookmarkEnd w:id="40"/>
    </w:p>
    <w:p w14:paraId="27F312B8">
      <w:pPr>
        <w:bidi w:val="0"/>
      </w:pPr>
      <w:r>
        <w:t>7.2.1组织措施：配备相应的监理人员；落实人员目标控制和职能分工</w:t>
      </w:r>
    </w:p>
    <w:p w14:paraId="22C70393">
      <w:pPr>
        <w:bidi w:val="0"/>
      </w:pPr>
      <w:r>
        <w:t>7.2.2制度措施：认真执行相关的审核、检验、验收、签审等工作制度；严格执行监理部内部工作制度。</w:t>
      </w:r>
    </w:p>
    <w:p w14:paraId="088FF75E">
      <w:pPr>
        <w:bidi w:val="0"/>
      </w:pPr>
      <w:r>
        <w:t>7.2.3技术措施：监理人员要熟悉和掌握桩基工程施工工艺以及有关的技术问题，应用一系列有效的技术措施以实现目标控制。</w:t>
      </w:r>
    </w:p>
    <w:p w14:paraId="04A4B078">
      <w:pPr>
        <w:bidi w:val="0"/>
      </w:pPr>
      <w:r>
        <w:t>7.2.4经济措施和合同措施：依靠监理过程中收集、整理的工程经济信息和数据以及施工合同中的条款作为目标控制的重要依据，以保证目标控制的顺利进行。</w:t>
      </w:r>
    </w:p>
    <w:p w14:paraId="3067AEEE">
      <w:pPr>
        <w:pStyle w:val="3"/>
        <w:bidi w:val="0"/>
      </w:pPr>
      <w:bookmarkStart w:id="41" w:name="_Toc18137"/>
      <w:bookmarkStart w:id="42" w:name="_Toc16662"/>
      <w:bookmarkStart w:id="43" w:name="_Toc17403"/>
      <w:r>
        <w:t>八、可能影响质量目标实现的不利因素及对策</w:t>
      </w:r>
      <w:bookmarkEnd w:id="41"/>
      <w:bookmarkEnd w:id="42"/>
      <w:bookmarkEnd w:id="43"/>
    </w:p>
    <w:p w14:paraId="0AECDED8">
      <w:pPr>
        <w:bidi w:val="0"/>
      </w:pPr>
      <w:r>
        <w:t>由于工程施工的复杂性和多变性，影响其质量的因素也较多，主要有：人员、材料、机械、方法和环境五大因素。</w:t>
      </w:r>
    </w:p>
    <w:tbl>
      <w:tblPr>
        <w:tblStyle w:val="12"/>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28"/>
        <w:gridCol w:w="3835"/>
        <w:gridCol w:w="3717"/>
      </w:tblGrid>
      <w:tr w14:paraId="2BCD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5DEBC471">
            <w:pPr>
              <w:tabs>
                <w:tab w:val="left" w:pos="2310"/>
              </w:tabs>
              <w:spacing w:line="360" w:lineRule="auto"/>
              <w:ind w:left="0" w:leftChars="0" w:firstLine="0" w:firstLineChars="0"/>
              <w:jc w:val="center"/>
              <w:rPr>
                <w:sz w:val="24"/>
              </w:rPr>
            </w:pPr>
            <w:r>
              <w:rPr>
                <w:sz w:val="24"/>
              </w:rPr>
              <w:t>序号</w:t>
            </w:r>
          </w:p>
        </w:tc>
        <w:tc>
          <w:tcPr>
            <w:tcW w:w="1428" w:type="dxa"/>
            <w:noWrap w:val="0"/>
            <w:vAlign w:val="center"/>
          </w:tcPr>
          <w:p w14:paraId="5C5BF574">
            <w:pPr>
              <w:tabs>
                <w:tab w:val="left" w:pos="2310"/>
              </w:tabs>
              <w:spacing w:line="360" w:lineRule="auto"/>
              <w:ind w:left="0" w:leftChars="0" w:firstLine="0" w:firstLineChars="0"/>
              <w:jc w:val="center"/>
              <w:rPr>
                <w:sz w:val="24"/>
              </w:rPr>
            </w:pPr>
            <w:r>
              <w:rPr>
                <w:sz w:val="24"/>
              </w:rPr>
              <w:t>影响质量的主要因素</w:t>
            </w:r>
          </w:p>
        </w:tc>
        <w:tc>
          <w:tcPr>
            <w:tcW w:w="3835" w:type="dxa"/>
            <w:noWrap w:val="0"/>
            <w:vAlign w:val="center"/>
          </w:tcPr>
          <w:p w14:paraId="6D2C26AE">
            <w:pPr>
              <w:tabs>
                <w:tab w:val="left" w:pos="2310"/>
              </w:tabs>
              <w:spacing w:line="360" w:lineRule="auto"/>
              <w:ind w:left="0" w:leftChars="0" w:firstLine="0" w:firstLineChars="0"/>
              <w:jc w:val="center"/>
              <w:rPr>
                <w:sz w:val="24"/>
              </w:rPr>
            </w:pPr>
            <w:r>
              <w:rPr>
                <w:sz w:val="24"/>
              </w:rPr>
              <w:t>本工程可能的不利因素</w:t>
            </w:r>
          </w:p>
        </w:tc>
        <w:tc>
          <w:tcPr>
            <w:tcW w:w="3717" w:type="dxa"/>
            <w:noWrap w:val="0"/>
            <w:vAlign w:val="center"/>
          </w:tcPr>
          <w:p w14:paraId="2B688FD1">
            <w:pPr>
              <w:tabs>
                <w:tab w:val="left" w:pos="2310"/>
              </w:tabs>
              <w:spacing w:line="360" w:lineRule="auto"/>
              <w:ind w:left="0" w:leftChars="0" w:firstLine="0" w:firstLineChars="0"/>
              <w:jc w:val="center"/>
              <w:rPr>
                <w:sz w:val="24"/>
              </w:rPr>
            </w:pPr>
            <w:r>
              <w:rPr>
                <w:sz w:val="24"/>
              </w:rPr>
              <w:t>采取的对策</w:t>
            </w:r>
          </w:p>
        </w:tc>
      </w:tr>
      <w:tr w14:paraId="2949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6D985876">
            <w:pPr>
              <w:tabs>
                <w:tab w:val="left" w:pos="2310"/>
              </w:tabs>
              <w:spacing w:line="360" w:lineRule="auto"/>
              <w:ind w:left="0" w:leftChars="0" w:firstLine="0" w:firstLineChars="0"/>
              <w:jc w:val="center"/>
              <w:rPr>
                <w:sz w:val="24"/>
              </w:rPr>
            </w:pPr>
            <w:r>
              <w:rPr>
                <w:sz w:val="24"/>
              </w:rPr>
              <w:t>1</w:t>
            </w:r>
          </w:p>
        </w:tc>
        <w:tc>
          <w:tcPr>
            <w:tcW w:w="1428" w:type="dxa"/>
            <w:noWrap w:val="0"/>
            <w:vAlign w:val="center"/>
          </w:tcPr>
          <w:p w14:paraId="41CDE754">
            <w:pPr>
              <w:tabs>
                <w:tab w:val="left" w:pos="2310"/>
              </w:tabs>
              <w:spacing w:line="360" w:lineRule="auto"/>
              <w:ind w:left="0" w:leftChars="0" w:firstLine="0" w:firstLineChars="0"/>
              <w:jc w:val="center"/>
              <w:rPr>
                <w:sz w:val="24"/>
              </w:rPr>
            </w:pPr>
            <w:r>
              <w:rPr>
                <w:sz w:val="24"/>
              </w:rPr>
              <w:t>人员</w:t>
            </w:r>
          </w:p>
        </w:tc>
        <w:tc>
          <w:tcPr>
            <w:tcW w:w="3835" w:type="dxa"/>
            <w:noWrap w:val="0"/>
            <w:vAlign w:val="center"/>
          </w:tcPr>
          <w:p w14:paraId="72045DC7">
            <w:pPr>
              <w:tabs>
                <w:tab w:val="left" w:pos="2310"/>
              </w:tabs>
              <w:spacing w:line="360" w:lineRule="auto"/>
              <w:rPr>
                <w:sz w:val="24"/>
              </w:rPr>
            </w:pPr>
            <w:r>
              <w:rPr>
                <w:sz w:val="24"/>
              </w:rPr>
              <w:t>1.项目经理是否持有国家规定的执业资格证件；</w:t>
            </w:r>
          </w:p>
          <w:p w14:paraId="3CB1F38B">
            <w:pPr>
              <w:tabs>
                <w:tab w:val="left" w:pos="2310"/>
              </w:tabs>
              <w:spacing w:line="360" w:lineRule="auto"/>
              <w:rPr>
                <w:sz w:val="24"/>
              </w:rPr>
            </w:pPr>
            <w:r>
              <w:rPr>
                <w:sz w:val="24"/>
              </w:rPr>
              <w:t>2.项目组织机构相关管理人员(如测量员和质检员)是否持证上岗；</w:t>
            </w:r>
          </w:p>
          <w:p w14:paraId="0690B852">
            <w:pPr>
              <w:tabs>
                <w:tab w:val="left" w:pos="2310"/>
              </w:tabs>
              <w:spacing w:line="360" w:lineRule="auto"/>
              <w:rPr>
                <w:sz w:val="24"/>
              </w:rPr>
            </w:pPr>
            <w:r>
              <w:rPr>
                <w:sz w:val="24"/>
              </w:rPr>
              <w:t>3.现场施工的特殊工种是否持证上岗，有技能要求的是否有技能证件；</w:t>
            </w:r>
          </w:p>
          <w:p w14:paraId="00EBE552">
            <w:pPr>
              <w:tabs>
                <w:tab w:val="left" w:pos="2310"/>
              </w:tabs>
              <w:spacing w:line="360" w:lineRule="auto"/>
              <w:rPr>
                <w:sz w:val="24"/>
              </w:rPr>
            </w:pPr>
            <w:r>
              <w:rPr>
                <w:sz w:val="24"/>
              </w:rPr>
              <w:t>4.高处作业是否经体检合格并办理登高作业证；</w:t>
            </w:r>
          </w:p>
          <w:p w14:paraId="1F45196C">
            <w:pPr>
              <w:tabs>
                <w:tab w:val="left" w:pos="2310"/>
              </w:tabs>
              <w:spacing w:line="360" w:lineRule="auto"/>
              <w:rPr>
                <w:sz w:val="24"/>
              </w:rPr>
            </w:pPr>
            <w:r>
              <w:rPr>
                <w:sz w:val="24"/>
              </w:rPr>
              <w:t>5.所有现场作业人员作业前是否经有效地技术交底。</w:t>
            </w:r>
          </w:p>
        </w:tc>
        <w:tc>
          <w:tcPr>
            <w:tcW w:w="3717" w:type="dxa"/>
            <w:noWrap w:val="0"/>
            <w:vAlign w:val="center"/>
          </w:tcPr>
          <w:p w14:paraId="517F620B">
            <w:pPr>
              <w:tabs>
                <w:tab w:val="left" w:pos="2310"/>
              </w:tabs>
              <w:spacing w:line="360" w:lineRule="auto"/>
              <w:rPr>
                <w:sz w:val="24"/>
              </w:rPr>
            </w:pPr>
            <w:r>
              <w:rPr>
                <w:sz w:val="24"/>
              </w:rPr>
              <w:t>1.审查资格证件并确认是否有效；</w:t>
            </w:r>
          </w:p>
          <w:p w14:paraId="489AC99C">
            <w:pPr>
              <w:tabs>
                <w:tab w:val="left" w:pos="2310"/>
              </w:tabs>
              <w:spacing w:line="360" w:lineRule="auto"/>
              <w:rPr>
                <w:sz w:val="24"/>
              </w:rPr>
            </w:pPr>
            <w:r>
              <w:rPr>
                <w:sz w:val="24"/>
              </w:rPr>
              <w:t>2.审查资格证件是否有效；</w:t>
            </w:r>
          </w:p>
          <w:p w14:paraId="23DE692E">
            <w:pPr>
              <w:tabs>
                <w:tab w:val="left" w:pos="2310"/>
              </w:tabs>
              <w:spacing w:line="360" w:lineRule="auto"/>
              <w:rPr>
                <w:sz w:val="24"/>
              </w:rPr>
            </w:pPr>
          </w:p>
          <w:p w14:paraId="49825E31">
            <w:pPr>
              <w:tabs>
                <w:tab w:val="left" w:pos="2310"/>
              </w:tabs>
              <w:spacing w:line="360" w:lineRule="auto"/>
              <w:rPr>
                <w:sz w:val="24"/>
              </w:rPr>
            </w:pPr>
            <w:r>
              <w:rPr>
                <w:sz w:val="24"/>
              </w:rPr>
              <w:t>3.审查特殊工种和相关技能证件是否有效；</w:t>
            </w:r>
          </w:p>
          <w:p w14:paraId="591D876E">
            <w:pPr>
              <w:tabs>
                <w:tab w:val="left" w:pos="2310"/>
              </w:tabs>
              <w:spacing w:line="360" w:lineRule="auto"/>
              <w:rPr>
                <w:sz w:val="24"/>
              </w:rPr>
            </w:pPr>
            <w:r>
              <w:rPr>
                <w:sz w:val="24"/>
              </w:rPr>
              <w:t>4.审查体检记录是否齐全和高处作业人员是否持证作业；5.抽查施工单位的班前交底记录。</w:t>
            </w:r>
          </w:p>
        </w:tc>
      </w:tr>
      <w:tr w14:paraId="6D6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3C308461">
            <w:pPr>
              <w:tabs>
                <w:tab w:val="left" w:pos="2310"/>
              </w:tabs>
              <w:spacing w:line="360" w:lineRule="auto"/>
              <w:ind w:left="0" w:leftChars="0" w:firstLine="0" w:firstLineChars="0"/>
              <w:jc w:val="center"/>
              <w:rPr>
                <w:sz w:val="24"/>
              </w:rPr>
            </w:pPr>
            <w:r>
              <w:rPr>
                <w:sz w:val="24"/>
              </w:rPr>
              <w:t>2</w:t>
            </w:r>
          </w:p>
        </w:tc>
        <w:tc>
          <w:tcPr>
            <w:tcW w:w="1428" w:type="dxa"/>
            <w:noWrap w:val="0"/>
            <w:vAlign w:val="center"/>
          </w:tcPr>
          <w:p w14:paraId="16FED3A0">
            <w:pPr>
              <w:tabs>
                <w:tab w:val="left" w:pos="2310"/>
              </w:tabs>
              <w:spacing w:line="360" w:lineRule="auto"/>
              <w:ind w:left="0" w:leftChars="0" w:firstLine="0" w:firstLineChars="0"/>
              <w:jc w:val="center"/>
              <w:rPr>
                <w:sz w:val="24"/>
              </w:rPr>
            </w:pPr>
            <w:r>
              <w:rPr>
                <w:sz w:val="24"/>
              </w:rPr>
              <w:t>材料</w:t>
            </w:r>
          </w:p>
        </w:tc>
        <w:tc>
          <w:tcPr>
            <w:tcW w:w="3835" w:type="dxa"/>
            <w:noWrap w:val="0"/>
            <w:vAlign w:val="center"/>
          </w:tcPr>
          <w:p w14:paraId="384D35D7">
            <w:pPr>
              <w:tabs>
                <w:tab w:val="left" w:pos="2310"/>
              </w:tabs>
              <w:spacing w:line="360" w:lineRule="auto"/>
              <w:rPr>
                <w:sz w:val="24"/>
              </w:rPr>
            </w:pPr>
            <w:r>
              <w:rPr>
                <w:sz w:val="24"/>
              </w:rPr>
              <w:t>1.主要原材料供货商资证是否符合要求；</w:t>
            </w:r>
          </w:p>
          <w:p w14:paraId="062EEB86">
            <w:pPr>
              <w:tabs>
                <w:tab w:val="left" w:pos="2310"/>
              </w:tabs>
              <w:spacing w:line="360" w:lineRule="auto"/>
              <w:rPr>
                <w:sz w:val="24"/>
              </w:rPr>
            </w:pPr>
            <w:r>
              <w:rPr>
                <w:sz w:val="24"/>
              </w:rPr>
              <w:t>2.原材料是否按照设计要求采购，质保书是否齐全，国家规定见证检测的材料是否经见证取样检测；</w:t>
            </w:r>
          </w:p>
          <w:p w14:paraId="1BB85176">
            <w:pPr>
              <w:tabs>
                <w:tab w:val="left" w:pos="2310"/>
              </w:tabs>
              <w:spacing w:line="360" w:lineRule="auto"/>
              <w:rPr>
                <w:sz w:val="24"/>
              </w:rPr>
            </w:pPr>
            <w:r>
              <w:rPr>
                <w:sz w:val="24"/>
              </w:rPr>
              <w:t>3.现场材料堆放是否符合总平面布置图的要求；材料保管有特殊要求的是否采取有效措施；</w:t>
            </w:r>
          </w:p>
          <w:p w14:paraId="155FBE91">
            <w:pPr>
              <w:tabs>
                <w:tab w:val="left" w:pos="2310"/>
              </w:tabs>
              <w:spacing w:line="360" w:lineRule="auto"/>
              <w:rPr>
                <w:sz w:val="24"/>
              </w:rPr>
            </w:pPr>
            <w:r>
              <w:rPr>
                <w:sz w:val="24"/>
              </w:rPr>
              <w:t>4.工程施工中采用新材料是否有技术鉴定书。</w:t>
            </w:r>
          </w:p>
        </w:tc>
        <w:tc>
          <w:tcPr>
            <w:tcW w:w="3717" w:type="dxa"/>
            <w:noWrap w:val="0"/>
            <w:vAlign w:val="center"/>
          </w:tcPr>
          <w:p w14:paraId="60A6E351">
            <w:pPr>
              <w:tabs>
                <w:tab w:val="left" w:pos="2310"/>
              </w:tabs>
              <w:spacing w:line="360" w:lineRule="auto"/>
              <w:rPr>
                <w:sz w:val="24"/>
              </w:rPr>
            </w:pPr>
            <w:r>
              <w:rPr>
                <w:sz w:val="24"/>
              </w:rPr>
              <w:t>1.审查主要材料供货商资证和相关许可证是否有效；</w:t>
            </w:r>
          </w:p>
          <w:p w14:paraId="7A8B220E">
            <w:pPr>
              <w:tabs>
                <w:tab w:val="left" w:pos="2310"/>
              </w:tabs>
              <w:spacing w:line="360" w:lineRule="auto"/>
              <w:rPr>
                <w:sz w:val="24"/>
              </w:rPr>
            </w:pPr>
            <w:r>
              <w:rPr>
                <w:sz w:val="24"/>
              </w:rPr>
              <w:t>2.审查原材料质保书是否满足设计要求，现场材料质量验证后经有见证取样送检；</w:t>
            </w:r>
          </w:p>
          <w:p w14:paraId="214FD658">
            <w:pPr>
              <w:tabs>
                <w:tab w:val="left" w:pos="2310"/>
              </w:tabs>
              <w:spacing w:line="360" w:lineRule="auto"/>
              <w:rPr>
                <w:sz w:val="24"/>
              </w:rPr>
            </w:pPr>
            <w:r>
              <w:rPr>
                <w:sz w:val="24"/>
              </w:rPr>
              <w:t>3.核实现场主要原材料堆放场是否符合要求；检查材料保管的相关措施是否符合要求；4.审查新材料的技术鉴定书是否合法有效。</w:t>
            </w:r>
          </w:p>
        </w:tc>
      </w:tr>
      <w:tr w14:paraId="247A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566ED519">
            <w:pPr>
              <w:tabs>
                <w:tab w:val="left" w:pos="2310"/>
              </w:tabs>
              <w:spacing w:line="360" w:lineRule="auto"/>
              <w:ind w:left="0" w:leftChars="0" w:firstLine="0" w:firstLineChars="0"/>
              <w:jc w:val="center"/>
              <w:rPr>
                <w:sz w:val="24"/>
              </w:rPr>
            </w:pPr>
            <w:r>
              <w:rPr>
                <w:sz w:val="24"/>
              </w:rPr>
              <w:t>3</w:t>
            </w:r>
          </w:p>
        </w:tc>
        <w:tc>
          <w:tcPr>
            <w:tcW w:w="1428" w:type="dxa"/>
            <w:noWrap w:val="0"/>
            <w:vAlign w:val="center"/>
          </w:tcPr>
          <w:p w14:paraId="08D44763">
            <w:pPr>
              <w:tabs>
                <w:tab w:val="left" w:pos="2310"/>
              </w:tabs>
              <w:spacing w:line="360" w:lineRule="auto"/>
              <w:ind w:left="0" w:leftChars="0" w:firstLine="0" w:firstLineChars="0"/>
              <w:jc w:val="center"/>
              <w:rPr>
                <w:sz w:val="24"/>
              </w:rPr>
            </w:pPr>
            <w:r>
              <w:rPr>
                <w:sz w:val="24"/>
              </w:rPr>
              <w:t>机械</w:t>
            </w:r>
          </w:p>
        </w:tc>
        <w:tc>
          <w:tcPr>
            <w:tcW w:w="3835" w:type="dxa"/>
            <w:noWrap w:val="0"/>
            <w:vAlign w:val="center"/>
          </w:tcPr>
          <w:p w14:paraId="6D27C72E">
            <w:pPr>
              <w:tabs>
                <w:tab w:val="left" w:pos="2310"/>
              </w:tabs>
              <w:spacing w:line="360" w:lineRule="auto"/>
              <w:rPr>
                <w:sz w:val="24"/>
              </w:rPr>
            </w:pPr>
            <w:r>
              <w:rPr>
                <w:sz w:val="24"/>
              </w:rPr>
              <w:t>1．施工机具设备技术性能是否满足施工实际需要；</w:t>
            </w:r>
          </w:p>
          <w:p w14:paraId="7FECAED6">
            <w:pPr>
              <w:tabs>
                <w:tab w:val="left" w:pos="2310"/>
              </w:tabs>
              <w:spacing w:line="360" w:lineRule="auto"/>
              <w:rPr>
                <w:sz w:val="24"/>
              </w:rPr>
            </w:pPr>
            <w:r>
              <w:rPr>
                <w:sz w:val="24"/>
              </w:rPr>
              <w:t>2.施工机具的安全操作规程是否齐全；</w:t>
            </w:r>
          </w:p>
          <w:p w14:paraId="0781B296">
            <w:pPr>
              <w:tabs>
                <w:tab w:val="left" w:pos="2310"/>
              </w:tabs>
              <w:spacing w:line="360" w:lineRule="auto"/>
              <w:rPr>
                <w:sz w:val="24"/>
              </w:rPr>
            </w:pPr>
            <w:r>
              <w:rPr>
                <w:sz w:val="24"/>
              </w:rPr>
              <w:t>3.直线电梯是否具有安全生产许可主和产品合格证，是否经安全主管部门鉴定，并取得安全使用证；</w:t>
            </w:r>
          </w:p>
          <w:p w14:paraId="30D963DD">
            <w:pPr>
              <w:tabs>
                <w:tab w:val="left" w:pos="2310"/>
              </w:tabs>
              <w:spacing w:line="360" w:lineRule="auto"/>
              <w:rPr>
                <w:sz w:val="24"/>
              </w:rPr>
            </w:pPr>
            <w:r>
              <w:rPr>
                <w:sz w:val="24"/>
              </w:rPr>
              <w:t>4.现场施工机具是否有专人维护和检修。</w:t>
            </w:r>
          </w:p>
        </w:tc>
        <w:tc>
          <w:tcPr>
            <w:tcW w:w="3717" w:type="dxa"/>
            <w:noWrap w:val="0"/>
            <w:vAlign w:val="center"/>
          </w:tcPr>
          <w:p w14:paraId="1215611D">
            <w:pPr>
              <w:tabs>
                <w:tab w:val="left" w:pos="2310"/>
              </w:tabs>
              <w:spacing w:line="360" w:lineRule="auto"/>
              <w:rPr>
                <w:sz w:val="24"/>
              </w:rPr>
            </w:pPr>
            <w:r>
              <w:rPr>
                <w:sz w:val="24"/>
              </w:rPr>
              <w:t>1.审查施工机具主要技术性能报审；</w:t>
            </w:r>
          </w:p>
          <w:p w14:paraId="5BA68D0A">
            <w:pPr>
              <w:tabs>
                <w:tab w:val="left" w:pos="2310"/>
              </w:tabs>
              <w:spacing w:line="360" w:lineRule="auto"/>
              <w:rPr>
                <w:sz w:val="24"/>
              </w:rPr>
            </w:pPr>
            <w:r>
              <w:rPr>
                <w:sz w:val="24"/>
              </w:rPr>
              <w:t>2.检查施工机具使用前是否将安全操作规程挂牌；</w:t>
            </w:r>
          </w:p>
          <w:p w14:paraId="1B73CE10">
            <w:pPr>
              <w:tabs>
                <w:tab w:val="left" w:pos="2310"/>
              </w:tabs>
              <w:spacing w:line="360" w:lineRule="auto"/>
              <w:rPr>
                <w:sz w:val="24"/>
              </w:rPr>
            </w:pPr>
            <w:r>
              <w:rPr>
                <w:sz w:val="24"/>
              </w:rPr>
              <w:t>3.审查电梯的生产许可证和产品合格证是否有效，检查使用前的检测取证情况；</w:t>
            </w:r>
          </w:p>
          <w:p w14:paraId="628C9559">
            <w:pPr>
              <w:tabs>
                <w:tab w:val="left" w:pos="2310"/>
              </w:tabs>
              <w:spacing w:line="360" w:lineRule="auto"/>
              <w:rPr>
                <w:sz w:val="24"/>
              </w:rPr>
            </w:pPr>
            <w:r>
              <w:rPr>
                <w:sz w:val="24"/>
              </w:rPr>
              <w:t>4.检查现场施工机具的日常维护和检修记录。</w:t>
            </w:r>
          </w:p>
        </w:tc>
      </w:tr>
      <w:tr w14:paraId="2B2E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4EC15606">
            <w:pPr>
              <w:tabs>
                <w:tab w:val="left" w:pos="2310"/>
              </w:tabs>
              <w:spacing w:line="360" w:lineRule="auto"/>
              <w:ind w:left="0" w:leftChars="0" w:firstLine="0" w:firstLineChars="0"/>
              <w:jc w:val="center"/>
              <w:rPr>
                <w:sz w:val="24"/>
              </w:rPr>
            </w:pPr>
            <w:r>
              <w:rPr>
                <w:sz w:val="24"/>
              </w:rPr>
              <w:t>4</w:t>
            </w:r>
          </w:p>
        </w:tc>
        <w:tc>
          <w:tcPr>
            <w:tcW w:w="1428" w:type="dxa"/>
            <w:noWrap w:val="0"/>
            <w:vAlign w:val="center"/>
          </w:tcPr>
          <w:p w14:paraId="4F61F16A">
            <w:pPr>
              <w:tabs>
                <w:tab w:val="left" w:pos="2310"/>
              </w:tabs>
              <w:spacing w:line="360" w:lineRule="auto"/>
              <w:ind w:left="0" w:leftChars="0" w:firstLine="0" w:firstLineChars="0"/>
              <w:jc w:val="center"/>
              <w:rPr>
                <w:sz w:val="24"/>
              </w:rPr>
            </w:pPr>
            <w:r>
              <w:rPr>
                <w:sz w:val="24"/>
              </w:rPr>
              <w:t>方法</w:t>
            </w:r>
          </w:p>
        </w:tc>
        <w:tc>
          <w:tcPr>
            <w:tcW w:w="3835" w:type="dxa"/>
            <w:noWrap w:val="0"/>
            <w:vAlign w:val="center"/>
          </w:tcPr>
          <w:p w14:paraId="51835A36">
            <w:pPr>
              <w:tabs>
                <w:tab w:val="left" w:pos="2310"/>
              </w:tabs>
              <w:spacing w:line="360" w:lineRule="auto"/>
              <w:rPr>
                <w:sz w:val="24"/>
              </w:rPr>
            </w:pPr>
            <w:r>
              <w:rPr>
                <w:sz w:val="24"/>
              </w:rPr>
              <w:t>1.设计交底和图纸会审的深度是否符合要求；</w:t>
            </w:r>
          </w:p>
          <w:p w14:paraId="2E7B9884">
            <w:pPr>
              <w:tabs>
                <w:tab w:val="left" w:pos="2310"/>
              </w:tabs>
              <w:spacing w:line="360" w:lineRule="auto"/>
              <w:rPr>
                <w:sz w:val="24"/>
              </w:rPr>
            </w:pPr>
            <w:r>
              <w:rPr>
                <w:sz w:val="24"/>
              </w:rPr>
              <w:t>2.施工组织设计和作业指导书是否编制，是否符合本工程的要求；</w:t>
            </w:r>
          </w:p>
          <w:p w14:paraId="46832AD3">
            <w:pPr>
              <w:tabs>
                <w:tab w:val="left" w:pos="2310"/>
              </w:tabs>
              <w:spacing w:line="360" w:lineRule="auto"/>
              <w:rPr>
                <w:sz w:val="24"/>
              </w:rPr>
            </w:pPr>
          </w:p>
          <w:p w14:paraId="26A79C5F">
            <w:pPr>
              <w:tabs>
                <w:tab w:val="left" w:pos="2310"/>
              </w:tabs>
              <w:spacing w:line="360" w:lineRule="auto"/>
              <w:rPr>
                <w:sz w:val="24"/>
              </w:rPr>
            </w:pPr>
            <w:r>
              <w:rPr>
                <w:sz w:val="24"/>
              </w:rPr>
              <w:t>3.工程定位、轴线、标高传递、垂直度和沉降倾斜观测的成果是否符合要求；</w:t>
            </w:r>
          </w:p>
          <w:p w14:paraId="35986BA8">
            <w:pPr>
              <w:tabs>
                <w:tab w:val="left" w:pos="2310"/>
              </w:tabs>
              <w:spacing w:line="360" w:lineRule="auto"/>
              <w:rPr>
                <w:sz w:val="24"/>
              </w:rPr>
            </w:pPr>
            <w:r>
              <w:rPr>
                <w:sz w:val="24"/>
              </w:rPr>
              <w:t>4.工序质量验收程序是否符合要求，隐蔽工程验收是否符合要求。</w:t>
            </w:r>
          </w:p>
        </w:tc>
        <w:tc>
          <w:tcPr>
            <w:tcW w:w="3717" w:type="dxa"/>
            <w:noWrap w:val="0"/>
            <w:vAlign w:val="center"/>
          </w:tcPr>
          <w:p w14:paraId="5275D4BA">
            <w:pPr>
              <w:tabs>
                <w:tab w:val="left" w:pos="2310"/>
              </w:tabs>
              <w:spacing w:line="360" w:lineRule="auto"/>
              <w:rPr>
                <w:sz w:val="24"/>
              </w:rPr>
            </w:pPr>
            <w:r>
              <w:rPr>
                <w:sz w:val="24"/>
              </w:rPr>
              <w:t>1.认真阅读图纸，前后对照，各专业对照，结合现场实际；</w:t>
            </w:r>
          </w:p>
          <w:p w14:paraId="61E055FC">
            <w:pPr>
              <w:tabs>
                <w:tab w:val="left" w:pos="2310"/>
              </w:tabs>
              <w:spacing w:line="360" w:lineRule="auto"/>
              <w:rPr>
                <w:sz w:val="24"/>
              </w:rPr>
            </w:pPr>
            <w:r>
              <w:rPr>
                <w:sz w:val="24"/>
              </w:rPr>
              <w:t>2.审查方案是否具有针对性，保证措施是否落实，是否合理可行，是否经相关人员批准；3.审查工程测量成果报审，并专业测量工程师复核，其余指标作业现场检查验收的重点；</w:t>
            </w:r>
          </w:p>
          <w:p w14:paraId="09E7C006">
            <w:pPr>
              <w:tabs>
                <w:tab w:val="left" w:pos="2310"/>
              </w:tabs>
              <w:spacing w:line="360" w:lineRule="auto"/>
              <w:rPr>
                <w:sz w:val="24"/>
              </w:rPr>
            </w:pPr>
            <w:r>
              <w:rPr>
                <w:sz w:val="24"/>
              </w:rPr>
              <w:t>4.严格执行前一道工序未经验收合格不得进行下道工序。</w:t>
            </w:r>
          </w:p>
        </w:tc>
      </w:tr>
      <w:tr w14:paraId="1285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2D0511EB">
            <w:pPr>
              <w:tabs>
                <w:tab w:val="left" w:pos="2310"/>
              </w:tabs>
              <w:spacing w:line="360" w:lineRule="auto"/>
              <w:ind w:left="0" w:leftChars="0" w:firstLine="0" w:firstLineChars="0"/>
              <w:jc w:val="center"/>
              <w:rPr>
                <w:sz w:val="24"/>
              </w:rPr>
            </w:pPr>
            <w:r>
              <w:rPr>
                <w:sz w:val="24"/>
              </w:rPr>
              <w:t>5</w:t>
            </w:r>
          </w:p>
        </w:tc>
        <w:tc>
          <w:tcPr>
            <w:tcW w:w="1428" w:type="dxa"/>
            <w:noWrap w:val="0"/>
            <w:vAlign w:val="center"/>
          </w:tcPr>
          <w:p w14:paraId="01F8E056">
            <w:pPr>
              <w:tabs>
                <w:tab w:val="left" w:pos="2310"/>
              </w:tabs>
              <w:spacing w:line="360" w:lineRule="auto"/>
              <w:ind w:left="0" w:leftChars="0" w:firstLine="0" w:firstLineChars="0"/>
              <w:jc w:val="center"/>
              <w:rPr>
                <w:sz w:val="24"/>
              </w:rPr>
            </w:pPr>
            <w:r>
              <w:rPr>
                <w:sz w:val="24"/>
              </w:rPr>
              <w:t>环境</w:t>
            </w:r>
          </w:p>
        </w:tc>
        <w:tc>
          <w:tcPr>
            <w:tcW w:w="3835" w:type="dxa"/>
            <w:noWrap w:val="0"/>
            <w:vAlign w:val="center"/>
          </w:tcPr>
          <w:p w14:paraId="5A298DB2">
            <w:pPr>
              <w:tabs>
                <w:tab w:val="left" w:pos="2310"/>
              </w:tabs>
              <w:spacing w:line="360" w:lineRule="auto"/>
              <w:rPr>
                <w:sz w:val="24"/>
              </w:rPr>
            </w:pPr>
            <w:r>
              <w:rPr>
                <w:sz w:val="24"/>
              </w:rPr>
              <w:t>1.现场施工作业环境是否满足施工组织总设计的要求，是否与全场施工环境相协调；</w:t>
            </w:r>
          </w:p>
          <w:p w14:paraId="0B92CDAA">
            <w:pPr>
              <w:tabs>
                <w:tab w:val="left" w:pos="2310"/>
              </w:tabs>
              <w:spacing w:line="360" w:lineRule="auto"/>
              <w:rPr>
                <w:sz w:val="24"/>
              </w:rPr>
            </w:pPr>
            <w:r>
              <w:rPr>
                <w:sz w:val="24"/>
              </w:rPr>
              <w:t>2.施工质量管理环境是否符合要求；作业人员质量意识是否清晰；质量管理资料是否齐全。</w:t>
            </w:r>
          </w:p>
        </w:tc>
        <w:tc>
          <w:tcPr>
            <w:tcW w:w="3717" w:type="dxa"/>
            <w:noWrap w:val="0"/>
            <w:vAlign w:val="center"/>
          </w:tcPr>
          <w:p w14:paraId="247BA8F3">
            <w:pPr>
              <w:tabs>
                <w:tab w:val="left" w:pos="2310"/>
              </w:tabs>
              <w:spacing w:line="360" w:lineRule="auto"/>
              <w:rPr>
                <w:sz w:val="24"/>
              </w:rPr>
            </w:pPr>
            <w:r>
              <w:rPr>
                <w:sz w:val="24"/>
              </w:rPr>
              <w:t>1.严格按照施工组织总设计和二次策划的要求进行布置；营造安全文明的施工环境；</w:t>
            </w:r>
          </w:p>
          <w:p w14:paraId="23D0749C">
            <w:pPr>
              <w:tabs>
                <w:tab w:val="left" w:pos="2310"/>
              </w:tabs>
              <w:spacing w:line="360" w:lineRule="auto"/>
              <w:rPr>
                <w:sz w:val="24"/>
              </w:rPr>
            </w:pPr>
            <w:r>
              <w:rPr>
                <w:sz w:val="24"/>
              </w:rPr>
              <w:t>2.落实施工质量责任制，明确分工，各司其职；加强班前技术交底工作；定期检查各级质量管理资料是否真实和齐全。</w:t>
            </w:r>
          </w:p>
        </w:tc>
      </w:tr>
    </w:tbl>
    <w:p w14:paraId="2EBA9BD3">
      <w:pPr>
        <w:spacing w:line="360" w:lineRule="auto"/>
        <w:rPr>
          <w:rFonts w:hint="eastAsia" w:ascii="宋体" w:hAnsi="宋体"/>
          <w:b/>
          <w:sz w:val="24"/>
        </w:rPr>
      </w:pPr>
    </w:p>
    <w:p w14:paraId="5B5F9016">
      <w:pPr>
        <w:spacing w:line="360" w:lineRule="auto"/>
        <w:rPr>
          <w:rFonts w:hint="eastAsia" w:ascii="Times" w:hAnsi="Times"/>
          <w:kern w:val="21"/>
        </w:rPr>
      </w:pPr>
      <w:r>
        <w:rPr>
          <w:rFonts w:hint="eastAsia" w:ascii="宋体" w:hAnsi="宋体"/>
          <w:b/>
          <w:sz w:val="24"/>
        </w:rPr>
        <w:t>质量通病防治监理控制措施（列表）</w:t>
      </w:r>
    </w:p>
    <w:p w14:paraId="6E36925B">
      <w:pPr>
        <w:spacing w:line="440" w:lineRule="exact"/>
        <w:rPr>
          <w:rFonts w:hint="eastAsia"/>
          <w:bCs/>
          <w:sz w:val="24"/>
        </w:rPr>
      </w:pPr>
    </w:p>
    <w:tbl>
      <w:tblPr>
        <w:tblStyle w:val="12"/>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04"/>
        <w:gridCol w:w="2230"/>
        <w:gridCol w:w="3462"/>
        <w:gridCol w:w="2096"/>
      </w:tblGrid>
      <w:tr w14:paraId="2439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dxa"/>
            <w:noWrap w:val="0"/>
            <w:vAlign w:val="center"/>
          </w:tcPr>
          <w:p w14:paraId="1DCDC0E2">
            <w:pPr>
              <w:pStyle w:val="14"/>
              <w:numPr>
                <w:ilvl w:val="0"/>
                <w:numId w:val="0"/>
              </w:numPr>
              <w:spacing w:line="360" w:lineRule="auto"/>
              <w:jc w:val="center"/>
              <w:rPr>
                <w:rFonts w:hint="eastAsia" w:hAnsi="宋体"/>
              </w:rPr>
            </w:pPr>
            <w:r>
              <w:rPr>
                <w:rFonts w:hint="eastAsia" w:hAnsi="宋体"/>
              </w:rPr>
              <w:t>序号</w:t>
            </w:r>
          </w:p>
        </w:tc>
        <w:tc>
          <w:tcPr>
            <w:tcW w:w="1404" w:type="dxa"/>
            <w:noWrap w:val="0"/>
            <w:vAlign w:val="center"/>
          </w:tcPr>
          <w:p w14:paraId="2C2B5EFB">
            <w:pPr>
              <w:pStyle w:val="14"/>
              <w:numPr>
                <w:ilvl w:val="0"/>
                <w:numId w:val="0"/>
              </w:numPr>
              <w:spacing w:line="360" w:lineRule="auto"/>
              <w:jc w:val="center"/>
              <w:rPr>
                <w:rFonts w:hint="eastAsia" w:hAnsi="宋体"/>
              </w:rPr>
            </w:pPr>
            <w:r>
              <w:rPr>
                <w:rFonts w:hint="eastAsia" w:hAnsi="宋体"/>
              </w:rPr>
              <w:t>现象</w:t>
            </w:r>
          </w:p>
        </w:tc>
        <w:tc>
          <w:tcPr>
            <w:tcW w:w="2230" w:type="dxa"/>
            <w:noWrap w:val="0"/>
            <w:vAlign w:val="center"/>
          </w:tcPr>
          <w:p w14:paraId="5FE8713C">
            <w:pPr>
              <w:pStyle w:val="14"/>
              <w:numPr>
                <w:ilvl w:val="0"/>
                <w:numId w:val="0"/>
              </w:numPr>
              <w:spacing w:line="360" w:lineRule="auto"/>
              <w:jc w:val="center"/>
              <w:rPr>
                <w:rFonts w:hint="eastAsia" w:hAnsi="宋体"/>
              </w:rPr>
            </w:pPr>
            <w:r>
              <w:rPr>
                <w:rFonts w:hint="eastAsia" w:hAnsi="宋体"/>
              </w:rPr>
              <w:t>原因分析</w:t>
            </w:r>
          </w:p>
        </w:tc>
        <w:tc>
          <w:tcPr>
            <w:tcW w:w="3462" w:type="dxa"/>
            <w:noWrap w:val="0"/>
            <w:vAlign w:val="center"/>
          </w:tcPr>
          <w:p w14:paraId="4F8F6E61">
            <w:pPr>
              <w:pStyle w:val="14"/>
              <w:numPr>
                <w:ilvl w:val="0"/>
                <w:numId w:val="0"/>
              </w:numPr>
              <w:spacing w:line="360" w:lineRule="auto"/>
              <w:jc w:val="center"/>
              <w:rPr>
                <w:rFonts w:hint="eastAsia" w:hAnsi="宋体"/>
              </w:rPr>
            </w:pPr>
            <w:r>
              <w:rPr>
                <w:rFonts w:hint="eastAsia" w:hAnsi="宋体"/>
              </w:rPr>
              <w:t>预防措施</w:t>
            </w:r>
          </w:p>
        </w:tc>
        <w:tc>
          <w:tcPr>
            <w:tcW w:w="2096" w:type="dxa"/>
            <w:noWrap w:val="0"/>
            <w:vAlign w:val="center"/>
          </w:tcPr>
          <w:p w14:paraId="14D4F0F2">
            <w:pPr>
              <w:pStyle w:val="14"/>
              <w:numPr>
                <w:ilvl w:val="0"/>
                <w:numId w:val="0"/>
              </w:numPr>
              <w:spacing w:line="360" w:lineRule="auto"/>
              <w:jc w:val="center"/>
              <w:rPr>
                <w:rFonts w:hint="eastAsia" w:hAnsi="宋体"/>
              </w:rPr>
            </w:pPr>
            <w:r>
              <w:rPr>
                <w:rFonts w:hint="eastAsia" w:hAnsi="宋体"/>
              </w:rPr>
              <w:t>监理控制措施</w:t>
            </w:r>
          </w:p>
        </w:tc>
      </w:tr>
      <w:tr w14:paraId="316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31B6CDA9">
            <w:pPr>
              <w:pStyle w:val="14"/>
              <w:numPr>
                <w:ilvl w:val="0"/>
                <w:numId w:val="0"/>
              </w:numPr>
              <w:spacing w:line="320" w:lineRule="exact"/>
              <w:jc w:val="center"/>
              <w:rPr>
                <w:rFonts w:hint="eastAsia" w:hAnsi="宋体"/>
              </w:rPr>
            </w:pPr>
            <w:r>
              <w:rPr>
                <w:rFonts w:hint="eastAsia" w:hAnsi="宋体"/>
              </w:rPr>
              <w:t>1</w:t>
            </w:r>
          </w:p>
        </w:tc>
        <w:tc>
          <w:tcPr>
            <w:tcW w:w="1404" w:type="dxa"/>
            <w:noWrap w:val="0"/>
            <w:vAlign w:val="center"/>
          </w:tcPr>
          <w:p w14:paraId="58A0DB77">
            <w:pPr>
              <w:pStyle w:val="14"/>
              <w:numPr>
                <w:ilvl w:val="0"/>
                <w:numId w:val="0"/>
              </w:numPr>
              <w:spacing w:line="320" w:lineRule="exact"/>
              <w:jc w:val="center"/>
              <w:rPr>
                <w:rFonts w:hint="eastAsia" w:hAnsi="宋体"/>
              </w:rPr>
            </w:pPr>
            <w:r>
              <w:rPr>
                <w:rFonts w:hint="eastAsia" w:hAnsi="宋体"/>
                <w:sz w:val="24"/>
              </w:rPr>
              <w:t>消除配合比不准</w:t>
            </w:r>
          </w:p>
        </w:tc>
        <w:tc>
          <w:tcPr>
            <w:tcW w:w="2230" w:type="dxa"/>
            <w:noWrap w:val="0"/>
            <w:vAlign w:val="center"/>
          </w:tcPr>
          <w:p w14:paraId="48CEC004">
            <w:pPr>
              <w:pStyle w:val="14"/>
              <w:numPr>
                <w:ilvl w:val="0"/>
                <w:numId w:val="0"/>
              </w:numPr>
              <w:spacing w:line="320" w:lineRule="exact"/>
              <w:rPr>
                <w:rFonts w:hint="eastAsia" w:hAnsi="宋体"/>
              </w:rPr>
            </w:pPr>
            <w:r>
              <w:rPr>
                <w:rFonts w:hint="eastAsia" w:hAnsi="宋体"/>
              </w:rPr>
              <w:t>1.未根据天气、不同结构等调整配合比，工程从头到尾使用同一配合比；</w:t>
            </w:r>
          </w:p>
          <w:p w14:paraId="0D1ECD8F">
            <w:pPr>
              <w:pStyle w:val="14"/>
              <w:numPr>
                <w:ilvl w:val="0"/>
                <w:numId w:val="0"/>
              </w:numPr>
              <w:spacing w:line="320" w:lineRule="exact"/>
              <w:rPr>
                <w:rFonts w:hint="eastAsia" w:hAnsi="宋体"/>
              </w:rPr>
            </w:pPr>
            <w:r>
              <w:rPr>
                <w:rFonts w:hint="eastAsia" w:hAnsi="宋体"/>
              </w:rPr>
              <w:t>2.混凝土在罐车内存时间较长，造成混凝土和易性不强、离析现象；</w:t>
            </w:r>
          </w:p>
          <w:p w14:paraId="65ED38BB">
            <w:pPr>
              <w:pStyle w:val="14"/>
              <w:numPr>
                <w:ilvl w:val="0"/>
                <w:numId w:val="0"/>
              </w:numPr>
              <w:spacing w:line="320" w:lineRule="exact"/>
              <w:rPr>
                <w:rFonts w:hint="eastAsia" w:hAnsi="宋体"/>
              </w:rPr>
            </w:pPr>
            <w:r>
              <w:rPr>
                <w:rFonts w:hint="eastAsia" w:hAnsi="宋体"/>
              </w:rPr>
              <w:t>3.混凝土计量不准确。</w:t>
            </w:r>
          </w:p>
        </w:tc>
        <w:tc>
          <w:tcPr>
            <w:tcW w:w="3462" w:type="dxa"/>
            <w:noWrap w:val="0"/>
            <w:vAlign w:val="center"/>
          </w:tcPr>
          <w:p w14:paraId="42D21A8A">
            <w:pPr>
              <w:pStyle w:val="14"/>
              <w:numPr>
                <w:ilvl w:val="0"/>
                <w:numId w:val="0"/>
              </w:numPr>
              <w:spacing w:line="320" w:lineRule="exact"/>
              <w:rPr>
                <w:rFonts w:hint="eastAsia" w:hAnsi="宋体"/>
              </w:rPr>
            </w:pPr>
            <w:r>
              <w:rPr>
                <w:rFonts w:hint="eastAsia" w:hAnsi="宋体"/>
              </w:rPr>
              <w:t>1.及时了解天气情况，及时根据天气调整配合比，不同部位混凝土浇筑前，了解混凝土结构情况，及时进行配合比试配、调整；</w:t>
            </w:r>
          </w:p>
          <w:p w14:paraId="176FCD06">
            <w:pPr>
              <w:pStyle w:val="14"/>
              <w:numPr>
                <w:ilvl w:val="0"/>
                <w:numId w:val="0"/>
              </w:numPr>
              <w:spacing w:line="320" w:lineRule="exact"/>
              <w:rPr>
                <w:rFonts w:hint="eastAsia" w:hAnsi="宋体"/>
              </w:rPr>
            </w:pPr>
            <w:r>
              <w:rPr>
                <w:rFonts w:hint="eastAsia" w:hAnsi="宋体"/>
              </w:rPr>
              <w:t>2.混凝土搅拌成型好及时浇筑混凝土，及时根据浇筑情况调整搅拌速度，对造成和易性不强的混凝土，退回场内添加水泥降后重新搅拌或混凝土作废；</w:t>
            </w:r>
          </w:p>
          <w:p w14:paraId="7DEB5D43">
            <w:pPr>
              <w:pStyle w:val="14"/>
              <w:numPr>
                <w:ilvl w:val="0"/>
                <w:numId w:val="0"/>
              </w:numPr>
              <w:spacing w:line="320" w:lineRule="exact"/>
              <w:rPr>
                <w:rFonts w:hint="eastAsia" w:hAnsi="宋体"/>
              </w:rPr>
            </w:pPr>
            <w:r>
              <w:rPr>
                <w:rFonts w:hint="eastAsia" w:hAnsi="宋体"/>
              </w:rPr>
              <w:t>3.查看电子配料系统的准确性，搅拌前检查计量系统是否有误，进行空搅拌，是否有进料，定期进行计量系统检定。</w:t>
            </w:r>
          </w:p>
        </w:tc>
        <w:tc>
          <w:tcPr>
            <w:tcW w:w="2096" w:type="dxa"/>
            <w:noWrap w:val="0"/>
            <w:vAlign w:val="center"/>
          </w:tcPr>
          <w:p w14:paraId="19D11AA2">
            <w:pPr>
              <w:pStyle w:val="14"/>
              <w:numPr>
                <w:ilvl w:val="0"/>
                <w:numId w:val="0"/>
              </w:numPr>
              <w:spacing w:line="320" w:lineRule="exact"/>
              <w:rPr>
                <w:rFonts w:hint="eastAsia" w:hAnsi="宋体"/>
              </w:rPr>
            </w:pPr>
            <w:r>
              <w:rPr>
                <w:rFonts w:hint="eastAsia" w:hAnsi="宋体"/>
              </w:rPr>
              <w:t>1.根据天气、结构部位审查配合比是否调整；</w:t>
            </w:r>
          </w:p>
          <w:p w14:paraId="2C36B2F3">
            <w:pPr>
              <w:pStyle w:val="14"/>
              <w:numPr>
                <w:ilvl w:val="0"/>
                <w:numId w:val="0"/>
              </w:numPr>
              <w:spacing w:line="320" w:lineRule="exact"/>
              <w:rPr>
                <w:rFonts w:hint="eastAsia" w:hAnsi="宋体"/>
              </w:rPr>
            </w:pPr>
            <w:r>
              <w:rPr>
                <w:rFonts w:hint="eastAsia" w:hAnsi="宋体"/>
              </w:rPr>
              <w:t>2.监理旁站过程中检查混凝土发料单，检查出厂时间，查看现场混凝土外观，测量塌落度，查看和易性；</w:t>
            </w:r>
          </w:p>
          <w:p w14:paraId="601EE5A1">
            <w:pPr>
              <w:pStyle w:val="14"/>
              <w:numPr>
                <w:ilvl w:val="0"/>
                <w:numId w:val="0"/>
              </w:numPr>
              <w:spacing w:line="320" w:lineRule="exact"/>
              <w:rPr>
                <w:rFonts w:hint="eastAsia" w:hAnsi="宋体"/>
              </w:rPr>
            </w:pPr>
            <w:r>
              <w:rPr>
                <w:rFonts w:hint="eastAsia" w:hAnsi="宋体"/>
              </w:rPr>
              <w:t>3. 定期、不定期的检查搅拌站计量系统的检定证书。</w:t>
            </w:r>
          </w:p>
        </w:tc>
      </w:tr>
      <w:tr w14:paraId="321A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381DA025">
            <w:pPr>
              <w:pStyle w:val="14"/>
              <w:numPr>
                <w:ilvl w:val="0"/>
                <w:numId w:val="0"/>
              </w:numPr>
              <w:spacing w:line="320" w:lineRule="exact"/>
              <w:jc w:val="center"/>
              <w:rPr>
                <w:rFonts w:hint="eastAsia" w:hAnsi="宋体"/>
              </w:rPr>
            </w:pPr>
            <w:r>
              <w:rPr>
                <w:rFonts w:hint="eastAsia" w:hAnsi="宋体"/>
              </w:rPr>
              <w:t>2</w:t>
            </w:r>
          </w:p>
        </w:tc>
        <w:tc>
          <w:tcPr>
            <w:tcW w:w="1404" w:type="dxa"/>
            <w:noWrap w:val="0"/>
            <w:vAlign w:val="center"/>
          </w:tcPr>
          <w:p w14:paraId="38086E98">
            <w:pPr>
              <w:pStyle w:val="14"/>
              <w:numPr>
                <w:ilvl w:val="0"/>
                <w:numId w:val="0"/>
              </w:numPr>
              <w:spacing w:line="320" w:lineRule="exact"/>
              <w:jc w:val="center"/>
              <w:rPr>
                <w:rFonts w:hint="eastAsia" w:hAnsi="宋体"/>
              </w:rPr>
            </w:pPr>
            <w:r>
              <w:rPr>
                <w:rFonts w:hint="eastAsia" w:hAnsi="宋体"/>
              </w:rPr>
              <w:t>模板质量缺陷</w:t>
            </w:r>
          </w:p>
        </w:tc>
        <w:tc>
          <w:tcPr>
            <w:tcW w:w="2230" w:type="dxa"/>
            <w:noWrap w:val="0"/>
            <w:vAlign w:val="center"/>
          </w:tcPr>
          <w:p w14:paraId="4FFFA672">
            <w:pPr>
              <w:pStyle w:val="14"/>
              <w:numPr>
                <w:ilvl w:val="0"/>
                <w:numId w:val="0"/>
              </w:numPr>
              <w:spacing w:line="320" w:lineRule="exact"/>
              <w:rPr>
                <w:rFonts w:hint="eastAsia" w:hAnsi="宋体"/>
              </w:rPr>
            </w:pPr>
            <w:r>
              <w:rPr>
                <w:rFonts w:hint="eastAsia" w:hAnsi="宋体"/>
              </w:rPr>
              <w:t>1施工方投入不足，购买劣质模板；</w:t>
            </w:r>
          </w:p>
          <w:p w14:paraId="44A9E7B0">
            <w:pPr>
              <w:pStyle w:val="14"/>
              <w:numPr>
                <w:ilvl w:val="0"/>
                <w:numId w:val="0"/>
              </w:numPr>
              <w:spacing w:line="320" w:lineRule="exact"/>
              <w:rPr>
                <w:rFonts w:hint="eastAsia" w:hAnsi="宋体"/>
              </w:rPr>
            </w:pPr>
            <w:r>
              <w:rPr>
                <w:rFonts w:hint="eastAsia" w:hAnsi="宋体"/>
              </w:rPr>
              <w:t>2模板进场后未进行验收。</w:t>
            </w:r>
          </w:p>
        </w:tc>
        <w:tc>
          <w:tcPr>
            <w:tcW w:w="3462" w:type="dxa"/>
            <w:noWrap w:val="0"/>
            <w:vAlign w:val="center"/>
          </w:tcPr>
          <w:p w14:paraId="33DFCB00">
            <w:pPr>
              <w:pStyle w:val="14"/>
              <w:numPr>
                <w:ilvl w:val="0"/>
                <w:numId w:val="0"/>
              </w:numPr>
              <w:spacing w:line="320" w:lineRule="exact"/>
              <w:rPr>
                <w:rFonts w:hint="eastAsia" w:hAnsi="宋体"/>
              </w:rPr>
            </w:pPr>
            <w:r>
              <w:rPr>
                <w:rFonts w:hint="eastAsia" w:hAnsi="宋体"/>
              </w:rPr>
              <w:t>1、根据不同工程要求、施工部位要求，确定模板形式，确保费用投入；</w:t>
            </w:r>
          </w:p>
          <w:p w14:paraId="0E330A56">
            <w:pPr>
              <w:pStyle w:val="14"/>
              <w:numPr>
                <w:ilvl w:val="0"/>
                <w:numId w:val="0"/>
              </w:numPr>
              <w:spacing w:line="320" w:lineRule="exact"/>
              <w:rPr>
                <w:rFonts w:hint="eastAsia" w:hAnsi="宋体"/>
              </w:rPr>
            </w:pPr>
            <w:r>
              <w:rPr>
                <w:rFonts w:hint="eastAsia" w:hAnsi="宋体"/>
              </w:rPr>
              <w:t>2模板进场后要进行验收，必要时进行试配、样板施工.</w:t>
            </w:r>
          </w:p>
        </w:tc>
        <w:tc>
          <w:tcPr>
            <w:tcW w:w="2096" w:type="dxa"/>
            <w:noWrap w:val="0"/>
            <w:vAlign w:val="center"/>
          </w:tcPr>
          <w:p w14:paraId="76897D1F">
            <w:pPr>
              <w:pStyle w:val="14"/>
              <w:numPr>
                <w:ilvl w:val="0"/>
                <w:numId w:val="3"/>
              </w:numPr>
              <w:spacing w:line="320" w:lineRule="exact"/>
              <w:rPr>
                <w:rFonts w:hint="eastAsia" w:hAnsi="宋体"/>
              </w:rPr>
            </w:pPr>
            <w:r>
              <w:rPr>
                <w:rFonts w:hint="eastAsia" w:hAnsi="宋体"/>
              </w:rPr>
              <w:t>督促工程费用投入；</w:t>
            </w:r>
          </w:p>
          <w:p w14:paraId="3DEA36C2">
            <w:pPr>
              <w:pStyle w:val="14"/>
              <w:numPr>
                <w:ilvl w:val="0"/>
                <w:numId w:val="3"/>
              </w:numPr>
              <w:spacing w:line="320" w:lineRule="exact"/>
              <w:rPr>
                <w:rFonts w:hint="eastAsia" w:hAnsi="宋体"/>
              </w:rPr>
            </w:pPr>
            <w:r>
              <w:rPr>
                <w:rFonts w:hint="eastAsia" w:hAnsi="宋体"/>
              </w:rPr>
              <w:t>模板进场前进行样板检查，进场后进行验收；</w:t>
            </w:r>
          </w:p>
        </w:tc>
      </w:tr>
      <w:tr w14:paraId="45B8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3C30C855">
            <w:pPr>
              <w:pStyle w:val="14"/>
              <w:numPr>
                <w:ilvl w:val="0"/>
                <w:numId w:val="0"/>
              </w:numPr>
              <w:spacing w:line="320" w:lineRule="exact"/>
              <w:jc w:val="center"/>
              <w:rPr>
                <w:rFonts w:hint="eastAsia" w:hAnsi="宋体"/>
              </w:rPr>
            </w:pPr>
            <w:r>
              <w:rPr>
                <w:rFonts w:hint="eastAsia" w:hAnsi="宋体"/>
              </w:rPr>
              <w:t>3</w:t>
            </w:r>
          </w:p>
        </w:tc>
        <w:tc>
          <w:tcPr>
            <w:tcW w:w="1404" w:type="dxa"/>
            <w:noWrap w:val="0"/>
            <w:vAlign w:val="center"/>
          </w:tcPr>
          <w:p w14:paraId="5704810E">
            <w:pPr>
              <w:pStyle w:val="14"/>
              <w:numPr>
                <w:ilvl w:val="0"/>
                <w:numId w:val="0"/>
              </w:numPr>
              <w:spacing w:line="320" w:lineRule="exact"/>
              <w:jc w:val="center"/>
              <w:rPr>
                <w:rFonts w:hint="eastAsia" w:hAnsi="宋体"/>
              </w:rPr>
            </w:pPr>
            <w:r>
              <w:rPr>
                <w:rFonts w:hint="eastAsia" w:hAnsi="宋体"/>
              </w:rPr>
              <w:t>模板漏浆</w:t>
            </w:r>
          </w:p>
        </w:tc>
        <w:tc>
          <w:tcPr>
            <w:tcW w:w="2230" w:type="dxa"/>
            <w:noWrap w:val="0"/>
            <w:vAlign w:val="center"/>
          </w:tcPr>
          <w:p w14:paraId="4D7C36E5">
            <w:pPr>
              <w:pStyle w:val="14"/>
              <w:numPr>
                <w:ilvl w:val="0"/>
                <w:numId w:val="0"/>
              </w:numPr>
              <w:spacing w:line="320" w:lineRule="exact"/>
              <w:rPr>
                <w:rFonts w:hint="eastAsia" w:hAnsi="宋体"/>
              </w:rPr>
            </w:pPr>
            <w:r>
              <w:rPr>
                <w:rFonts w:hint="eastAsia" w:hAnsi="宋体"/>
              </w:rPr>
              <w:t>1.模板拼缝和垂直度超标；</w:t>
            </w:r>
          </w:p>
          <w:p w14:paraId="1921B2C8">
            <w:pPr>
              <w:pStyle w:val="14"/>
              <w:numPr>
                <w:ilvl w:val="0"/>
                <w:numId w:val="0"/>
              </w:numPr>
              <w:spacing w:line="320" w:lineRule="exact"/>
              <w:rPr>
                <w:rFonts w:hint="eastAsia" w:hAnsi="宋体"/>
              </w:rPr>
            </w:pPr>
            <w:r>
              <w:rPr>
                <w:rFonts w:hint="eastAsia" w:hAnsi="宋体"/>
              </w:rPr>
              <w:t>2拼缝处未做填缝处理</w:t>
            </w:r>
          </w:p>
          <w:p w14:paraId="3E060A23">
            <w:pPr>
              <w:pStyle w:val="14"/>
              <w:numPr>
                <w:ilvl w:val="0"/>
                <w:numId w:val="0"/>
              </w:numPr>
              <w:spacing w:line="320" w:lineRule="exact"/>
              <w:rPr>
                <w:rFonts w:hint="eastAsia" w:hAnsi="宋体"/>
              </w:rPr>
            </w:pPr>
            <w:r>
              <w:rPr>
                <w:rFonts w:hint="eastAsia" w:hAnsi="宋体"/>
              </w:rPr>
              <w:t>3原结构面上支立模板，其接合面未加加密封条</w:t>
            </w:r>
          </w:p>
          <w:p w14:paraId="6BF0AC9F">
            <w:pPr>
              <w:pStyle w:val="14"/>
              <w:numPr>
                <w:ilvl w:val="0"/>
                <w:numId w:val="0"/>
              </w:numPr>
              <w:spacing w:line="320" w:lineRule="exact"/>
              <w:rPr>
                <w:rFonts w:hint="eastAsia" w:hAnsi="宋体"/>
              </w:rPr>
            </w:pPr>
            <w:r>
              <w:rPr>
                <w:rFonts w:hint="eastAsia" w:hAnsi="宋体"/>
              </w:rPr>
              <w:t>4模板为及时修补、清理</w:t>
            </w:r>
          </w:p>
          <w:p w14:paraId="09AD245C">
            <w:pPr>
              <w:pStyle w:val="14"/>
              <w:numPr>
                <w:ilvl w:val="0"/>
                <w:numId w:val="0"/>
              </w:numPr>
              <w:spacing w:line="320" w:lineRule="exact"/>
              <w:rPr>
                <w:rFonts w:hint="eastAsia" w:hAnsi="宋体"/>
              </w:rPr>
            </w:pPr>
            <w:r>
              <w:rPr>
                <w:rFonts w:hint="eastAsia" w:hAnsi="宋体"/>
              </w:rPr>
              <w:t>5模板变形漏浆</w:t>
            </w:r>
          </w:p>
          <w:p w14:paraId="5AE21E22">
            <w:pPr>
              <w:pStyle w:val="14"/>
              <w:numPr>
                <w:ilvl w:val="0"/>
                <w:numId w:val="0"/>
              </w:numPr>
              <w:spacing w:line="320" w:lineRule="exact"/>
              <w:rPr>
                <w:rFonts w:hint="eastAsia" w:hAnsi="宋体"/>
              </w:rPr>
            </w:pPr>
            <w:r>
              <w:rPr>
                <w:rFonts w:hint="eastAsia" w:hAnsi="宋体"/>
              </w:rPr>
              <w:t>6对拉螺杆位置漏浆</w:t>
            </w:r>
          </w:p>
          <w:p w14:paraId="6E9F8D75">
            <w:pPr>
              <w:pStyle w:val="14"/>
              <w:numPr>
                <w:ilvl w:val="0"/>
                <w:numId w:val="0"/>
              </w:numPr>
              <w:spacing w:line="320" w:lineRule="exact"/>
              <w:outlineLvl w:val="9"/>
              <w:rPr>
                <w:rFonts w:hint="eastAsia" w:hAnsi="宋体"/>
              </w:rPr>
            </w:pPr>
          </w:p>
        </w:tc>
        <w:tc>
          <w:tcPr>
            <w:tcW w:w="3462" w:type="dxa"/>
            <w:noWrap w:val="0"/>
            <w:vAlign w:val="center"/>
          </w:tcPr>
          <w:p w14:paraId="020ADA6D">
            <w:pPr>
              <w:pStyle w:val="14"/>
              <w:numPr>
                <w:ilvl w:val="0"/>
                <w:numId w:val="0"/>
              </w:numPr>
              <w:spacing w:line="320" w:lineRule="exact"/>
              <w:rPr>
                <w:rFonts w:hint="eastAsia" w:hAnsi="宋体"/>
              </w:rPr>
            </w:pPr>
            <w:r>
              <w:rPr>
                <w:rFonts w:hint="eastAsia" w:hAnsi="宋体"/>
              </w:rPr>
              <w:t>1.加强模板加工工艺、现场安装施工工艺控制；</w:t>
            </w:r>
          </w:p>
          <w:p w14:paraId="2A7E76D3">
            <w:pPr>
              <w:pStyle w:val="14"/>
              <w:numPr>
                <w:ilvl w:val="0"/>
                <w:numId w:val="0"/>
              </w:numPr>
              <w:spacing w:line="320" w:lineRule="exact"/>
              <w:rPr>
                <w:rFonts w:hint="eastAsia" w:hAnsi="宋体"/>
              </w:rPr>
            </w:pPr>
            <w:r>
              <w:rPr>
                <w:rFonts w:hint="eastAsia" w:hAnsi="宋体"/>
              </w:rPr>
              <w:t>2.模板边要平直，拼缝要用不漏浆制品填缝；</w:t>
            </w:r>
          </w:p>
          <w:p w14:paraId="67A18D1E">
            <w:pPr>
              <w:pStyle w:val="14"/>
              <w:numPr>
                <w:ilvl w:val="0"/>
                <w:numId w:val="0"/>
              </w:numPr>
              <w:spacing w:line="320" w:lineRule="exact"/>
              <w:rPr>
                <w:rFonts w:hint="eastAsia" w:hAnsi="宋体"/>
              </w:rPr>
            </w:pPr>
            <w:r>
              <w:rPr>
                <w:rFonts w:hint="eastAsia" w:hAnsi="宋体"/>
              </w:rPr>
              <w:t>3. 原结构面上支立模板，其接合面要加密封条或采取其它密封措施。</w:t>
            </w:r>
          </w:p>
          <w:p w14:paraId="1908A9D5">
            <w:pPr>
              <w:pStyle w:val="14"/>
              <w:numPr>
                <w:ilvl w:val="0"/>
                <w:numId w:val="0"/>
              </w:numPr>
              <w:spacing w:line="320" w:lineRule="exact"/>
              <w:rPr>
                <w:rFonts w:hint="eastAsia" w:hAnsi="宋体"/>
              </w:rPr>
            </w:pPr>
            <w:r>
              <w:rPr>
                <w:rFonts w:hint="eastAsia" w:hAnsi="宋体"/>
              </w:rPr>
              <w:t>4、制定模板管理制度，过程中认真执行</w:t>
            </w:r>
          </w:p>
          <w:p w14:paraId="473545CA">
            <w:pPr>
              <w:pStyle w:val="14"/>
              <w:numPr>
                <w:ilvl w:val="0"/>
                <w:numId w:val="0"/>
              </w:numPr>
              <w:spacing w:line="320" w:lineRule="exact"/>
              <w:rPr>
                <w:rFonts w:hint="eastAsia" w:hAnsi="宋体"/>
              </w:rPr>
            </w:pPr>
            <w:r>
              <w:rPr>
                <w:rFonts w:hint="eastAsia" w:hAnsi="宋体"/>
              </w:rPr>
              <w:t>5严格方案编制、计算，认真检查模板厚度、固定措施及浇筑速度等</w:t>
            </w:r>
          </w:p>
          <w:p w14:paraId="5CFB1254">
            <w:pPr>
              <w:pStyle w:val="14"/>
              <w:numPr>
                <w:ilvl w:val="0"/>
                <w:numId w:val="0"/>
              </w:numPr>
              <w:spacing w:line="320" w:lineRule="exact"/>
              <w:rPr>
                <w:rFonts w:hint="eastAsia" w:hAnsi="宋体"/>
              </w:rPr>
            </w:pPr>
            <w:r>
              <w:rPr>
                <w:rFonts w:hint="eastAsia" w:hAnsi="宋体"/>
              </w:rPr>
              <w:t>6对拉螺杆堵头要设置到位，挤亚牢靠</w:t>
            </w:r>
          </w:p>
        </w:tc>
        <w:tc>
          <w:tcPr>
            <w:tcW w:w="2096" w:type="dxa"/>
            <w:noWrap w:val="0"/>
            <w:vAlign w:val="center"/>
          </w:tcPr>
          <w:p w14:paraId="00B0D4D8">
            <w:pPr>
              <w:pStyle w:val="14"/>
              <w:numPr>
                <w:ilvl w:val="0"/>
                <w:numId w:val="0"/>
              </w:numPr>
              <w:spacing w:line="320" w:lineRule="exact"/>
              <w:rPr>
                <w:rFonts w:hint="eastAsia" w:hAnsi="宋体"/>
              </w:rPr>
            </w:pPr>
            <w:r>
              <w:rPr>
                <w:rFonts w:hint="eastAsia" w:hAnsi="宋体"/>
              </w:rPr>
              <w:t>1.加强模板制作和安装质量验收；</w:t>
            </w:r>
          </w:p>
          <w:p w14:paraId="628CC994">
            <w:pPr>
              <w:pStyle w:val="14"/>
              <w:numPr>
                <w:ilvl w:val="0"/>
                <w:numId w:val="0"/>
              </w:numPr>
              <w:spacing w:line="320" w:lineRule="exact"/>
              <w:rPr>
                <w:rFonts w:hint="eastAsia" w:hAnsi="宋体"/>
              </w:rPr>
            </w:pPr>
            <w:r>
              <w:rPr>
                <w:rFonts w:hint="eastAsia" w:hAnsi="宋体"/>
              </w:rPr>
              <w:t>2.后场制作及安装时检查拼缝处是否填缝、密实；</w:t>
            </w:r>
          </w:p>
          <w:p w14:paraId="23D45DFD">
            <w:pPr>
              <w:pStyle w:val="14"/>
              <w:numPr>
                <w:ilvl w:val="0"/>
                <w:numId w:val="0"/>
              </w:numPr>
              <w:spacing w:line="320" w:lineRule="exact"/>
              <w:rPr>
                <w:rFonts w:hint="eastAsia" w:hAnsi="宋体"/>
              </w:rPr>
            </w:pPr>
            <w:r>
              <w:rPr>
                <w:rFonts w:hint="eastAsia" w:hAnsi="宋体"/>
              </w:rPr>
              <w:t>3.检查结合面密封情况。</w:t>
            </w:r>
          </w:p>
          <w:p w14:paraId="3AF9051D">
            <w:pPr>
              <w:pStyle w:val="14"/>
              <w:numPr>
                <w:ilvl w:val="0"/>
                <w:numId w:val="0"/>
              </w:numPr>
              <w:spacing w:line="320" w:lineRule="exact"/>
              <w:rPr>
                <w:rFonts w:hint="eastAsia" w:hAnsi="宋体"/>
              </w:rPr>
            </w:pPr>
            <w:r>
              <w:rPr>
                <w:rFonts w:hint="eastAsia" w:hAnsi="宋体"/>
              </w:rPr>
              <w:t>4督促施工方执行制度，未清理模板不得使用</w:t>
            </w:r>
          </w:p>
          <w:p w14:paraId="75A04699">
            <w:pPr>
              <w:pStyle w:val="14"/>
              <w:numPr>
                <w:ilvl w:val="0"/>
                <w:numId w:val="0"/>
              </w:numPr>
              <w:spacing w:line="320" w:lineRule="exact"/>
              <w:rPr>
                <w:rFonts w:hint="eastAsia" w:hAnsi="宋体"/>
              </w:rPr>
            </w:pPr>
            <w:r>
              <w:rPr>
                <w:rFonts w:hint="eastAsia" w:hAnsi="宋体"/>
              </w:rPr>
              <w:t>5加强模板系统验收，严格按方案、规范要求执行，重要结构部位进行旁站</w:t>
            </w:r>
          </w:p>
          <w:p w14:paraId="222611F8">
            <w:pPr>
              <w:pStyle w:val="14"/>
              <w:numPr>
                <w:ilvl w:val="0"/>
                <w:numId w:val="0"/>
              </w:numPr>
              <w:spacing w:line="320" w:lineRule="exact"/>
              <w:rPr>
                <w:rFonts w:hint="eastAsia" w:hAnsi="宋体"/>
              </w:rPr>
            </w:pPr>
            <w:r>
              <w:rPr>
                <w:rFonts w:hint="eastAsia" w:hAnsi="宋体"/>
              </w:rPr>
              <w:t>6检查堵头设置</w:t>
            </w:r>
          </w:p>
        </w:tc>
      </w:tr>
      <w:tr w14:paraId="73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441BE53B">
            <w:pPr>
              <w:pStyle w:val="14"/>
              <w:numPr>
                <w:ilvl w:val="0"/>
                <w:numId w:val="0"/>
              </w:numPr>
              <w:spacing w:line="320" w:lineRule="exact"/>
              <w:jc w:val="center"/>
              <w:rPr>
                <w:rFonts w:hint="eastAsia" w:hAnsi="宋体"/>
              </w:rPr>
            </w:pPr>
            <w:r>
              <w:rPr>
                <w:rFonts w:hint="eastAsia" w:hAnsi="宋体"/>
              </w:rPr>
              <w:t>4</w:t>
            </w:r>
          </w:p>
        </w:tc>
        <w:tc>
          <w:tcPr>
            <w:tcW w:w="1404" w:type="dxa"/>
            <w:noWrap w:val="0"/>
            <w:vAlign w:val="center"/>
          </w:tcPr>
          <w:p w14:paraId="35D5BAF1">
            <w:pPr>
              <w:pStyle w:val="14"/>
              <w:numPr>
                <w:ilvl w:val="0"/>
                <w:numId w:val="0"/>
              </w:numPr>
              <w:spacing w:line="320" w:lineRule="exact"/>
              <w:jc w:val="center"/>
              <w:rPr>
                <w:rFonts w:hint="eastAsia" w:hAnsi="宋体"/>
              </w:rPr>
            </w:pPr>
            <w:r>
              <w:rPr>
                <w:rFonts w:hint="eastAsia" w:hAnsi="宋体"/>
              </w:rPr>
              <w:t>混凝土振捣不实</w:t>
            </w:r>
          </w:p>
        </w:tc>
        <w:tc>
          <w:tcPr>
            <w:tcW w:w="2230" w:type="dxa"/>
            <w:noWrap w:val="0"/>
            <w:vAlign w:val="center"/>
          </w:tcPr>
          <w:p w14:paraId="7ADE2C4F">
            <w:pPr>
              <w:pStyle w:val="14"/>
              <w:numPr>
                <w:ilvl w:val="0"/>
                <w:numId w:val="0"/>
              </w:numPr>
              <w:spacing w:line="320" w:lineRule="exact"/>
              <w:rPr>
                <w:rFonts w:hint="eastAsia" w:hAnsi="宋体"/>
              </w:rPr>
            </w:pPr>
            <w:r>
              <w:rPr>
                <w:rFonts w:hint="eastAsia" w:hAnsi="宋体"/>
              </w:rPr>
              <w:t>1人员资格不符合要求</w:t>
            </w:r>
          </w:p>
          <w:p w14:paraId="3A043158">
            <w:pPr>
              <w:pStyle w:val="14"/>
              <w:numPr>
                <w:ilvl w:val="0"/>
                <w:numId w:val="0"/>
              </w:numPr>
              <w:spacing w:line="320" w:lineRule="exact"/>
              <w:rPr>
                <w:rFonts w:hint="eastAsia" w:hAnsi="宋体"/>
              </w:rPr>
            </w:pPr>
            <w:r>
              <w:rPr>
                <w:rFonts w:hint="eastAsia" w:hAnsi="宋体"/>
              </w:rPr>
              <w:t>2机械数量、功率不足，中途损坏</w:t>
            </w:r>
          </w:p>
          <w:p w14:paraId="522F6626">
            <w:pPr>
              <w:pStyle w:val="14"/>
              <w:numPr>
                <w:ilvl w:val="0"/>
                <w:numId w:val="0"/>
              </w:numPr>
              <w:spacing w:line="320" w:lineRule="exact"/>
              <w:rPr>
                <w:rFonts w:hint="eastAsia" w:hAnsi="宋体"/>
              </w:rPr>
            </w:pPr>
            <w:r>
              <w:rPr>
                <w:rFonts w:hint="eastAsia" w:hAnsi="宋体"/>
              </w:rPr>
              <w:t>3施工工艺不当</w:t>
            </w:r>
          </w:p>
          <w:p w14:paraId="7F505905">
            <w:pPr>
              <w:pStyle w:val="14"/>
              <w:numPr>
                <w:ilvl w:val="0"/>
                <w:numId w:val="0"/>
              </w:numPr>
              <w:spacing w:line="320" w:lineRule="exact"/>
              <w:rPr>
                <w:rFonts w:hint="eastAsia" w:hAnsi="宋体"/>
              </w:rPr>
            </w:pPr>
            <w:r>
              <w:rPr>
                <w:rFonts w:hint="eastAsia" w:hAnsi="宋体"/>
              </w:rPr>
              <w:t>4、制度不全，人员不到位</w:t>
            </w:r>
          </w:p>
          <w:p w14:paraId="5C600369">
            <w:pPr>
              <w:pStyle w:val="14"/>
              <w:numPr>
                <w:ilvl w:val="0"/>
                <w:numId w:val="0"/>
              </w:numPr>
              <w:spacing w:line="320" w:lineRule="exact"/>
              <w:rPr>
                <w:rFonts w:hint="eastAsia" w:hAnsi="宋体"/>
              </w:rPr>
            </w:pPr>
            <w:r>
              <w:rPr>
                <w:rFonts w:hint="eastAsia" w:hAnsi="宋体"/>
              </w:rPr>
              <w:t>5混凝土坍落度过小等</w:t>
            </w:r>
          </w:p>
          <w:p w14:paraId="5FC72461">
            <w:pPr>
              <w:pStyle w:val="14"/>
              <w:numPr>
                <w:ilvl w:val="0"/>
                <w:numId w:val="0"/>
              </w:numPr>
              <w:spacing w:line="320" w:lineRule="exact"/>
              <w:rPr>
                <w:rFonts w:hint="eastAsia" w:hAnsi="宋体"/>
              </w:rPr>
            </w:pPr>
            <w:r>
              <w:rPr>
                <w:rFonts w:hint="eastAsia" w:hAnsi="宋体"/>
              </w:rPr>
              <w:t>6混凝土下落高度超过2米</w:t>
            </w:r>
          </w:p>
          <w:p w14:paraId="2C427C8E">
            <w:pPr>
              <w:pStyle w:val="14"/>
              <w:numPr>
                <w:ilvl w:val="0"/>
                <w:numId w:val="0"/>
              </w:numPr>
              <w:spacing w:line="320" w:lineRule="exact"/>
              <w:rPr>
                <w:rFonts w:hint="eastAsia" w:hAnsi="宋体"/>
              </w:rPr>
            </w:pPr>
            <w:r>
              <w:rPr>
                <w:rFonts w:hint="eastAsia" w:hAnsi="宋体"/>
              </w:rPr>
              <w:t>7模板出线漏浆、涨模现象</w:t>
            </w:r>
          </w:p>
        </w:tc>
        <w:tc>
          <w:tcPr>
            <w:tcW w:w="3462" w:type="dxa"/>
            <w:noWrap w:val="0"/>
            <w:vAlign w:val="center"/>
          </w:tcPr>
          <w:p w14:paraId="0C34C7D6">
            <w:pPr>
              <w:pStyle w:val="14"/>
              <w:numPr>
                <w:ilvl w:val="0"/>
                <w:numId w:val="0"/>
              </w:numPr>
              <w:spacing w:line="320" w:lineRule="exact"/>
              <w:rPr>
                <w:rFonts w:hint="eastAsia" w:hAnsi="宋体"/>
              </w:rPr>
            </w:pPr>
            <w:r>
              <w:rPr>
                <w:rFonts w:hint="eastAsia" w:hAnsi="宋体"/>
              </w:rPr>
              <w:t>1、选用有资格、经验丰富的操作工人；</w:t>
            </w:r>
          </w:p>
          <w:p w14:paraId="0DC7A4DE">
            <w:pPr>
              <w:pStyle w:val="14"/>
              <w:numPr>
                <w:ilvl w:val="0"/>
                <w:numId w:val="0"/>
              </w:numPr>
              <w:spacing w:line="320" w:lineRule="exact"/>
              <w:rPr>
                <w:rFonts w:hint="eastAsia" w:hAnsi="宋体"/>
              </w:rPr>
            </w:pPr>
            <w:r>
              <w:rPr>
                <w:rFonts w:hint="eastAsia" w:hAnsi="宋体"/>
              </w:rPr>
              <w:t>2合理选择、配备机械数量、型号，过好应急预案</w:t>
            </w:r>
          </w:p>
          <w:p w14:paraId="01F91CFF">
            <w:pPr>
              <w:pStyle w:val="14"/>
              <w:numPr>
                <w:ilvl w:val="0"/>
                <w:numId w:val="0"/>
              </w:numPr>
              <w:spacing w:line="320" w:lineRule="exact"/>
              <w:rPr>
                <w:rFonts w:hint="eastAsia" w:hAnsi="宋体"/>
              </w:rPr>
            </w:pPr>
            <w:r>
              <w:rPr>
                <w:rFonts w:hint="eastAsia" w:hAnsi="宋体"/>
              </w:rPr>
              <w:t>3选择合理的施工工艺，做好工艺评定验收，并严格落实技术交底工作</w:t>
            </w:r>
          </w:p>
          <w:p w14:paraId="47040676">
            <w:pPr>
              <w:pStyle w:val="14"/>
              <w:numPr>
                <w:ilvl w:val="0"/>
                <w:numId w:val="0"/>
              </w:numPr>
              <w:spacing w:line="320" w:lineRule="exact"/>
              <w:rPr>
                <w:rFonts w:hint="eastAsia" w:hAnsi="宋体"/>
              </w:rPr>
            </w:pPr>
            <w:r>
              <w:rPr>
                <w:rFonts w:hint="eastAsia" w:hAnsi="宋体"/>
              </w:rPr>
              <w:t>4浇筑要有交接班制度，过程中加强质量检查</w:t>
            </w:r>
          </w:p>
          <w:p w14:paraId="2B8A0407">
            <w:pPr>
              <w:pStyle w:val="14"/>
              <w:numPr>
                <w:ilvl w:val="0"/>
                <w:numId w:val="0"/>
              </w:numPr>
              <w:spacing w:line="320" w:lineRule="exact"/>
              <w:rPr>
                <w:rFonts w:hint="eastAsia" w:hAnsi="宋体"/>
              </w:rPr>
            </w:pPr>
            <w:r>
              <w:rPr>
                <w:rFonts w:hint="eastAsia" w:hAnsi="宋体"/>
              </w:rPr>
              <w:t>5混凝土进场后进行验收，不符合要求不得使用</w:t>
            </w:r>
          </w:p>
          <w:p w14:paraId="0DBB3B46">
            <w:pPr>
              <w:pStyle w:val="14"/>
              <w:numPr>
                <w:ilvl w:val="0"/>
                <w:numId w:val="0"/>
              </w:numPr>
              <w:spacing w:line="320" w:lineRule="exact"/>
              <w:rPr>
                <w:rFonts w:hint="eastAsia" w:hAnsi="宋体"/>
              </w:rPr>
            </w:pPr>
            <w:r>
              <w:rPr>
                <w:rFonts w:hint="eastAsia" w:hAnsi="宋体"/>
              </w:rPr>
              <w:t>6一次浇筑高度超2米构件，要设置窜筒</w:t>
            </w:r>
          </w:p>
          <w:p w14:paraId="07B13A97">
            <w:pPr>
              <w:pStyle w:val="14"/>
              <w:numPr>
                <w:ilvl w:val="0"/>
                <w:numId w:val="0"/>
              </w:numPr>
              <w:spacing w:line="320" w:lineRule="exact"/>
              <w:rPr>
                <w:rFonts w:hint="eastAsia" w:hAnsi="宋体"/>
              </w:rPr>
            </w:pPr>
            <w:r>
              <w:rPr>
                <w:rFonts w:hint="eastAsia" w:hAnsi="宋体"/>
              </w:rPr>
              <w:t>7加强模板安装质量，施工过程中落实看模人员，发现问题及时解决</w:t>
            </w:r>
          </w:p>
        </w:tc>
        <w:tc>
          <w:tcPr>
            <w:tcW w:w="2096" w:type="dxa"/>
            <w:noWrap w:val="0"/>
            <w:vAlign w:val="center"/>
          </w:tcPr>
          <w:p w14:paraId="22424242">
            <w:pPr>
              <w:pStyle w:val="14"/>
              <w:numPr>
                <w:ilvl w:val="0"/>
                <w:numId w:val="0"/>
              </w:numPr>
              <w:spacing w:line="320" w:lineRule="exact"/>
              <w:rPr>
                <w:rFonts w:hint="eastAsia" w:hAnsi="宋体"/>
              </w:rPr>
            </w:pPr>
            <w:r>
              <w:rPr>
                <w:rFonts w:hint="eastAsia" w:hAnsi="宋体"/>
              </w:rPr>
              <w:t>1查看操作人员素质；</w:t>
            </w:r>
          </w:p>
          <w:p w14:paraId="66520996">
            <w:pPr>
              <w:pStyle w:val="14"/>
              <w:numPr>
                <w:ilvl w:val="0"/>
                <w:numId w:val="0"/>
              </w:numPr>
              <w:spacing w:line="320" w:lineRule="exact"/>
              <w:rPr>
                <w:rFonts w:hint="eastAsia" w:hAnsi="宋体"/>
              </w:rPr>
            </w:pPr>
            <w:r>
              <w:rPr>
                <w:rFonts w:hint="eastAsia" w:hAnsi="宋体"/>
              </w:rPr>
              <w:t>2检查机械情况和应急措施</w:t>
            </w:r>
          </w:p>
          <w:p w14:paraId="7E08817E">
            <w:pPr>
              <w:pStyle w:val="14"/>
              <w:numPr>
                <w:ilvl w:val="0"/>
                <w:numId w:val="0"/>
              </w:numPr>
              <w:spacing w:line="320" w:lineRule="exact"/>
              <w:rPr>
                <w:rFonts w:hint="eastAsia" w:hAnsi="宋体"/>
              </w:rPr>
            </w:pPr>
            <w:r>
              <w:rPr>
                <w:rFonts w:hint="eastAsia" w:hAnsi="宋体"/>
              </w:rPr>
              <w:t>3审查技术方案，检查方案的落实情况</w:t>
            </w:r>
          </w:p>
          <w:p w14:paraId="7BD7E832">
            <w:pPr>
              <w:pStyle w:val="14"/>
              <w:numPr>
                <w:ilvl w:val="0"/>
                <w:numId w:val="0"/>
              </w:numPr>
              <w:spacing w:line="320" w:lineRule="exact"/>
              <w:rPr>
                <w:rFonts w:hint="eastAsia" w:hAnsi="宋体"/>
              </w:rPr>
            </w:pPr>
            <w:r>
              <w:rPr>
                <w:rFonts w:hint="eastAsia" w:hAnsi="宋体"/>
              </w:rPr>
              <w:t>4巡视检查施工方质量人员是否到位，重要结构部位旁站</w:t>
            </w:r>
          </w:p>
          <w:p w14:paraId="6AA20CF7">
            <w:pPr>
              <w:pStyle w:val="14"/>
              <w:numPr>
                <w:ilvl w:val="0"/>
                <w:numId w:val="0"/>
              </w:numPr>
              <w:spacing w:line="320" w:lineRule="exact"/>
              <w:rPr>
                <w:rFonts w:hint="eastAsia" w:hAnsi="宋体"/>
              </w:rPr>
            </w:pPr>
            <w:r>
              <w:rPr>
                <w:rFonts w:hint="eastAsia" w:hAnsi="宋体"/>
              </w:rPr>
              <w:t>5抽测坍落度</w:t>
            </w:r>
          </w:p>
          <w:p w14:paraId="2CB964F7">
            <w:pPr>
              <w:pStyle w:val="14"/>
              <w:numPr>
                <w:ilvl w:val="0"/>
                <w:numId w:val="0"/>
              </w:numPr>
              <w:spacing w:line="320" w:lineRule="exact"/>
              <w:rPr>
                <w:rFonts w:hint="eastAsia" w:hAnsi="宋体"/>
              </w:rPr>
            </w:pPr>
            <w:r>
              <w:rPr>
                <w:rFonts w:hint="eastAsia" w:hAnsi="宋体"/>
              </w:rPr>
              <w:t>6检查窜筒是否到位</w:t>
            </w:r>
          </w:p>
        </w:tc>
      </w:tr>
      <w:tr w14:paraId="58C1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38763EF1">
            <w:pPr>
              <w:pStyle w:val="14"/>
              <w:numPr>
                <w:ilvl w:val="0"/>
                <w:numId w:val="0"/>
              </w:numPr>
              <w:spacing w:line="320" w:lineRule="exact"/>
              <w:jc w:val="center"/>
              <w:rPr>
                <w:rFonts w:hint="eastAsia" w:hAnsi="宋体"/>
              </w:rPr>
            </w:pPr>
            <w:r>
              <w:rPr>
                <w:rFonts w:hint="eastAsia" w:hAnsi="宋体"/>
              </w:rPr>
              <w:t>5</w:t>
            </w:r>
          </w:p>
        </w:tc>
        <w:tc>
          <w:tcPr>
            <w:tcW w:w="1404" w:type="dxa"/>
            <w:noWrap w:val="0"/>
            <w:vAlign w:val="center"/>
          </w:tcPr>
          <w:p w14:paraId="1D829A92">
            <w:pPr>
              <w:pStyle w:val="14"/>
              <w:numPr>
                <w:ilvl w:val="0"/>
                <w:numId w:val="0"/>
              </w:numPr>
              <w:spacing w:line="320" w:lineRule="exact"/>
              <w:jc w:val="center"/>
              <w:rPr>
                <w:rFonts w:hint="eastAsia" w:hAnsi="宋体"/>
              </w:rPr>
            </w:pPr>
            <w:r>
              <w:rPr>
                <w:rFonts w:hint="eastAsia" w:hAnsi="宋体"/>
              </w:rPr>
              <w:t>露筋</w:t>
            </w:r>
          </w:p>
        </w:tc>
        <w:tc>
          <w:tcPr>
            <w:tcW w:w="2230" w:type="dxa"/>
            <w:noWrap w:val="0"/>
            <w:vAlign w:val="center"/>
          </w:tcPr>
          <w:p w14:paraId="537A3BEB">
            <w:pPr>
              <w:pStyle w:val="14"/>
              <w:numPr>
                <w:ilvl w:val="0"/>
                <w:numId w:val="0"/>
              </w:numPr>
              <w:spacing w:line="320" w:lineRule="exact"/>
              <w:rPr>
                <w:rFonts w:hint="eastAsia" w:hAnsi="宋体"/>
              </w:rPr>
            </w:pPr>
            <w:r>
              <w:rPr>
                <w:rFonts w:hint="eastAsia" w:hAnsi="宋体"/>
              </w:rPr>
              <w:t>1钢筋下料尺寸不对</w:t>
            </w:r>
          </w:p>
          <w:p w14:paraId="25429CA1">
            <w:pPr>
              <w:pStyle w:val="14"/>
              <w:numPr>
                <w:ilvl w:val="0"/>
                <w:numId w:val="0"/>
              </w:numPr>
              <w:spacing w:line="320" w:lineRule="exact"/>
              <w:rPr>
                <w:rFonts w:hint="eastAsia" w:hAnsi="宋体"/>
              </w:rPr>
            </w:pPr>
            <w:r>
              <w:rPr>
                <w:rFonts w:hint="eastAsia" w:hAnsi="宋体"/>
              </w:rPr>
              <w:t>2钢筋保护层厚度不足</w:t>
            </w:r>
          </w:p>
          <w:p w14:paraId="76875FB8">
            <w:pPr>
              <w:pStyle w:val="14"/>
              <w:numPr>
                <w:ilvl w:val="0"/>
                <w:numId w:val="0"/>
              </w:numPr>
              <w:spacing w:line="320" w:lineRule="exact"/>
              <w:rPr>
                <w:rFonts w:hint="eastAsia" w:hAnsi="宋体"/>
              </w:rPr>
            </w:pPr>
            <w:r>
              <w:rPr>
                <w:rFonts w:hint="eastAsia" w:hAnsi="宋体"/>
              </w:rPr>
              <w:t>3保护层垫块强度不足</w:t>
            </w:r>
          </w:p>
        </w:tc>
        <w:tc>
          <w:tcPr>
            <w:tcW w:w="3462" w:type="dxa"/>
            <w:noWrap w:val="0"/>
            <w:vAlign w:val="center"/>
          </w:tcPr>
          <w:p w14:paraId="6C8828E8">
            <w:pPr>
              <w:pStyle w:val="14"/>
              <w:numPr>
                <w:ilvl w:val="0"/>
                <w:numId w:val="4"/>
              </w:numPr>
              <w:spacing w:line="320" w:lineRule="exact"/>
              <w:rPr>
                <w:rFonts w:hint="eastAsia" w:hAnsi="宋体"/>
              </w:rPr>
            </w:pPr>
            <w:r>
              <w:rPr>
                <w:rFonts w:hint="eastAsia" w:hAnsi="宋体"/>
              </w:rPr>
              <w:t>核对下料单</w:t>
            </w:r>
          </w:p>
          <w:p w14:paraId="65E19599">
            <w:pPr>
              <w:pStyle w:val="14"/>
              <w:numPr>
                <w:ilvl w:val="0"/>
                <w:numId w:val="4"/>
              </w:numPr>
              <w:spacing w:line="320" w:lineRule="exact"/>
              <w:rPr>
                <w:rFonts w:hint="eastAsia" w:hAnsi="宋体"/>
              </w:rPr>
            </w:pPr>
            <w:r>
              <w:rPr>
                <w:rFonts w:hint="eastAsia" w:hAnsi="宋体"/>
              </w:rPr>
              <w:t>制作保护层垫块或材料，垫块要有绑线</w:t>
            </w:r>
          </w:p>
          <w:p w14:paraId="5C3E5542">
            <w:pPr>
              <w:pStyle w:val="14"/>
              <w:numPr>
                <w:ilvl w:val="0"/>
                <w:numId w:val="4"/>
              </w:numPr>
              <w:spacing w:line="320" w:lineRule="exact"/>
              <w:rPr>
                <w:rFonts w:hint="eastAsia" w:hAnsi="宋体"/>
              </w:rPr>
            </w:pPr>
            <w:r>
              <w:rPr>
                <w:rFonts w:hint="eastAsia" w:hAnsi="宋体"/>
              </w:rPr>
              <w:t>选用材料要合理，25mm以上钢筋要选用铁架支垫</w:t>
            </w:r>
          </w:p>
        </w:tc>
        <w:tc>
          <w:tcPr>
            <w:tcW w:w="2096" w:type="dxa"/>
            <w:noWrap w:val="0"/>
            <w:vAlign w:val="center"/>
          </w:tcPr>
          <w:p w14:paraId="12C0DE91">
            <w:pPr>
              <w:pStyle w:val="14"/>
              <w:numPr>
                <w:ilvl w:val="0"/>
                <w:numId w:val="0"/>
              </w:numPr>
              <w:spacing w:line="320" w:lineRule="exact"/>
              <w:rPr>
                <w:rFonts w:hint="eastAsia" w:hAnsi="宋体"/>
              </w:rPr>
            </w:pPr>
            <w:r>
              <w:rPr>
                <w:rFonts w:hint="eastAsia" w:hAnsi="宋体"/>
              </w:rPr>
              <w:t>1钢筋制作验收</w:t>
            </w:r>
          </w:p>
          <w:p w14:paraId="75A7AAB3">
            <w:pPr>
              <w:pStyle w:val="14"/>
              <w:numPr>
                <w:ilvl w:val="0"/>
                <w:numId w:val="0"/>
              </w:numPr>
              <w:spacing w:line="320" w:lineRule="exact"/>
              <w:rPr>
                <w:rFonts w:hint="eastAsia" w:hAnsi="宋体"/>
              </w:rPr>
            </w:pPr>
            <w:r>
              <w:rPr>
                <w:rFonts w:hint="eastAsia" w:hAnsi="宋体"/>
              </w:rPr>
              <w:t>2检查保护层</w:t>
            </w:r>
          </w:p>
          <w:p w14:paraId="6067DF9F">
            <w:pPr>
              <w:pStyle w:val="14"/>
              <w:numPr>
                <w:ilvl w:val="0"/>
                <w:numId w:val="0"/>
              </w:numPr>
              <w:spacing w:line="320" w:lineRule="exact"/>
              <w:rPr>
                <w:rFonts w:hint="eastAsia" w:hAnsi="宋体"/>
              </w:rPr>
            </w:pPr>
            <w:r>
              <w:rPr>
                <w:rFonts w:hint="eastAsia" w:hAnsi="宋体"/>
              </w:rPr>
              <w:t>3检查保护块强度</w:t>
            </w:r>
          </w:p>
        </w:tc>
      </w:tr>
      <w:tr w14:paraId="54FE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1A26308A">
            <w:pPr>
              <w:pStyle w:val="14"/>
              <w:numPr>
                <w:ilvl w:val="0"/>
                <w:numId w:val="0"/>
              </w:numPr>
              <w:spacing w:line="320" w:lineRule="exact"/>
              <w:jc w:val="center"/>
              <w:rPr>
                <w:rFonts w:hint="eastAsia" w:hAnsi="宋体"/>
              </w:rPr>
            </w:pPr>
            <w:r>
              <w:rPr>
                <w:rFonts w:hint="eastAsia" w:hAnsi="宋体"/>
              </w:rPr>
              <w:t>6</w:t>
            </w:r>
          </w:p>
        </w:tc>
        <w:tc>
          <w:tcPr>
            <w:tcW w:w="1404" w:type="dxa"/>
            <w:noWrap w:val="0"/>
            <w:vAlign w:val="center"/>
          </w:tcPr>
          <w:p w14:paraId="30C4BD78">
            <w:pPr>
              <w:pStyle w:val="14"/>
              <w:numPr>
                <w:ilvl w:val="0"/>
                <w:numId w:val="0"/>
              </w:numPr>
              <w:spacing w:line="320" w:lineRule="exact"/>
              <w:rPr>
                <w:rFonts w:hint="eastAsia" w:hAnsi="宋体"/>
              </w:rPr>
            </w:pPr>
            <w:r>
              <w:rPr>
                <w:rFonts w:hint="eastAsia" w:hAnsi="宋体"/>
              </w:rPr>
              <w:t>预埋件不平整</w:t>
            </w:r>
          </w:p>
        </w:tc>
        <w:tc>
          <w:tcPr>
            <w:tcW w:w="2230" w:type="dxa"/>
            <w:noWrap w:val="0"/>
            <w:vAlign w:val="center"/>
          </w:tcPr>
          <w:p w14:paraId="67783DD2">
            <w:pPr>
              <w:pStyle w:val="14"/>
              <w:numPr>
                <w:ilvl w:val="0"/>
                <w:numId w:val="0"/>
              </w:numPr>
              <w:spacing w:line="320" w:lineRule="exact"/>
              <w:rPr>
                <w:rFonts w:hint="eastAsia" w:hAnsi="宋体"/>
              </w:rPr>
            </w:pPr>
            <w:r>
              <w:rPr>
                <w:rFonts w:hint="eastAsia" w:hAnsi="宋体"/>
              </w:rPr>
              <w:t>1制作变形</w:t>
            </w:r>
          </w:p>
          <w:p w14:paraId="585D6DA9">
            <w:pPr>
              <w:pStyle w:val="14"/>
              <w:numPr>
                <w:ilvl w:val="0"/>
                <w:numId w:val="0"/>
              </w:numPr>
              <w:spacing w:line="320" w:lineRule="exact"/>
              <w:rPr>
                <w:rFonts w:hint="eastAsia" w:hAnsi="宋体"/>
              </w:rPr>
            </w:pPr>
            <w:r>
              <w:rPr>
                <w:rFonts w:hint="eastAsia" w:hAnsi="宋体"/>
              </w:rPr>
              <w:t>2固定不牢</w:t>
            </w:r>
          </w:p>
          <w:p w14:paraId="100A0F91">
            <w:pPr>
              <w:pStyle w:val="14"/>
              <w:numPr>
                <w:ilvl w:val="0"/>
                <w:numId w:val="0"/>
              </w:numPr>
              <w:spacing w:line="320" w:lineRule="exact"/>
              <w:rPr>
                <w:rFonts w:hint="eastAsia" w:hAnsi="宋体"/>
              </w:rPr>
            </w:pPr>
            <w:r>
              <w:rPr>
                <w:rFonts w:hint="eastAsia" w:hAnsi="宋体"/>
              </w:rPr>
              <w:t>3未与模板贴严密</w:t>
            </w:r>
          </w:p>
          <w:p w14:paraId="5B169163">
            <w:pPr>
              <w:pStyle w:val="14"/>
              <w:numPr>
                <w:ilvl w:val="0"/>
                <w:numId w:val="0"/>
              </w:numPr>
              <w:spacing w:line="320" w:lineRule="exact"/>
              <w:rPr>
                <w:rFonts w:hint="eastAsia" w:hAnsi="宋体"/>
              </w:rPr>
            </w:pPr>
            <w:r>
              <w:rPr>
                <w:rFonts w:hint="eastAsia" w:hAnsi="宋体"/>
              </w:rPr>
              <w:t>4混凝土浇筑时松动</w:t>
            </w:r>
          </w:p>
        </w:tc>
        <w:tc>
          <w:tcPr>
            <w:tcW w:w="3462" w:type="dxa"/>
            <w:noWrap w:val="0"/>
            <w:vAlign w:val="center"/>
          </w:tcPr>
          <w:p w14:paraId="55DE20F7">
            <w:pPr>
              <w:pStyle w:val="14"/>
              <w:numPr>
                <w:ilvl w:val="0"/>
                <w:numId w:val="0"/>
              </w:numPr>
              <w:spacing w:line="320" w:lineRule="exact"/>
              <w:rPr>
                <w:rFonts w:hint="eastAsia" w:hAnsi="宋体"/>
              </w:rPr>
            </w:pPr>
            <w:r>
              <w:rPr>
                <w:rFonts w:hint="eastAsia" w:hAnsi="宋体"/>
              </w:rPr>
              <w:t>1制作焊接时防止变形</w:t>
            </w:r>
          </w:p>
          <w:p w14:paraId="3344CACE">
            <w:pPr>
              <w:pStyle w:val="14"/>
              <w:numPr>
                <w:ilvl w:val="0"/>
                <w:numId w:val="0"/>
              </w:numPr>
              <w:spacing w:line="320" w:lineRule="exact"/>
              <w:rPr>
                <w:rFonts w:hint="eastAsia" w:hAnsi="宋体"/>
              </w:rPr>
            </w:pPr>
            <w:r>
              <w:rPr>
                <w:rFonts w:hint="eastAsia" w:hAnsi="宋体"/>
              </w:rPr>
              <w:t>2细化固定措施，必要时采用钻孔、落实固定在模板上</w:t>
            </w:r>
          </w:p>
          <w:p w14:paraId="1E18198E">
            <w:pPr>
              <w:pStyle w:val="14"/>
              <w:numPr>
                <w:ilvl w:val="0"/>
                <w:numId w:val="0"/>
              </w:numPr>
              <w:spacing w:line="320" w:lineRule="exact"/>
              <w:rPr>
                <w:rFonts w:hint="eastAsia" w:hAnsi="宋体"/>
              </w:rPr>
            </w:pPr>
            <w:r>
              <w:rPr>
                <w:rFonts w:hint="eastAsia" w:hAnsi="宋体"/>
              </w:rPr>
              <w:t>3埋件面贴双面胶，并与模板亚牢</w:t>
            </w:r>
          </w:p>
          <w:p w14:paraId="017CAEC6">
            <w:pPr>
              <w:pStyle w:val="14"/>
              <w:numPr>
                <w:ilvl w:val="0"/>
                <w:numId w:val="0"/>
              </w:numPr>
              <w:spacing w:line="320" w:lineRule="exact"/>
              <w:rPr>
                <w:rFonts w:hint="eastAsia" w:hAnsi="宋体"/>
              </w:rPr>
            </w:pPr>
            <w:r>
              <w:rPr>
                <w:rFonts w:hint="eastAsia" w:hAnsi="宋体"/>
              </w:rPr>
              <w:t>4埋件固定牢固，浇筑时混凝土不得冲击埋件，振捣棒避开埋件</w:t>
            </w:r>
          </w:p>
        </w:tc>
        <w:tc>
          <w:tcPr>
            <w:tcW w:w="2096" w:type="dxa"/>
            <w:noWrap w:val="0"/>
            <w:vAlign w:val="center"/>
          </w:tcPr>
          <w:p w14:paraId="3A8D3CCB">
            <w:pPr>
              <w:pStyle w:val="14"/>
              <w:numPr>
                <w:ilvl w:val="0"/>
                <w:numId w:val="0"/>
              </w:numPr>
              <w:spacing w:line="320" w:lineRule="exact"/>
              <w:rPr>
                <w:rFonts w:hint="eastAsia" w:hAnsi="宋体"/>
              </w:rPr>
            </w:pPr>
            <w:r>
              <w:rPr>
                <w:rFonts w:hint="eastAsia" w:hAnsi="宋体"/>
              </w:rPr>
              <w:t>1变形埋件应调整、更换</w:t>
            </w:r>
          </w:p>
          <w:p w14:paraId="498F59D7">
            <w:pPr>
              <w:pStyle w:val="14"/>
              <w:numPr>
                <w:ilvl w:val="0"/>
                <w:numId w:val="0"/>
              </w:numPr>
              <w:tabs>
                <w:tab w:val="clear" w:pos="360"/>
              </w:tabs>
              <w:spacing w:line="320" w:lineRule="exact"/>
              <w:rPr>
                <w:rFonts w:hint="eastAsia" w:hAnsi="宋体"/>
              </w:rPr>
            </w:pPr>
            <w:r>
              <w:rPr>
                <w:rFonts w:hint="eastAsia" w:hAnsi="宋体"/>
              </w:rPr>
              <w:t>2审查、验收固定措施和质量</w:t>
            </w:r>
          </w:p>
          <w:p w14:paraId="128FC8CB">
            <w:pPr>
              <w:pStyle w:val="14"/>
              <w:numPr>
                <w:ilvl w:val="0"/>
                <w:numId w:val="0"/>
              </w:numPr>
              <w:tabs>
                <w:tab w:val="clear" w:pos="360"/>
              </w:tabs>
              <w:spacing w:line="320" w:lineRule="exact"/>
              <w:rPr>
                <w:rFonts w:hint="eastAsia" w:hAnsi="宋体"/>
              </w:rPr>
            </w:pPr>
            <w:r>
              <w:rPr>
                <w:rFonts w:hint="eastAsia" w:hAnsi="宋体"/>
              </w:rPr>
              <w:t>3细化埋件验收</w:t>
            </w:r>
          </w:p>
          <w:p w14:paraId="339459C1">
            <w:pPr>
              <w:pStyle w:val="14"/>
              <w:numPr>
                <w:ilvl w:val="0"/>
                <w:numId w:val="0"/>
              </w:numPr>
              <w:spacing w:line="320" w:lineRule="exact"/>
              <w:rPr>
                <w:rFonts w:hint="eastAsia" w:hAnsi="宋体"/>
              </w:rPr>
            </w:pPr>
            <w:r>
              <w:rPr>
                <w:rFonts w:hint="eastAsia" w:hAnsi="宋体"/>
              </w:rPr>
              <w:t>4检查浇筑质量</w:t>
            </w:r>
          </w:p>
        </w:tc>
      </w:tr>
      <w:tr w14:paraId="2902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72E6E23A">
            <w:pPr>
              <w:pStyle w:val="14"/>
              <w:numPr>
                <w:ilvl w:val="0"/>
                <w:numId w:val="0"/>
              </w:numPr>
              <w:spacing w:line="320" w:lineRule="exact"/>
              <w:jc w:val="center"/>
              <w:rPr>
                <w:rFonts w:hint="eastAsia" w:hAnsi="宋体"/>
              </w:rPr>
            </w:pPr>
            <w:r>
              <w:rPr>
                <w:rFonts w:hint="eastAsia" w:hAnsi="宋体"/>
              </w:rPr>
              <w:t>7</w:t>
            </w:r>
          </w:p>
        </w:tc>
        <w:tc>
          <w:tcPr>
            <w:tcW w:w="1404" w:type="dxa"/>
            <w:noWrap w:val="0"/>
            <w:vAlign w:val="center"/>
          </w:tcPr>
          <w:p w14:paraId="47376CD4">
            <w:pPr>
              <w:pStyle w:val="14"/>
              <w:numPr>
                <w:ilvl w:val="0"/>
                <w:numId w:val="0"/>
              </w:numPr>
              <w:spacing w:line="320" w:lineRule="exact"/>
              <w:jc w:val="center"/>
              <w:rPr>
                <w:rFonts w:hint="eastAsia" w:hAnsi="宋体"/>
              </w:rPr>
            </w:pPr>
            <w:r>
              <w:rPr>
                <w:rFonts w:hint="eastAsia" w:hAnsi="宋体"/>
              </w:rPr>
              <w:t>混凝土表面微裂纹</w:t>
            </w:r>
          </w:p>
        </w:tc>
        <w:tc>
          <w:tcPr>
            <w:tcW w:w="2230" w:type="dxa"/>
            <w:noWrap w:val="0"/>
            <w:vAlign w:val="center"/>
          </w:tcPr>
          <w:p w14:paraId="664E1567">
            <w:pPr>
              <w:pStyle w:val="14"/>
              <w:numPr>
                <w:ilvl w:val="0"/>
                <w:numId w:val="0"/>
              </w:numPr>
              <w:spacing w:line="320" w:lineRule="exact"/>
              <w:rPr>
                <w:rFonts w:hint="eastAsia" w:hAnsi="宋体"/>
              </w:rPr>
            </w:pPr>
            <w:r>
              <w:rPr>
                <w:rFonts w:hint="eastAsia" w:hAnsi="宋体"/>
              </w:rPr>
              <w:t>1保护层过厚</w:t>
            </w:r>
          </w:p>
          <w:p w14:paraId="63CCEFC5">
            <w:pPr>
              <w:pStyle w:val="14"/>
              <w:numPr>
                <w:ilvl w:val="0"/>
                <w:numId w:val="0"/>
              </w:numPr>
              <w:spacing w:line="320" w:lineRule="exact"/>
              <w:rPr>
                <w:rFonts w:hint="eastAsia" w:hAnsi="宋体"/>
              </w:rPr>
            </w:pPr>
            <w:r>
              <w:rPr>
                <w:rFonts w:hint="eastAsia" w:hAnsi="宋体"/>
              </w:rPr>
              <w:t>2混凝土配备不确当</w:t>
            </w:r>
          </w:p>
          <w:p w14:paraId="59A7C351">
            <w:pPr>
              <w:pStyle w:val="14"/>
              <w:numPr>
                <w:ilvl w:val="0"/>
                <w:numId w:val="0"/>
              </w:numPr>
              <w:spacing w:line="320" w:lineRule="exact"/>
              <w:rPr>
                <w:rFonts w:hint="eastAsia" w:hAnsi="宋体"/>
              </w:rPr>
            </w:pPr>
            <w:r>
              <w:rPr>
                <w:rFonts w:hint="eastAsia" w:hAnsi="宋体"/>
              </w:rPr>
              <w:t>3拆模过早</w:t>
            </w:r>
          </w:p>
          <w:p w14:paraId="320FE346">
            <w:pPr>
              <w:pStyle w:val="14"/>
              <w:numPr>
                <w:ilvl w:val="0"/>
                <w:numId w:val="0"/>
              </w:numPr>
              <w:spacing w:line="320" w:lineRule="exact"/>
              <w:rPr>
                <w:rFonts w:hint="eastAsia" w:hAnsi="宋体"/>
              </w:rPr>
            </w:pPr>
            <w:r>
              <w:rPr>
                <w:rFonts w:hint="eastAsia" w:hAnsi="宋体"/>
              </w:rPr>
              <w:t>4养护不当</w:t>
            </w:r>
          </w:p>
        </w:tc>
        <w:tc>
          <w:tcPr>
            <w:tcW w:w="3462" w:type="dxa"/>
            <w:noWrap w:val="0"/>
            <w:vAlign w:val="center"/>
          </w:tcPr>
          <w:p w14:paraId="6533FB16">
            <w:pPr>
              <w:pStyle w:val="14"/>
              <w:numPr>
                <w:ilvl w:val="0"/>
                <w:numId w:val="0"/>
              </w:numPr>
              <w:spacing w:line="320" w:lineRule="exact"/>
              <w:rPr>
                <w:rFonts w:hint="eastAsia" w:hAnsi="宋体"/>
              </w:rPr>
            </w:pPr>
            <w:r>
              <w:rPr>
                <w:rFonts w:hint="eastAsia" w:hAnsi="宋体"/>
              </w:rPr>
              <w:t>1.严格保护层检查，过大保护层要增加钢筋网片</w:t>
            </w:r>
          </w:p>
          <w:p w14:paraId="008932CC">
            <w:pPr>
              <w:pStyle w:val="14"/>
              <w:numPr>
                <w:ilvl w:val="0"/>
                <w:numId w:val="0"/>
              </w:numPr>
              <w:spacing w:line="320" w:lineRule="exact"/>
              <w:rPr>
                <w:rFonts w:hint="eastAsia" w:hAnsi="宋体"/>
              </w:rPr>
            </w:pPr>
            <w:r>
              <w:rPr>
                <w:rFonts w:hint="eastAsia" w:hAnsi="宋体"/>
              </w:rPr>
              <w:t>2、选择优质材料，混凝土经过试配、试配</w:t>
            </w:r>
          </w:p>
          <w:p w14:paraId="24EA27DA">
            <w:pPr>
              <w:pStyle w:val="14"/>
              <w:numPr>
                <w:ilvl w:val="0"/>
                <w:numId w:val="0"/>
              </w:numPr>
              <w:spacing w:line="320" w:lineRule="exact"/>
              <w:rPr>
                <w:rFonts w:hint="eastAsia" w:hAnsi="宋体"/>
              </w:rPr>
            </w:pPr>
            <w:r>
              <w:rPr>
                <w:rFonts w:hint="eastAsia" w:hAnsi="宋体"/>
              </w:rPr>
              <w:t>3强化技术管理、人员管理</w:t>
            </w:r>
          </w:p>
          <w:p w14:paraId="588565DD">
            <w:pPr>
              <w:pStyle w:val="14"/>
              <w:numPr>
                <w:ilvl w:val="0"/>
                <w:numId w:val="0"/>
              </w:numPr>
              <w:spacing w:line="320" w:lineRule="exact"/>
              <w:rPr>
                <w:rFonts w:hint="eastAsia" w:hAnsi="宋体"/>
              </w:rPr>
            </w:pPr>
            <w:r>
              <w:rPr>
                <w:rFonts w:hint="eastAsia" w:hAnsi="宋体"/>
              </w:rPr>
              <w:t xml:space="preserve">4、合理计算、选用养护措施，并落实到位 </w:t>
            </w:r>
          </w:p>
        </w:tc>
        <w:tc>
          <w:tcPr>
            <w:tcW w:w="2096" w:type="dxa"/>
            <w:noWrap w:val="0"/>
            <w:vAlign w:val="center"/>
          </w:tcPr>
          <w:p w14:paraId="71EFC7E5">
            <w:pPr>
              <w:pStyle w:val="14"/>
              <w:numPr>
                <w:ilvl w:val="0"/>
                <w:numId w:val="0"/>
              </w:numPr>
              <w:spacing w:line="320" w:lineRule="exact"/>
              <w:rPr>
                <w:rFonts w:hint="eastAsia" w:hAnsi="宋体"/>
              </w:rPr>
            </w:pPr>
            <w:r>
              <w:rPr>
                <w:rFonts w:hint="eastAsia" w:hAnsi="宋体"/>
              </w:rPr>
              <w:t>1.检查保护层厚度及相关措施</w:t>
            </w:r>
          </w:p>
          <w:p w14:paraId="64383BEE">
            <w:pPr>
              <w:pStyle w:val="14"/>
              <w:numPr>
                <w:ilvl w:val="0"/>
                <w:numId w:val="0"/>
              </w:numPr>
              <w:spacing w:line="320" w:lineRule="exact"/>
              <w:rPr>
                <w:rFonts w:hint="eastAsia" w:hAnsi="宋体"/>
              </w:rPr>
            </w:pPr>
            <w:r>
              <w:rPr>
                <w:rFonts w:hint="eastAsia" w:hAnsi="宋体"/>
              </w:rPr>
              <w:t>2检查原材料及配合比</w:t>
            </w:r>
          </w:p>
          <w:p w14:paraId="3677B77C">
            <w:pPr>
              <w:pStyle w:val="14"/>
              <w:numPr>
                <w:ilvl w:val="0"/>
                <w:numId w:val="0"/>
              </w:numPr>
              <w:spacing w:line="320" w:lineRule="exact"/>
              <w:rPr>
                <w:rFonts w:hint="eastAsia" w:hAnsi="宋体"/>
              </w:rPr>
            </w:pPr>
            <w:r>
              <w:rPr>
                <w:rFonts w:hint="eastAsia" w:hAnsi="宋体"/>
              </w:rPr>
              <w:t>3巡视检查跟踪拆模情况</w:t>
            </w:r>
          </w:p>
          <w:p w14:paraId="021AD11E">
            <w:pPr>
              <w:pStyle w:val="14"/>
              <w:numPr>
                <w:ilvl w:val="0"/>
                <w:numId w:val="0"/>
              </w:numPr>
              <w:spacing w:line="320" w:lineRule="exact"/>
              <w:rPr>
                <w:rFonts w:hint="eastAsia" w:hAnsi="宋体"/>
              </w:rPr>
            </w:pPr>
            <w:r>
              <w:rPr>
                <w:rFonts w:hint="eastAsia" w:hAnsi="宋体"/>
              </w:rPr>
              <w:t>4督促及时按照方案要求进行养护</w:t>
            </w:r>
          </w:p>
        </w:tc>
      </w:tr>
      <w:tr w14:paraId="26FA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406A477F">
            <w:pPr>
              <w:pStyle w:val="14"/>
              <w:numPr>
                <w:ilvl w:val="0"/>
                <w:numId w:val="0"/>
              </w:numPr>
              <w:spacing w:line="320" w:lineRule="exact"/>
              <w:jc w:val="center"/>
              <w:rPr>
                <w:rFonts w:hint="eastAsia" w:hAnsi="宋体"/>
              </w:rPr>
            </w:pPr>
            <w:r>
              <w:rPr>
                <w:rFonts w:hint="eastAsia" w:hAnsi="宋体"/>
              </w:rPr>
              <w:t>8</w:t>
            </w:r>
          </w:p>
        </w:tc>
        <w:tc>
          <w:tcPr>
            <w:tcW w:w="1404" w:type="dxa"/>
            <w:noWrap w:val="0"/>
            <w:vAlign w:val="center"/>
          </w:tcPr>
          <w:p w14:paraId="3B8E95FE">
            <w:pPr>
              <w:pStyle w:val="14"/>
              <w:numPr>
                <w:ilvl w:val="0"/>
                <w:numId w:val="0"/>
              </w:numPr>
              <w:spacing w:line="320" w:lineRule="exact"/>
              <w:jc w:val="center"/>
              <w:rPr>
                <w:rFonts w:hint="eastAsia" w:hAnsi="宋体"/>
              </w:rPr>
            </w:pPr>
            <w:r>
              <w:rPr>
                <w:rFonts w:hint="eastAsia" w:hAnsi="宋体"/>
              </w:rPr>
              <w:t>钢柱脚轴线与基础轴线偏移</w:t>
            </w:r>
          </w:p>
        </w:tc>
        <w:tc>
          <w:tcPr>
            <w:tcW w:w="2230" w:type="dxa"/>
            <w:noWrap w:val="0"/>
            <w:vAlign w:val="center"/>
          </w:tcPr>
          <w:p w14:paraId="65E6DC5E">
            <w:pPr>
              <w:pStyle w:val="14"/>
              <w:numPr>
                <w:ilvl w:val="0"/>
                <w:numId w:val="0"/>
              </w:numPr>
              <w:spacing w:line="320" w:lineRule="exact"/>
              <w:rPr>
                <w:rFonts w:hint="eastAsia" w:hAnsi="宋体"/>
              </w:rPr>
            </w:pPr>
            <w:r>
              <w:rPr>
                <w:rFonts w:hint="eastAsia" w:hAnsi="宋体"/>
              </w:rPr>
              <w:t>1吊装就位时为能对齐</w:t>
            </w:r>
          </w:p>
          <w:p w14:paraId="57ADC648">
            <w:pPr>
              <w:pStyle w:val="14"/>
              <w:numPr>
                <w:ilvl w:val="0"/>
                <w:numId w:val="0"/>
              </w:numPr>
              <w:spacing w:line="320" w:lineRule="exact"/>
              <w:rPr>
                <w:rFonts w:hint="eastAsia" w:hAnsi="宋体"/>
              </w:rPr>
            </w:pPr>
            <w:r>
              <w:rPr>
                <w:rFonts w:hint="eastAsia" w:hAnsi="宋体"/>
              </w:rPr>
              <w:t>2预埋地脚螺栓有偏差</w:t>
            </w:r>
          </w:p>
        </w:tc>
        <w:tc>
          <w:tcPr>
            <w:tcW w:w="3462" w:type="dxa"/>
            <w:noWrap w:val="0"/>
            <w:vAlign w:val="center"/>
          </w:tcPr>
          <w:p w14:paraId="1022FD4D">
            <w:pPr>
              <w:pStyle w:val="14"/>
              <w:numPr>
                <w:ilvl w:val="0"/>
                <w:numId w:val="5"/>
              </w:numPr>
              <w:spacing w:line="320" w:lineRule="exact"/>
              <w:rPr>
                <w:rFonts w:hint="eastAsia" w:hAnsi="宋体"/>
              </w:rPr>
            </w:pPr>
            <w:r>
              <w:rPr>
                <w:rFonts w:hint="eastAsia" w:hAnsi="宋体"/>
              </w:rPr>
              <w:t>主角轴线标识清楚，就位时对准</w:t>
            </w:r>
          </w:p>
          <w:p w14:paraId="24CD7373">
            <w:pPr>
              <w:pStyle w:val="14"/>
              <w:numPr>
                <w:ilvl w:val="0"/>
                <w:numId w:val="5"/>
              </w:numPr>
              <w:spacing w:line="320" w:lineRule="exact"/>
              <w:rPr>
                <w:rFonts w:hint="eastAsia" w:hAnsi="宋体"/>
              </w:rPr>
            </w:pPr>
            <w:r>
              <w:rPr>
                <w:rFonts w:hint="eastAsia" w:hAnsi="宋体"/>
              </w:rPr>
              <w:t>检查交接记录，核实地脚螺栓位移尺寸，及时商议处理措施</w:t>
            </w:r>
          </w:p>
        </w:tc>
        <w:tc>
          <w:tcPr>
            <w:tcW w:w="2096" w:type="dxa"/>
            <w:noWrap w:val="0"/>
            <w:vAlign w:val="center"/>
          </w:tcPr>
          <w:p w14:paraId="213C70E0">
            <w:pPr>
              <w:pStyle w:val="14"/>
              <w:numPr>
                <w:ilvl w:val="0"/>
                <w:numId w:val="0"/>
              </w:numPr>
              <w:spacing w:line="320" w:lineRule="exact"/>
              <w:rPr>
                <w:rFonts w:hint="eastAsia" w:hAnsi="宋体"/>
              </w:rPr>
            </w:pPr>
            <w:r>
              <w:rPr>
                <w:rFonts w:hint="eastAsia" w:hAnsi="宋体"/>
              </w:rPr>
              <w:t>1吊装前核实相关标识</w:t>
            </w:r>
          </w:p>
          <w:p w14:paraId="720EE0DC">
            <w:pPr>
              <w:pStyle w:val="14"/>
              <w:numPr>
                <w:ilvl w:val="0"/>
                <w:numId w:val="0"/>
              </w:numPr>
              <w:spacing w:line="320" w:lineRule="exact"/>
              <w:rPr>
                <w:rFonts w:hint="eastAsia" w:hAnsi="宋体"/>
              </w:rPr>
            </w:pPr>
            <w:r>
              <w:rPr>
                <w:rFonts w:hint="eastAsia" w:hAnsi="宋体"/>
              </w:rPr>
              <w:t>2、严控地脚螺栓施工质量，偏移后需设计确定</w:t>
            </w:r>
          </w:p>
        </w:tc>
      </w:tr>
      <w:tr w14:paraId="6B73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dxa"/>
            <w:noWrap w:val="0"/>
            <w:vAlign w:val="center"/>
          </w:tcPr>
          <w:p w14:paraId="432D67F5">
            <w:pPr>
              <w:pStyle w:val="14"/>
              <w:numPr>
                <w:ilvl w:val="0"/>
                <w:numId w:val="0"/>
              </w:numPr>
              <w:spacing w:line="320" w:lineRule="exact"/>
              <w:jc w:val="center"/>
              <w:rPr>
                <w:rFonts w:hint="eastAsia" w:hAnsi="宋体"/>
              </w:rPr>
            </w:pPr>
            <w:r>
              <w:rPr>
                <w:rFonts w:hint="eastAsia" w:hAnsi="宋体"/>
              </w:rPr>
              <w:t>9</w:t>
            </w:r>
          </w:p>
        </w:tc>
        <w:tc>
          <w:tcPr>
            <w:tcW w:w="1404" w:type="dxa"/>
            <w:noWrap w:val="0"/>
            <w:vAlign w:val="top"/>
          </w:tcPr>
          <w:p w14:paraId="36CA9402">
            <w:pPr>
              <w:pStyle w:val="14"/>
              <w:numPr>
                <w:ilvl w:val="0"/>
                <w:numId w:val="0"/>
              </w:numPr>
              <w:spacing w:line="320" w:lineRule="exact"/>
              <w:jc w:val="center"/>
              <w:rPr>
                <w:rFonts w:hint="eastAsia" w:hAnsi="宋体"/>
              </w:rPr>
            </w:pPr>
            <w:r>
              <w:rPr>
                <w:rFonts w:hint="eastAsia" w:hAnsi="宋体"/>
              </w:rPr>
              <w:t>钢柱中心标记不准确</w:t>
            </w:r>
          </w:p>
        </w:tc>
        <w:tc>
          <w:tcPr>
            <w:tcW w:w="2230" w:type="dxa"/>
            <w:noWrap w:val="0"/>
            <w:vAlign w:val="center"/>
          </w:tcPr>
          <w:p w14:paraId="5E8A49AB">
            <w:pPr>
              <w:pStyle w:val="14"/>
              <w:numPr>
                <w:ilvl w:val="0"/>
                <w:numId w:val="0"/>
              </w:numPr>
              <w:spacing w:line="320" w:lineRule="exact"/>
              <w:rPr>
                <w:rFonts w:hint="eastAsia" w:hAnsi="宋体"/>
              </w:rPr>
            </w:pPr>
            <w:r>
              <w:rPr>
                <w:rFonts w:hint="eastAsia" w:hAnsi="宋体"/>
              </w:rPr>
              <w:t>1人员质量意识不强</w:t>
            </w:r>
          </w:p>
          <w:p w14:paraId="216FF31F">
            <w:pPr>
              <w:pStyle w:val="14"/>
              <w:numPr>
                <w:ilvl w:val="0"/>
                <w:numId w:val="0"/>
              </w:numPr>
              <w:spacing w:line="320" w:lineRule="exact"/>
              <w:rPr>
                <w:rFonts w:hint="eastAsia" w:hAnsi="宋体"/>
              </w:rPr>
            </w:pPr>
            <w:r>
              <w:rPr>
                <w:rFonts w:hint="eastAsia" w:hAnsi="宋体"/>
              </w:rPr>
              <w:t>2遗漏</w:t>
            </w:r>
          </w:p>
        </w:tc>
        <w:tc>
          <w:tcPr>
            <w:tcW w:w="3462" w:type="dxa"/>
            <w:noWrap w:val="0"/>
            <w:vAlign w:val="center"/>
          </w:tcPr>
          <w:p w14:paraId="5A7EBF49">
            <w:pPr>
              <w:pStyle w:val="14"/>
              <w:numPr>
                <w:ilvl w:val="0"/>
                <w:numId w:val="0"/>
              </w:numPr>
              <w:spacing w:line="320" w:lineRule="exact"/>
              <w:rPr>
                <w:rFonts w:hint="eastAsia" w:hAnsi="宋体"/>
              </w:rPr>
            </w:pPr>
            <w:r>
              <w:rPr>
                <w:rFonts w:hint="eastAsia" w:hAnsi="宋体"/>
              </w:rPr>
              <w:t>1加强质量、技术交底</w:t>
            </w:r>
          </w:p>
          <w:p w14:paraId="47AD38E1">
            <w:pPr>
              <w:pStyle w:val="14"/>
              <w:numPr>
                <w:ilvl w:val="0"/>
                <w:numId w:val="0"/>
              </w:numPr>
              <w:spacing w:line="320" w:lineRule="exact"/>
              <w:rPr>
                <w:rFonts w:hint="eastAsia" w:hAnsi="宋体"/>
              </w:rPr>
            </w:pPr>
            <w:r>
              <w:rPr>
                <w:rFonts w:hint="eastAsia" w:hAnsi="宋体"/>
              </w:rPr>
              <w:t>2采用油漆喷涂</w:t>
            </w:r>
          </w:p>
        </w:tc>
        <w:tc>
          <w:tcPr>
            <w:tcW w:w="2096" w:type="dxa"/>
            <w:noWrap w:val="0"/>
            <w:vAlign w:val="center"/>
          </w:tcPr>
          <w:p w14:paraId="046C3019">
            <w:pPr>
              <w:pStyle w:val="14"/>
              <w:numPr>
                <w:ilvl w:val="0"/>
                <w:numId w:val="0"/>
              </w:numPr>
              <w:spacing w:line="320" w:lineRule="exact"/>
              <w:rPr>
                <w:rFonts w:hint="eastAsia" w:hAnsi="宋体"/>
              </w:rPr>
            </w:pPr>
            <w:r>
              <w:rPr>
                <w:rFonts w:hint="eastAsia" w:hAnsi="宋体"/>
              </w:rPr>
              <w:t>1检查相关记录</w:t>
            </w:r>
          </w:p>
          <w:p w14:paraId="4A306EF7">
            <w:pPr>
              <w:pStyle w:val="14"/>
              <w:numPr>
                <w:ilvl w:val="0"/>
                <w:numId w:val="0"/>
              </w:numPr>
              <w:spacing w:line="320" w:lineRule="exact"/>
              <w:rPr>
                <w:rFonts w:hint="eastAsia" w:hAnsi="宋体"/>
              </w:rPr>
            </w:pPr>
            <w:r>
              <w:rPr>
                <w:rFonts w:hint="eastAsia" w:hAnsi="宋体"/>
              </w:rPr>
              <w:t>2现场吊装前检查</w:t>
            </w:r>
          </w:p>
        </w:tc>
      </w:tr>
    </w:tbl>
    <w:p w14:paraId="713F4E22">
      <w:pPr>
        <w:pStyle w:val="3"/>
        <w:bidi w:val="0"/>
      </w:pPr>
      <w:bookmarkStart w:id="44" w:name="_Toc3574"/>
      <w:bookmarkStart w:id="45" w:name="_Toc10110"/>
      <w:bookmarkStart w:id="46" w:name="_Toc26922"/>
      <w:r>
        <w:t>九、安全和投资、进度控制管理要求</w:t>
      </w:r>
      <w:bookmarkEnd w:id="44"/>
      <w:bookmarkEnd w:id="45"/>
      <w:bookmarkEnd w:id="46"/>
    </w:p>
    <w:p w14:paraId="3DDDDA01">
      <w:pPr>
        <w:tabs>
          <w:tab w:val="left" w:pos="1800"/>
          <w:tab w:val="left" w:pos="2310"/>
          <w:tab w:val="left" w:pos="6405"/>
        </w:tabs>
        <w:spacing w:line="360" w:lineRule="auto"/>
        <w:ind w:firstLine="482" w:firstLineChars="200"/>
        <w:outlineLvl w:val="1"/>
        <w:rPr>
          <w:color w:val="000000"/>
          <w:sz w:val="24"/>
        </w:rPr>
      </w:pPr>
      <w:bookmarkStart w:id="47" w:name="_Toc1147"/>
      <w:r>
        <w:rPr>
          <w:b/>
          <w:color w:val="000000"/>
          <w:sz w:val="24"/>
        </w:rPr>
        <w:t>9.1安全控制管理</w:t>
      </w:r>
      <w:bookmarkEnd w:id="47"/>
      <w:r>
        <w:rPr>
          <w:b/>
          <w:color w:val="000000"/>
          <w:sz w:val="24"/>
        </w:rPr>
        <w:tab/>
      </w:r>
      <w:r>
        <w:rPr>
          <w:b/>
          <w:color w:val="000000"/>
          <w:sz w:val="24"/>
        </w:rPr>
        <w:tab/>
      </w:r>
    </w:p>
    <w:p w14:paraId="787E344C">
      <w:pPr>
        <w:bidi w:val="0"/>
      </w:pPr>
      <w:r>
        <w:t>9.1.1安全监理的主要方法：审查各类有关安全生产的文件；审核进入施工现场分包单位的安全资质和证明文件；审核施工单位提交的施工方案和施工组织设计中安全技术措施；审查工地的安全组织体系和安全人员的配备；审核新工艺、新技术、新材料、新结构的使用安全技术方案及安全措施。审核并签署现场有关安全技术签证文件； 审核施工单位大型机械设备的进场报验，并审核提升井架、</w:t>
      </w:r>
      <w:r>
        <w:rPr>
          <w:rFonts w:hint="eastAsia"/>
        </w:rPr>
        <w:t>塔吊</w:t>
      </w:r>
      <w:r>
        <w:t>是否经过计算，审核进场的起机械设备的进场资料能否满足施工要求。并检查施工单位是否按照方案实施。检查作业人员是否进行身体状况是否符合要求。</w:t>
      </w:r>
    </w:p>
    <w:p w14:paraId="1EEF828C">
      <w:pPr>
        <w:bidi w:val="0"/>
      </w:pPr>
      <w:r>
        <w:t>9.1.2如遇下列情况时，监理人员可下达“暂时停工指令”：施工中出现安全异常，经提出后，施工单位未采取改进措施或改进措施不符合要求时；对已发生的工程事故未进行有效的处理而继续作业时；安全措施未经批准而擅自实施时；擅自变更设计图纸进行施工时；使用没有合格证明的材料或擅自替换、变更工程材料时；未经安全资质审查的分包队伍的施工人员进入现场施工时。</w:t>
      </w:r>
    </w:p>
    <w:p w14:paraId="5697CB58">
      <w:pPr>
        <w:spacing w:line="360" w:lineRule="auto"/>
        <w:ind w:firstLine="964" w:firstLineChars="400"/>
        <w:jc w:val="left"/>
        <w:rPr>
          <w:b/>
          <w:sz w:val="24"/>
        </w:rPr>
      </w:pPr>
      <w:r>
        <w:rPr>
          <w:rFonts w:hint="eastAsia" w:eastAsia="宋体"/>
          <w:b/>
          <w:sz w:val="24"/>
        </w:rPr>
        <w:t>南京国际博览中心展馆屋顶分布式光伏项目</w:t>
      </w:r>
      <w:r>
        <w:rPr>
          <w:rFonts w:hint="eastAsia" w:eastAsia="宋体"/>
          <w:b/>
          <w:sz w:val="24"/>
          <w:lang w:val="en-US" w:eastAsia="zh-CN"/>
        </w:rPr>
        <w:t xml:space="preserve"> </w:t>
      </w:r>
      <w:r>
        <w:rPr>
          <w:b/>
          <w:sz w:val="24"/>
        </w:rPr>
        <w:t>区域危险点的分析及预控措施</w:t>
      </w:r>
    </w:p>
    <w:tbl>
      <w:tblPr>
        <w:tblStyle w:val="1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6312"/>
      </w:tblGrid>
      <w:tr w14:paraId="2EBD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top"/>
          </w:tcPr>
          <w:p w14:paraId="18778450">
            <w:pPr>
              <w:spacing w:line="360" w:lineRule="auto"/>
              <w:ind w:left="0" w:leftChars="0" w:firstLine="0" w:firstLineChars="0"/>
              <w:jc w:val="center"/>
              <w:rPr>
                <w:color w:val="000000"/>
                <w:szCs w:val="21"/>
              </w:rPr>
            </w:pPr>
            <w:r>
              <w:rPr>
                <w:rFonts w:hAnsi="宋体"/>
                <w:color w:val="000000"/>
                <w:szCs w:val="21"/>
              </w:rPr>
              <w:t>危害名称</w:t>
            </w:r>
          </w:p>
        </w:tc>
        <w:tc>
          <w:tcPr>
            <w:tcW w:w="6312" w:type="dxa"/>
            <w:noWrap w:val="0"/>
            <w:vAlign w:val="top"/>
          </w:tcPr>
          <w:p w14:paraId="11A3C5D3">
            <w:pPr>
              <w:spacing w:line="360" w:lineRule="auto"/>
              <w:ind w:left="0" w:leftChars="0" w:firstLine="0" w:firstLineChars="0"/>
              <w:jc w:val="center"/>
              <w:rPr>
                <w:color w:val="000000"/>
                <w:szCs w:val="21"/>
              </w:rPr>
            </w:pPr>
            <w:r>
              <w:rPr>
                <w:rFonts w:hAnsi="宋体"/>
                <w:color w:val="000000"/>
                <w:szCs w:val="21"/>
              </w:rPr>
              <w:t>控制措施</w:t>
            </w:r>
          </w:p>
        </w:tc>
      </w:tr>
      <w:tr w14:paraId="77AB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center"/>
          </w:tcPr>
          <w:p w14:paraId="34C37086">
            <w:pPr>
              <w:spacing w:line="360" w:lineRule="auto"/>
              <w:rPr>
                <w:color w:val="000000"/>
                <w:szCs w:val="21"/>
              </w:rPr>
            </w:pPr>
            <w:r>
              <w:rPr>
                <w:rFonts w:hAnsi="宋体"/>
                <w:color w:val="000000"/>
                <w:szCs w:val="21"/>
              </w:rPr>
              <w:t>使用电源线破损的便携式卷线盘</w:t>
            </w:r>
          </w:p>
        </w:tc>
        <w:tc>
          <w:tcPr>
            <w:tcW w:w="6312" w:type="dxa"/>
            <w:vMerge w:val="restart"/>
            <w:noWrap w:val="0"/>
            <w:vAlign w:val="center"/>
          </w:tcPr>
          <w:p w14:paraId="6D3FF7A2">
            <w:pPr>
              <w:spacing w:line="360" w:lineRule="auto"/>
              <w:rPr>
                <w:color w:val="000000"/>
                <w:szCs w:val="21"/>
              </w:rPr>
            </w:pPr>
            <w:r>
              <w:rPr>
                <w:rFonts w:hAnsi="宋体"/>
                <w:color w:val="000000"/>
                <w:szCs w:val="21"/>
              </w:rPr>
              <w:t>每天检查电源线，定期效验漏电保安器，检查配电盘、柜和带电设备的安全性</w:t>
            </w:r>
          </w:p>
        </w:tc>
      </w:tr>
      <w:tr w14:paraId="75B1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center"/>
          </w:tcPr>
          <w:p w14:paraId="0D82FACC">
            <w:pPr>
              <w:spacing w:line="360" w:lineRule="auto"/>
              <w:rPr>
                <w:color w:val="000000"/>
                <w:szCs w:val="21"/>
              </w:rPr>
            </w:pPr>
            <w:r>
              <w:rPr>
                <w:rFonts w:hAnsi="宋体"/>
                <w:color w:val="000000"/>
                <w:szCs w:val="21"/>
              </w:rPr>
              <w:t>电动工具未经漏电保护装置或漏电保护装置失灵。</w:t>
            </w:r>
          </w:p>
        </w:tc>
        <w:tc>
          <w:tcPr>
            <w:tcW w:w="6312" w:type="dxa"/>
            <w:vMerge w:val="continue"/>
            <w:noWrap w:val="0"/>
            <w:vAlign w:val="center"/>
          </w:tcPr>
          <w:p w14:paraId="4216DD06">
            <w:pPr>
              <w:spacing w:line="360" w:lineRule="auto"/>
              <w:rPr>
                <w:color w:val="000000"/>
                <w:szCs w:val="21"/>
              </w:rPr>
            </w:pPr>
          </w:p>
        </w:tc>
      </w:tr>
      <w:tr w14:paraId="70EC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center"/>
          </w:tcPr>
          <w:p w14:paraId="666D6759">
            <w:pPr>
              <w:spacing w:line="360" w:lineRule="auto"/>
              <w:rPr>
                <w:color w:val="000000"/>
                <w:szCs w:val="21"/>
              </w:rPr>
            </w:pPr>
            <w:r>
              <w:rPr>
                <w:rFonts w:hAnsi="宋体"/>
                <w:color w:val="000000"/>
                <w:szCs w:val="21"/>
              </w:rPr>
              <w:t>振动器的电缆破损漏电伤人，操作振动器人员没有带好绝缘防护用品。</w:t>
            </w:r>
          </w:p>
        </w:tc>
        <w:tc>
          <w:tcPr>
            <w:tcW w:w="6312" w:type="dxa"/>
            <w:noWrap w:val="0"/>
            <w:vAlign w:val="center"/>
          </w:tcPr>
          <w:p w14:paraId="6281D111">
            <w:pPr>
              <w:spacing w:line="360" w:lineRule="auto"/>
              <w:rPr>
                <w:color w:val="000000"/>
                <w:szCs w:val="21"/>
              </w:rPr>
            </w:pPr>
            <w:r>
              <w:rPr>
                <w:rFonts w:hAnsi="宋体"/>
                <w:color w:val="000000"/>
                <w:szCs w:val="21"/>
              </w:rPr>
              <w:t>振动器所用电缆用前要进行检查，有破损则应及时处理，同时操作振动器人员必须带绝缘手套，穿绝缘鞋保护。</w:t>
            </w:r>
          </w:p>
        </w:tc>
      </w:tr>
      <w:tr w14:paraId="04CD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center"/>
          </w:tcPr>
          <w:p w14:paraId="58BDCA7C">
            <w:pPr>
              <w:spacing w:line="360" w:lineRule="auto"/>
              <w:rPr>
                <w:color w:val="000000"/>
                <w:szCs w:val="21"/>
              </w:rPr>
            </w:pPr>
            <w:r>
              <w:rPr>
                <w:rFonts w:hAnsi="宋体"/>
                <w:color w:val="000000"/>
                <w:szCs w:val="21"/>
              </w:rPr>
              <w:t>电火焊作业场所易燃物品未清理干净</w:t>
            </w:r>
          </w:p>
        </w:tc>
        <w:tc>
          <w:tcPr>
            <w:tcW w:w="6312" w:type="dxa"/>
            <w:noWrap w:val="0"/>
            <w:vAlign w:val="center"/>
          </w:tcPr>
          <w:p w14:paraId="35729BA8">
            <w:pPr>
              <w:spacing w:line="360" w:lineRule="auto"/>
              <w:rPr>
                <w:color w:val="000000"/>
                <w:szCs w:val="21"/>
              </w:rPr>
            </w:pPr>
            <w:r>
              <w:rPr>
                <w:rFonts w:hAnsi="宋体"/>
                <w:color w:val="000000"/>
                <w:szCs w:val="21"/>
              </w:rPr>
              <w:t>清理干净易燃物品</w:t>
            </w:r>
          </w:p>
        </w:tc>
      </w:tr>
      <w:tr w14:paraId="4D44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332" w:type="dxa"/>
            <w:noWrap w:val="0"/>
            <w:vAlign w:val="center"/>
          </w:tcPr>
          <w:p w14:paraId="383FC213">
            <w:pPr>
              <w:spacing w:line="360" w:lineRule="auto"/>
              <w:rPr>
                <w:color w:val="000000"/>
                <w:szCs w:val="21"/>
              </w:rPr>
            </w:pPr>
            <w:r>
              <w:rPr>
                <w:rFonts w:hAnsi="宋体"/>
                <w:color w:val="000000"/>
                <w:szCs w:val="21"/>
              </w:rPr>
              <w:t>机械、工器具转动部位防护罩不完善</w:t>
            </w:r>
          </w:p>
        </w:tc>
        <w:tc>
          <w:tcPr>
            <w:tcW w:w="6312" w:type="dxa"/>
            <w:noWrap w:val="0"/>
            <w:vAlign w:val="center"/>
          </w:tcPr>
          <w:p w14:paraId="729902AE">
            <w:pPr>
              <w:spacing w:line="360" w:lineRule="auto"/>
              <w:rPr>
                <w:color w:val="000000"/>
                <w:szCs w:val="21"/>
              </w:rPr>
            </w:pPr>
            <w:r>
              <w:rPr>
                <w:rFonts w:hAnsi="宋体"/>
                <w:color w:val="000000"/>
                <w:szCs w:val="21"/>
              </w:rPr>
              <w:t>在机械、工器具转动部位设置防护罩</w:t>
            </w:r>
          </w:p>
        </w:tc>
      </w:tr>
      <w:tr w14:paraId="713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3332" w:type="dxa"/>
            <w:noWrap w:val="0"/>
            <w:vAlign w:val="top"/>
          </w:tcPr>
          <w:p w14:paraId="2669C004">
            <w:pPr>
              <w:spacing w:line="360" w:lineRule="auto"/>
              <w:rPr>
                <w:color w:val="000000"/>
                <w:szCs w:val="21"/>
              </w:rPr>
            </w:pPr>
            <w:r>
              <w:rPr>
                <w:rFonts w:hAnsi="宋体"/>
                <w:color w:val="000000"/>
                <w:szCs w:val="21"/>
              </w:rPr>
              <w:t>钢筋的水平、垂直运输、绑扎不牢或超载，水平运输时互相照应的不好，垂直运输溜绳人员精力不集中。</w:t>
            </w:r>
          </w:p>
        </w:tc>
        <w:tc>
          <w:tcPr>
            <w:tcW w:w="6312" w:type="dxa"/>
            <w:noWrap w:val="0"/>
            <w:vAlign w:val="top"/>
          </w:tcPr>
          <w:p w14:paraId="629DA12C">
            <w:pPr>
              <w:spacing w:line="360" w:lineRule="auto"/>
              <w:rPr>
                <w:color w:val="000000"/>
                <w:szCs w:val="21"/>
              </w:rPr>
            </w:pPr>
            <w:r>
              <w:rPr>
                <w:rFonts w:hAnsi="宋体"/>
                <w:color w:val="000000"/>
                <w:szCs w:val="21"/>
              </w:rPr>
              <w:t>钢筋在水平及垂直运输时，一定要绑扎牢固，且不得超载，运输时上、下、左、右相互照应，垂直运输时，溜绳人员要精力集中。</w:t>
            </w:r>
          </w:p>
        </w:tc>
      </w:tr>
      <w:tr w14:paraId="032F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32" w:type="dxa"/>
            <w:noWrap w:val="0"/>
            <w:vAlign w:val="center"/>
          </w:tcPr>
          <w:p w14:paraId="111CDD18">
            <w:pPr>
              <w:spacing w:line="360" w:lineRule="auto"/>
              <w:rPr>
                <w:color w:val="000000"/>
                <w:szCs w:val="21"/>
              </w:rPr>
            </w:pPr>
            <w:r>
              <w:rPr>
                <w:rFonts w:hAnsi="宋体"/>
                <w:color w:val="000000"/>
                <w:szCs w:val="21"/>
              </w:rPr>
              <w:t>作业时在高空随意向下抛东西伤人或工器具没有设保护绳，不小心滑落伤人。</w:t>
            </w:r>
          </w:p>
        </w:tc>
        <w:tc>
          <w:tcPr>
            <w:tcW w:w="6312" w:type="dxa"/>
            <w:noWrap w:val="0"/>
            <w:vAlign w:val="top"/>
          </w:tcPr>
          <w:p w14:paraId="2B69EAD6">
            <w:pPr>
              <w:spacing w:line="360" w:lineRule="auto"/>
              <w:rPr>
                <w:color w:val="000000"/>
                <w:szCs w:val="21"/>
              </w:rPr>
            </w:pPr>
            <w:r>
              <w:rPr>
                <w:rFonts w:hAnsi="宋体"/>
                <w:color w:val="000000"/>
                <w:szCs w:val="21"/>
              </w:rPr>
              <w:t>高空作业人员不允许向下抛落任何东西，工器具要挂好安全绳，防止滑落。</w:t>
            </w:r>
          </w:p>
        </w:tc>
      </w:tr>
      <w:tr w14:paraId="5B53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32" w:type="dxa"/>
            <w:noWrap w:val="0"/>
            <w:vAlign w:val="center"/>
          </w:tcPr>
          <w:p w14:paraId="38E729F4">
            <w:pPr>
              <w:spacing w:line="360" w:lineRule="auto"/>
              <w:rPr>
                <w:color w:val="000000"/>
                <w:szCs w:val="21"/>
              </w:rPr>
            </w:pPr>
            <w:r>
              <w:rPr>
                <w:rFonts w:hAnsi="宋体"/>
                <w:color w:val="000000"/>
                <w:szCs w:val="21"/>
              </w:rPr>
              <w:t>工器具等东西掉到下部危险区域内时，私自去取。</w:t>
            </w:r>
          </w:p>
        </w:tc>
        <w:tc>
          <w:tcPr>
            <w:tcW w:w="6312" w:type="dxa"/>
            <w:noWrap w:val="0"/>
            <w:vAlign w:val="top"/>
          </w:tcPr>
          <w:p w14:paraId="40B54450">
            <w:pPr>
              <w:spacing w:line="360" w:lineRule="auto"/>
              <w:rPr>
                <w:color w:val="000000"/>
                <w:szCs w:val="21"/>
              </w:rPr>
            </w:pPr>
            <w:r>
              <w:rPr>
                <w:rFonts w:hAnsi="宋体"/>
                <w:color w:val="000000"/>
                <w:szCs w:val="21"/>
              </w:rPr>
              <w:t>有工器具或其他东西凋落在危险区域内，必须同上部负责人沟通，上部停止一切作业或上部人员撤下后再取，以防上部再掉东西伤人。</w:t>
            </w:r>
          </w:p>
        </w:tc>
      </w:tr>
      <w:tr w14:paraId="309B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32" w:type="dxa"/>
            <w:noWrap w:val="0"/>
            <w:vAlign w:val="center"/>
          </w:tcPr>
          <w:p w14:paraId="48D46E3F">
            <w:pPr>
              <w:spacing w:line="360" w:lineRule="auto"/>
              <w:rPr>
                <w:color w:val="000000"/>
                <w:szCs w:val="21"/>
              </w:rPr>
            </w:pPr>
            <w:r>
              <w:rPr>
                <w:rFonts w:hAnsi="宋体"/>
                <w:color w:val="000000"/>
                <w:szCs w:val="21"/>
              </w:rPr>
              <w:t>垂直运输没有按操作规程程序进行，出现误操作。</w:t>
            </w:r>
          </w:p>
        </w:tc>
        <w:tc>
          <w:tcPr>
            <w:tcW w:w="6312" w:type="dxa"/>
            <w:noWrap w:val="0"/>
            <w:vAlign w:val="top"/>
          </w:tcPr>
          <w:p w14:paraId="21161F2A">
            <w:pPr>
              <w:spacing w:line="360" w:lineRule="auto"/>
              <w:rPr>
                <w:color w:val="000000"/>
                <w:szCs w:val="21"/>
              </w:rPr>
            </w:pPr>
            <w:r>
              <w:rPr>
                <w:rFonts w:hAnsi="宋体"/>
                <w:color w:val="000000"/>
                <w:szCs w:val="21"/>
              </w:rPr>
              <w:t>垂直运输过程中，要求起重运输系统一定要按照操作程序办事。作业时尽力集中，消除违章防止出现误操作，休息不好或心事重重者不能上岗作业。</w:t>
            </w:r>
          </w:p>
        </w:tc>
      </w:tr>
      <w:tr w14:paraId="33C2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32" w:type="dxa"/>
            <w:noWrap w:val="0"/>
            <w:vAlign w:val="center"/>
          </w:tcPr>
          <w:p w14:paraId="03C0EE85">
            <w:pPr>
              <w:spacing w:line="360" w:lineRule="auto"/>
              <w:rPr>
                <w:color w:val="000000"/>
                <w:szCs w:val="21"/>
              </w:rPr>
            </w:pPr>
            <w:r>
              <w:rPr>
                <w:rFonts w:hAnsi="宋体"/>
                <w:color w:val="000000"/>
                <w:szCs w:val="21"/>
              </w:rPr>
              <w:t>安全网没有缝好，有孔洞</w:t>
            </w:r>
          </w:p>
        </w:tc>
        <w:tc>
          <w:tcPr>
            <w:tcW w:w="6312" w:type="dxa"/>
            <w:noWrap w:val="0"/>
            <w:vAlign w:val="center"/>
          </w:tcPr>
          <w:p w14:paraId="69D8F55F">
            <w:pPr>
              <w:spacing w:line="360" w:lineRule="auto"/>
              <w:rPr>
                <w:color w:val="000000"/>
                <w:szCs w:val="21"/>
              </w:rPr>
            </w:pPr>
            <w:r>
              <w:rPr>
                <w:rFonts w:hAnsi="宋体"/>
                <w:color w:val="000000"/>
                <w:szCs w:val="21"/>
              </w:rPr>
              <w:t>要求网片之间缝合好，无孔洞缝隙</w:t>
            </w:r>
          </w:p>
        </w:tc>
      </w:tr>
      <w:tr w14:paraId="7E89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32" w:type="dxa"/>
            <w:noWrap w:val="0"/>
            <w:vAlign w:val="center"/>
          </w:tcPr>
          <w:p w14:paraId="06CC272F">
            <w:pPr>
              <w:spacing w:line="360" w:lineRule="auto"/>
              <w:rPr>
                <w:color w:val="000000"/>
                <w:szCs w:val="21"/>
              </w:rPr>
            </w:pPr>
            <w:r>
              <w:rPr>
                <w:rFonts w:hAnsi="宋体"/>
                <w:color w:val="000000"/>
                <w:szCs w:val="21"/>
              </w:rPr>
              <w:t>刷防腐涂料时没有采取有效的防毒措施，工作时有人吸烟或其他明火。</w:t>
            </w:r>
          </w:p>
        </w:tc>
        <w:tc>
          <w:tcPr>
            <w:tcW w:w="6312" w:type="dxa"/>
            <w:noWrap w:val="0"/>
            <w:vAlign w:val="top"/>
          </w:tcPr>
          <w:p w14:paraId="3E86AEE1">
            <w:pPr>
              <w:spacing w:line="360" w:lineRule="auto"/>
              <w:rPr>
                <w:color w:val="000000"/>
                <w:szCs w:val="21"/>
              </w:rPr>
            </w:pPr>
            <w:r>
              <w:rPr>
                <w:rFonts w:hAnsi="宋体"/>
                <w:color w:val="000000"/>
                <w:szCs w:val="21"/>
              </w:rPr>
              <w:t>涂防腐涂料时要戴好防毒口罩，利用早、晚气温较低，空气流通交好时涂刷，并要求在涂刷时作业者不允许吸烟，上部的电火焊作业停止，以防止发生火灾。</w:t>
            </w:r>
          </w:p>
        </w:tc>
      </w:tr>
      <w:tr w14:paraId="18E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3332" w:type="dxa"/>
            <w:noWrap w:val="0"/>
            <w:vAlign w:val="center"/>
          </w:tcPr>
          <w:p w14:paraId="6DD25895">
            <w:pPr>
              <w:spacing w:line="360" w:lineRule="auto"/>
              <w:rPr>
                <w:color w:val="000000"/>
                <w:szCs w:val="21"/>
              </w:rPr>
            </w:pPr>
            <w:r>
              <w:rPr>
                <w:rFonts w:hAnsi="宋体"/>
                <w:color w:val="000000"/>
                <w:szCs w:val="21"/>
              </w:rPr>
              <w:t>油漆中毒</w:t>
            </w:r>
          </w:p>
        </w:tc>
        <w:tc>
          <w:tcPr>
            <w:tcW w:w="6312" w:type="dxa"/>
            <w:noWrap w:val="0"/>
            <w:vAlign w:val="center"/>
          </w:tcPr>
          <w:p w14:paraId="78B5215E">
            <w:pPr>
              <w:pStyle w:val="11"/>
              <w:rPr>
                <w:color w:val="000000"/>
                <w:szCs w:val="21"/>
              </w:rPr>
            </w:pPr>
            <w:r>
              <w:rPr>
                <w:rFonts w:hAnsi="宋体"/>
                <w:color w:val="000000"/>
                <w:szCs w:val="21"/>
              </w:rPr>
              <w:t>油漆工配备防护口罩。</w:t>
            </w:r>
          </w:p>
        </w:tc>
      </w:tr>
      <w:tr w14:paraId="04C2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3332" w:type="dxa"/>
            <w:noWrap w:val="0"/>
            <w:vAlign w:val="center"/>
          </w:tcPr>
          <w:p w14:paraId="726D4741">
            <w:pPr>
              <w:spacing w:line="360" w:lineRule="auto"/>
              <w:rPr>
                <w:color w:val="000000"/>
                <w:szCs w:val="21"/>
              </w:rPr>
            </w:pPr>
            <w:r>
              <w:rPr>
                <w:rFonts w:hAnsi="宋体"/>
                <w:color w:val="000000"/>
                <w:szCs w:val="21"/>
              </w:rPr>
              <w:t>涂料失火</w:t>
            </w:r>
          </w:p>
        </w:tc>
        <w:tc>
          <w:tcPr>
            <w:tcW w:w="6312" w:type="dxa"/>
            <w:noWrap w:val="0"/>
            <w:vAlign w:val="center"/>
          </w:tcPr>
          <w:p w14:paraId="621BC586">
            <w:pPr>
              <w:pStyle w:val="11"/>
              <w:rPr>
                <w:color w:val="000000"/>
                <w:szCs w:val="21"/>
              </w:rPr>
            </w:pPr>
            <w:r>
              <w:rPr>
                <w:rFonts w:hAnsi="宋体"/>
                <w:color w:val="000000"/>
                <w:szCs w:val="21"/>
              </w:rPr>
              <w:t>涂料仓库严禁烟火，配备足够的消防设施</w:t>
            </w:r>
          </w:p>
        </w:tc>
      </w:tr>
      <w:tr w14:paraId="31D5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332" w:type="dxa"/>
            <w:noWrap w:val="0"/>
            <w:vAlign w:val="center"/>
          </w:tcPr>
          <w:p w14:paraId="5ED513D2">
            <w:pPr>
              <w:rPr>
                <w:color w:val="000000"/>
                <w:szCs w:val="21"/>
              </w:rPr>
            </w:pPr>
            <w:r>
              <w:rPr>
                <w:rFonts w:hAnsi="宋体"/>
                <w:color w:val="000000"/>
                <w:szCs w:val="21"/>
              </w:rPr>
              <w:t>电器维修无人监护或无证操纵</w:t>
            </w:r>
          </w:p>
        </w:tc>
        <w:tc>
          <w:tcPr>
            <w:tcW w:w="6312" w:type="dxa"/>
            <w:noWrap w:val="0"/>
            <w:vAlign w:val="center"/>
          </w:tcPr>
          <w:p w14:paraId="502A4424">
            <w:pPr>
              <w:pStyle w:val="11"/>
              <w:spacing w:line="240" w:lineRule="auto"/>
              <w:rPr>
                <w:color w:val="000000"/>
                <w:szCs w:val="21"/>
              </w:rPr>
            </w:pPr>
            <w:r>
              <w:rPr>
                <w:rFonts w:hAnsi="宋体"/>
                <w:color w:val="000000"/>
                <w:szCs w:val="21"/>
              </w:rPr>
              <w:t>电器维修时挂牌或监护，由专业电维修操作</w:t>
            </w:r>
          </w:p>
        </w:tc>
      </w:tr>
      <w:tr w14:paraId="589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332" w:type="dxa"/>
            <w:noWrap w:val="0"/>
            <w:vAlign w:val="center"/>
          </w:tcPr>
          <w:p w14:paraId="43380047">
            <w:pPr>
              <w:rPr>
                <w:color w:val="000000"/>
                <w:szCs w:val="21"/>
              </w:rPr>
            </w:pPr>
            <w:r>
              <w:rPr>
                <w:rFonts w:hAnsi="宋体"/>
                <w:color w:val="000000"/>
                <w:szCs w:val="21"/>
              </w:rPr>
              <w:t>人员窜岗、加班加点、疲劳作业</w:t>
            </w:r>
          </w:p>
        </w:tc>
        <w:tc>
          <w:tcPr>
            <w:tcW w:w="6312" w:type="dxa"/>
            <w:noWrap w:val="0"/>
            <w:vAlign w:val="center"/>
          </w:tcPr>
          <w:p w14:paraId="703730EB">
            <w:pPr>
              <w:pStyle w:val="11"/>
              <w:spacing w:line="240" w:lineRule="auto"/>
              <w:rPr>
                <w:color w:val="000000"/>
                <w:szCs w:val="21"/>
              </w:rPr>
            </w:pPr>
            <w:r>
              <w:rPr>
                <w:rFonts w:hAnsi="宋体"/>
                <w:color w:val="000000"/>
                <w:szCs w:val="21"/>
              </w:rPr>
              <w:t>施工保证充足人员，严格控制人员窜岗、加班加点和疲劳作业。</w:t>
            </w:r>
          </w:p>
        </w:tc>
      </w:tr>
    </w:tbl>
    <w:p w14:paraId="1C910869">
      <w:pPr>
        <w:bidi w:val="0"/>
      </w:pPr>
      <w:r>
        <w:t>9.1.4安全预防工作：</w:t>
      </w:r>
    </w:p>
    <w:p w14:paraId="550A4B6C">
      <w:pPr>
        <w:bidi w:val="0"/>
      </w:pPr>
      <w:r>
        <w:t>9.1.4.1安全通道：各建筑物入口通道的上方必须搭设防护隔离层，其宽度不得小于3m，高度以3～5m为宜。隔离层应采用铺钢板的双层竹笆或厚度大于5cm的木板搭设。施工人员必须从通道内出入，严禁在通道外逗留或出入。</w:t>
      </w:r>
    </w:p>
    <w:p w14:paraId="0A9C24EB">
      <w:pPr>
        <w:bidi w:val="0"/>
      </w:pPr>
      <w:r>
        <w:t>9.1.4.2安全围栏：基坑周围、吊桥周围、模板周围等危险部位采用围栏维护，围栏必须坚固且高度不低于1.2m。</w:t>
      </w:r>
    </w:p>
    <w:p w14:paraId="3A3E84B1">
      <w:pPr>
        <w:bidi w:val="0"/>
      </w:pPr>
      <w:r>
        <w:t>9.1.4.3安全距离 ：当区域交叉施工时，施工单位应划定危险区，并设置栏杆，悬挂告示牌</w:t>
      </w:r>
      <w:r>
        <w:rPr>
          <w:rFonts w:hint="eastAsia"/>
        </w:rPr>
        <w:t>。</w:t>
      </w:r>
      <w:r>
        <w:t>危险区的进出口处应设专人值班。</w:t>
      </w:r>
    </w:p>
    <w:p w14:paraId="72F92476">
      <w:pPr>
        <w:bidi w:val="0"/>
      </w:pPr>
      <w:r>
        <w:t>9.1.4.4施工平台及塔吊、井架安装、拆除前审核施工单位安装、拆除的单位与人员的资质；审核安装拆除专项方案是否可行。施工单位必须经监理单位、业主方审核同意后方可进行安装与拆除的作业。</w:t>
      </w:r>
    </w:p>
    <w:p w14:paraId="2391734A">
      <w:pPr>
        <w:bidi w:val="0"/>
      </w:pPr>
      <w:r>
        <w:t>9.1.4.5检查施工单位施工方案中高空作业的安全通道、安全设施是否可行，并检查施工单位是否按照施工方案执行。</w:t>
      </w:r>
    </w:p>
    <w:p w14:paraId="353CE4D9">
      <w:pPr>
        <w:spacing w:line="360" w:lineRule="auto"/>
        <w:ind w:firstLine="482" w:firstLineChars="200"/>
        <w:outlineLvl w:val="1"/>
        <w:rPr>
          <w:color w:val="000000"/>
          <w:sz w:val="24"/>
        </w:rPr>
      </w:pPr>
      <w:bookmarkStart w:id="48" w:name="_Toc22911"/>
      <w:r>
        <w:rPr>
          <w:b/>
          <w:color w:val="000000"/>
          <w:sz w:val="24"/>
        </w:rPr>
        <w:t>9.2投资控制管理</w:t>
      </w:r>
      <w:bookmarkEnd w:id="48"/>
    </w:p>
    <w:p w14:paraId="46D52F50">
      <w:pPr>
        <w:bidi w:val="0"/>
      </w:pPr>
      <w:r>
        <w:t>9.2.1承包单位统计经专业监理工程师质量验收合格的工程量，专业监理工程师进行现场计量，按施工合同的约定审核工程量清单和工程款支付申请表，并报总监审。</w:t>
      </w:r>
    </w:p>
    <w:p w14:paraId="44EC9FFA">
      <w:pPr>
        <w:bidi w:val="0"/>
      </w:pPr>
      <w:r>
        <w:t>9.2.2专业监理工程师审核承包单位报送的竣工结算报表并报总监审核。</w:t>
      </w:r>
    </w:p>
    <w:p w14:paraId="72277316">
      <w:pPr>
        <w:bidi w:val="0"/>
      </w:pPr>
      <w:r>
        <w:t>9.2.3专业监理工师应及时建立月完成工程量和工程量统计表，对实际完成量与计划完成量进行比较、分析、制定调整措施，并应在监理月报中向建设单位报告。</w:t>
      </w:r>
    </w:p>
    <w:p w14:paraId="5DC5D526">
      <w:pPr>
        <w:bidi w:val="0"/>
      </w:pPr>
      <w:r>
        <w:t>9.2.4专业监理工程师应及时收集、整理有关的施工和监理资料、为处理费用索赔提供证据。</w:t>
      </w:r>
    </w:p>
    <w:p w14:paraId="626B87F9">
      <w:pPr>
        <w:bidi w:val="0"/>
      </w:pPr>
      <w:r>
        <w:t xml:space="preserve">9.2.5未经监理人员质量验收合格的工程量，或不符合施工合同规定的工程量，监理人员应拒绝计量和该部分的工程款支付申请。 </w:t>
      </w:r>
    </w:p>
    <w:p w14:paraId="1924A984">
      <w:pPr>
        <w:bidi w:val="0"/>
      </w:pPr>
      <w:r>
        <w:t>9.2.6施工单位需报详细的施工进度计划交监理审查，工程的进度计划必须符合总进度计划和施工合同的要求。</w:t>
      </w:r>
    </w:p>
    <w:p w14:paraId="57E876A5">
      <w:pPr>
        <w:spacing w:line="360" w:lineRule="auto"/>
        <w:ind w:firstLine="482" w:firstLineChars="200"/>
        <w:outlineLvl w:val="1"/>
        <w:rPr>
          <w:b/>
          <w:color w:val="000000"/>
          <w:sz w:val="24"/>
        </w:rPr>
      </w:pPr>
      <w:bookmarkStart w:id="49" w:name="_Toc20205"/>
      <w:r>
        <w:rPr>
          <w:b/>
          <w:color w:val="000000"/>
          <w:sz w:val="24"/>
        </w:rPr>
        <w:t>9.3进度控制管理</w:t>
      </w:r>
      <w:bookmarkEnd w:id="49"/>
    </w:p>
    <w:p w14:paraId="18F895E9">
      <w:pPr>
        <w:bidi w:val="0"/>
      </w:pPr>
      <w:r>
        <w:t>9.3.1审核承建单位编制的该工程的施工进度计划，检查是否合乎总进度计划，及该计划与其它工程进度计划相互网络关系是否合理。</w:t>
      </w:r>
    </w:p>
    <w:p w14:paraId="144FAA38">
      <w:pPr>
        <w:bidi w:val="0"/>
      </w:pPr>
      <w:r>
        <w:t>9.3.2检查现场的施工机具和劳动力组织是否能满足进度要求，检查现场的备料情况能否满足连续施工的要求。</w:t>
      </w:r>
    </w:p>
    <w:p w14:paraId="26F18607">
      <w:pPr>
        <w:bidi w:val="0"/>
      </w:pPr>
      <w:r>
        <w:t>9.3.3定期检查实际进度，分析与进度计划不符的原因，协助承建单位修正进度计划，力争按计划完成任务。</w:t>
      </w:r>
    </w:p>
    <w:p w14:paraId="2B408E7F">
      <w:pPr>
        <w:bidi w:val="0"/>
      </w:pPr>
      <w:r>
        <w:t>9.3.4承建单位经常向监理人员通报工程进度情况；监理人员随时掌握工程进度动态，定期向专业监理工程师（专业组长）汇报。</w:t>
      </w:r>
    </w:p>
    <w:p w14:paraId="0AAE9427">
      <w:pPr>
        <w:pStyle w:val="3"/>
        <w:bidi w:val="0"/>
      </w:pPr>
      <w:bookmarkStart w:id="50" w:name="_Toc14273"/>
      <w:bookmarkStart w:id="51" w:name="_Toc3491"/>
      <w:bookmarkStart w:id="52" w:name="_Toc30372"/>
      <w:r>
        <w:t>十、职业健康及环境管理控制</w:t>
      </w:r>
      <w:bookmarkEnd w:id="50"/>
      <w:bookmarkEnd w:id="51"/>
      <w:bookmarkEnd w:id="52"/>
    </w:p>
    <w:p w14:paraId="514625C4">
      <w:pPr>
        <w:bidi w:val="0"/>
      </w:pPr>
      <w:r>
        <w:t>1、临建设施和材料堆放严格按脱硫区域已批准的施工平面布置图搭设和堆放。现场材料堆放整齐、标识明确且便于搬运，符合消防规定。施工现场及时清理，保持现场整洁，做到工完料清，施工现场无垃圾、废料。</w:t>
      </w:r>
    </w:p>
    <w:p w14:paraId="711A4ADF">
      <w:pPr>
        <w:bidi w:val="0"/>
      </w:pPr>
      <w:r>
        <w:t>2、施工现场排水设施全面规划，排水沟的设置不妨碍交通和施工，排水系统经常清理检查，保证排水畅通。</w:t>
      </w:r>
    </w:p>
    <w:p w14:paraId="004B006C">
      <w:pPr>
        <w:bidi w:val="0"/>
      </w:pPr>
      <w:r>
        <w:t>3、施工区域内道路按照平面布置图施工，确保平坦，施工机动车辆限速行驶。</w:t>
      </w:r>
    </w:p>
    <w:p w14:paraId="7B4CF3C0">
      <w:pPr>
        <w:bidi w:val="0"/>
      </w:pPr>
      <w:r>
        <w:t>4、加强施工人员的文明管理，所有员工衣着整齐，严守劳动纪律不得在施工场所大声喧闹，并坚守工作岗位，严禁酒后上岗。</w:t>
      </w:r>
    </w:p>
    <w:p w14:paraId="059E30F0">
      <w:pPr>
        <w:bidi w:val="0"/>
      </w:pPr>
      <w:r>
        <w:t>5、高空作业禁止施工人员向地面抛垃圾和其它废物，严禁在成型混凝土及设备上乱涂乱写任何文字或图案。</w:t>
      </w:r>
    </w:p>
    <w:p w14:paraId="760C6CF2">
      <w:pPr>
        <w:bidi w:val="0"/>
      </w:pPr>
      <w:r>
        <w:t>6、加强施工现场保卫工作，坚持凭证出入施工现场，禁止与施工无关的人员进入场内。</w:t>
      </w:r>
    </w:p>
    <w:p w14:paraId="381BCE0E">
      <w:pPr>
        <w:pStyle w:val="3"/>
        <w:bidi w:val="0"/>
      </w:pPr>
      <w:bookmarkStart w:id="53" w:name="_Toc31667"/>
      <w:bookmarkStart w:id="54" w:name="_Toc30511"/>
      <w:bookmarkStart w:id="55" w:name="_Toc2154"/>
      <w:r>
        <w:t>十一、工程建设强制性条文</w:t>
      </w:r>
      <w:bookmarkEnd w:id="53"/>
      <w:bookmarkEnd w:id="54"/>
      <w:bookmarkEnd w:id="55"/>
    </w:p>
    <w:p w14:paraId="1A95BD52">
      <w:pPr>
        <w:bidi w:val="0"/>
      </w:pPr>
      <w:r>
        <w:t>11.1以下是与</w:t>
      </w:r>
      <w:r>
        <w:rPr>
          <w:rFonts w:hint="eastAsia"/>
        </w:rPr>
        <w:t>超低排放</w:t>
      </w:r>
      <w:r>
        <w:t>土建工程施工质量有关的主要强制性条文（目录），监理工程师必须在过程质量控制中检查监督执行：</w:t>
      </w:r>
    </w:p>
    <w:p w14:paraId="21934586">
      <w:pPr>
        <w:keepNext/>
        <w:keepLines/>
        <w:spacing w:line="360" w:lineRule="auto"/>
        <w:rPr>
          <w:b/>
          <w:bCs/>
          <w:sz w:val="36"/>
          <w:szCs w:val="36"/>
        </w:rPr>
      </w:pPr>
      <w:r>
        <w:rPr>
          <w:b/>
          <w:bCs/>
          <w:sz w:val="24"/>
          <w:szCs w:val="22"/>
        </w:rPr>
        <w:t>1、基本要求</w:t>
      </w:r>
    </w:p>
    <w:tbl>
      <w:tblPr>
        <w:tblStyle w:val="1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938"/>
        <w:gridCol w:w="2134"/>
        <w:gridCol w:w="6581"/>
      </w:tblGrid>
      <w:tr w14:paraId="1643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653" w:type="dxa"/>
            <w:gridSpan w:val="3"/>
            <w:noWrap w:val="0"/>
            <w:vAlign w:val="center"/>
          </w:tcPr>
          <w:p w14:paraId="14258D5B">
            <w:pPr>
              <w:autoSpaceDE w:val="0"/>
              <w:autoSpaceDN w:val="0"/>
              <w:adjustRightInd w:val="0"/>
              <w:snapToGrid w:val="0"/>
              <w:spacing w:line="235" w:lineRule="auto"/>
              <w:ind w:left="0" w:leftChars="0" w:firstLine="0" w:firstLineChars="0"/>
              <w:jc w:val="center"/>
              <w:rPr>
                <w:b/>
                <w:sz w:val="24"/>
              </w:rPr>
            </w:pPr>
            <w:r>
              <w:rPr>
                <w:b/>
                <w:sz w:val="24"/>
                <w:lang w:val="zh-CN"/>
              </w:rPr>
              <w:t>《建筑工程施工质量验收统一标准》GB50300-20</w:t>
            </w:r>
            <w:r>
              <w:rPr>
                <w:rFonts w:hint="eastAsia"/>
                <w:b/>
                <w:sz w:val="24"/>
              </w:rPr>
              <w:t>13</w:t>
            </w:r>
          </w:p>
        </w:tc>
      </w:tr>
      <w:tr w14:paraId="3A6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495CE13A">
            <w:pPr>
              <w:autoSpaceDE w:val="0"/>
              <w:autoSpaceDN w:val="0"/>
              <w:adjustRightInd w:val="0"/>
              <w:snapToGrid w:val="0"/>
              <w:spacing w:line="235" w:lineRule="auto"/>
              <w:ind w:left="0" w:leftChars="0" w:firstLine="0" w:firstLineChars="0"/>
              <w:jc w:val="center"/>
              <w:rPr>
                <w:b/>
                <w:sz w:val="24"/>
                <w:lang w:val="zh-CN"/>
              </w:rPr>
            </w:pPr>
            <w:r>
              <w:rPr>
                <w:b/>
                <w:sz w:val="24"/>
                <w:lang w:val="zh-CN"/>
              </w:rPr>
              <w:t>条号</w:t>
            </w:r>
          </w:p>
        </w:tc>
        <w:tc>
          <w:tcPr>
            <w:tcW w:w="2134" w:type="dxa"/>
            <w:noWrap w:val="0"/>
            <w:vAlign w:val="center"/>
          </w:tcPr>
          <w:p w14:paraId="4FDDBD26">
            <w:pPr>
              <w:autoSpaceDE w:val="0"/>
              <w:autoSpaceDN w:val="0"/>
              <w:adjustRightInd w:val="0"/>
              <w:snapToGrid w:val="0"/>
              <w:spacing w:line="235" w:lineRule="auto"/>
              <w:ind w:left="0" w:leftChars="0" w:firstLine="0" w:firstLineChars="0"/>
              <w:jc w:val="center"/>
              <w:rPr>
                <w:b/>
                <w:sz w:val="24"/>
                <w:lang w:val="zh-CN"/>
              </w:rPr>
            </w:pPr>
            <w:r>
              <w:rPr>
                <w:b/>
                <w:sz w:val="24"/>
                <w:lang w:val="zh-CN"/>
              </w:rPr>
              <w:t>项目</w:t>
            </w:r>
          </w:p>
        </w:tc>
        <w:tc>
          <w:tcPr>
            <w:tcW w:w="6581" w:type="dxa"/>
            <w:noWrap w:val="0"/>
            <w:vAlign w:val="center"/>
          </w:tcPr>
          <w:p w14:paraId="1A215F21">
            <w:pPr>
              <w:autoSpaceDE w:val="0"/>
              <w:autoSpaceDN w:val="0"/>
              <w:adjustRightInd w:val="0"/>
              <w:snapToGrid w:val="0"/>
              <w:spacing w:line="235" w:lineRule="auto"/>
              <w:ind w:left="0" w:leftChars="0" w:firstLine="0" w:firstLineChars="0"/>
              <w:jc w:val="center"/>
              <w:rPr>
                <w:b/>
                <w:sz w:val="24"/>
                <w:lang w:val="zh-CN"/>
              </w:rPr>
            </w:pPr>
            <w:r>
              <w:rPr>
                <w:b/>
                <w:sz w:val="24"/>
                <w:lang w:val="zh-CN"/>
              </w:rPr>
              <w:t>检查内容</w:t>
            </w:r>
          </w:p>
        </w:tc>
      </w:tr>
      <w:tr w14:paraId="2B2A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0857CB3E">
            <w:pPr>
              <w:autoSpaceDE w:val="0"/>
              <w:autoSpaceDN w:val="0"/>
              <w:adjustRightInd w:val="0"/>
              <w:snapToGrid w:val="0"/>
              <w:spacing w:line="235" w:lineRule="auto"/>
              <w:ind w:left="0" w:leftChars="0" w:firstLine="0" w:firstLineChars="0"/>
              <w:jc w:val="center"/>
              <w:rPr>
                <w:szCs w:val="21"/>
                <w:lang w:val="zh-CN"/>
              </w:rPr>
            </w:pPr>
            <w:r>
              <w:rPr>
                <w:szCs w:val="21"/>
              </w:rPr>
              <w:t>3.0.3</w:t>
            </w:r>
          </w:p>
        </w:tc>
        <w:tc>
          <w:tcPr>
            <w:tcW w:w="2134" w:type="dxa"/>
            <w:noWrap w:val="0"/>
            <w:vAlign w:val="center"/>
          </w:tcPr>
          <w:p w14:paraId="4813BFF8">
            <w:pPr>
              <w:autoSpaceDE w:val="0"/>
              <w:autoSpaceDN w:val="0"/>
              <w:adjustRightInd w:val="0"/>
              <w:snapToGrid w:val="0"/>
              <w:spacing w:line="235" w:lineRule="auto"/>
              <w:ind w:left="0" w:leftChars="0" w:firstLine="0" w:firstLineChars="0"/>
              <w:jc w:val="center"/>
              <w:rPr>
                <w:szCs w:val="21"/>
                <w:lang w:val="zh-CN"/>
              </w:rPr>
            </w:pPr>
            <w:r>
              <w:rPr>
                <w:szCs w:val="21"/>
                <w:lang w:val="zh-CN"/>
              </w:rPr>
              <w:t>施工质量验收</w:t>
            </w:r>
          </w:p>
        </w:tc>
        <w:tc>
          <w:tcPr>
            <w:tcW w:w="6581" w:type="dxa"/>
            <w:noWrap w:val="0"/>
            <w:vAlign w:val="center"/>
          </w:tcPr>
          <w:p w14:paraId="29537D0A">
            <w:pPr>
              <w:autoSpaceDE w:val="0"/>
              <w:autoSpaceDN w:val="0"/>
              <w:adjustRightInd w:val="0"/>
              <w:snapToGrid w:val="0"/>
              <w:spacing w:line="235" w:lineRule="auto"/>
              <w:jc w:val="center"/>
              <w:rPr>
                <w:szCs w:val="21"/>
                <w:lang w:val="zh-CN"/>
              </w:rPr>
            </w:pPr>
          </w:p>
        </w:tc>
      </w:tr>
      <w:tr w14:paraId="5966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16DD3706">
            <w:pPr>
              <w:autoSpaceDE w:val="0"/>
              <w:autoSpaceDN w:val="0"/>
              <w:adjustRightInd w:val="0"/>
              <w:snapToGrid w:val="0"/>
              <w:spacing w:line="235" w:lineRule="auto"/>
              <w:jc w:val="center"/>
              <w:rPr>
                <w:szCs w:val="21"/>
                <w:lang w:val="zh-CN"/>
              </w:rPr>
            </w:pPr>
          </w:p>
        </w:tc>
        <w:tc>
          <w:tcPr>
            <w:tcW w:w="2134" w:type="dxa"/>
            <w:noWrap w:val="0"/>
            <w:vAlign w:val="center"/>
          </w:tcPr>
          <w:p w14:paraId="7DBA5757">
            <w:pPr>
              <w:autoSpaceDE w:val="0"/>
              <w:autoSpaceDN w:val="0"/>
              <w:adjustRightInd w:val="0"/>
              <w:snapToGrid w:val="0"/>
              <w:spacing w:line="235" w:lineRule="auto"/>
              <w:ind w:left="0" w:leftChars="0" w:firstLine="0" w:firstLineChars="0"/>
              <w:jc w:val="center"/>
              <w:rPr>
                <w:szCs w:val="21"/>
                <w:lang w:val="zh-CN"/>
              </w:rPr>
            </w:pPr>
            <w:r>
              <w:rPr>
                <w:szCs w:val="21"/>
                <w:lang w:val="zh-CN"/>
              </w:rPr>
              <w:t>技术标准</w:t>
            </w:r>
          </w:p>
        </w:tc>
        <w:tc>
          <w:tcPr>
            <w:tcW w:w="6581" w:type="dxa"/>
            <w:noWrap w:val="0"/>
            <w:vAlign w:val="center"/>
          </w:tcPr>
          <w:p w14:paraId="1E633551">
            <w:pPr>
              <w:autoSpaceDE w:val="0"/>
              <w:autoSpaceDN w:val="0"/>
              <w:adjustRightInd w:val="0"/>
              <w:snapToGrid w:val="0"/>
              <w:spacing w:line="235" w:lineRule="auto"/>
              <w:ind w:left="0" w:leftChars="0" w:firstLine="0" w:firstLineChars="0"/>
              <w:jc w:val="center"/>
              <w:rPr>
                <w:szCs w:val="21"/>
                <w:lang w:val="zh-CN"/>
              </w:rPr>
            </w:pPr>
            <w:r>
              <w:rPr>
                <w:szCs w:val="21"/>
                <w:lang w:val="zh-CN"/>
              </w:rPr>
              <w:t>施工技术标准储备、执行、降低、验收</w:t>
            </w:r>
          </w:p>
        </w:tc>
      </w:tr>
      <w:tr w14:paraId="44D3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7411F01A">
            <w:pPr>
              <w:autoSpaceDE w:val="0"/>
              <w:autoSpaceDN w:val="0"/>
              <w:adjustRightInd w:val="0"/>
              <w:snapToGrid w:val="0"/>
              <w:spacing w:line="235" w:lineRule="auto"/>
              <w:jc w:val="center"/>
              <w:rPr>
                <w:szCs w:val="21"/>
                <w:lang w:val="zh-CN"/>
              </w:rPr>
            </w:pPr>
          </w:p>
        </w:tc>
        <w:tc>
          <w:tcPr>
            <w:tcW w:w="2134" w:type="dxa"/>
            <w:noWrap w:val="0"/>
            <w:vAlign w:val="center"/>
          </w:tcPr>
          <w:p w14:paraId="00ED8C1D">
            <w:pPr>
              <w:autoSpaceDE w:val="0"/>
              <w:autoSpaceDN w:val="0"/>
              <w:adjustRightInd w:val="0"/>
              <w:snapToGrid w:val="0"/>
              <w:spacing w:line="235" w:lineRule="auto"/>
              <w:ind w:left="0" w:leftChars="0" w:firstLine="0" w:firstLineChars="0"/>
              <w:jc w:val="center"/>
              <w:rPr>
                <w:szCs w:val="21"/>
                <w:lang w:val="zh-CN"/>
              </w:rPr>
            </w:pPr>
            <w:r>
              <w:rPr>
                <w:szCs w:val="21"/>
                <w:lang w:val="zh-CN"/>
              </w:rPr>
              <w:t>勘察、设计</w:t>
            </w:r>
          </w:p>
        </w:tc>
        <w:tc>
          <w:tcPr>
            <w:tcW w:w="6581" w:type="dxa"/>
            <w:noWrap w:val="0"/>
            <w:vAlign w:val="center"/>
          </w:tcPr>
          <w:p w14:paraId="110801A1">
            <w:pPr>
              <w:autoSpaceDE w:val="0"/>
              <w:autoSpaceDN w:val="0"/>
              <w:adjustRightInd w:val="0"/>
              <w:snapToGrid w:val="0"/>
              <w:spacing w:line="235" w:lineRule="auto"/>
              <w:ind w:left="0" w:leftChars="0" w:firstLine="0" w:firstLineChars="0"/>
              <w:jc w:val="center"/>
              <w:rPr>
                <w:szCs w:val="21"/>
                <w:lang w:val="zh-CN"/>
              </w:rPr>
            </w:pPr>
            <w:r>
              <w:rPr>
                <w:szCs w:val="21"/>
                <w:lang w:val="zh-CN"/>
              </w:rPr>
              <w:t>按图施工、技术交底、设计变更、组织设计</w:t>
            </w:r>
          </w:p>
        </w:tc>
      </w:tr>
      <w:tr w14:paraId="27DF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3C0D9EE3">
            <w:pPr>
              <w:autoSpaceDE w:val="0"/>
              <w:autoSpaceDN w:val="0"/>
              <w:adjustRightInd w:val="0"/>
              <w:snapToGrid w:val="0"/>
              <w:spacing w:line="235" w:lineRule="auto"/>
              <w:jc w:val="center"/>
              <w:rPr>
                <w:szCs w:val="21"/>
                <w:lang w:val="zh-CN"/>
              </w:rPr>
            </w:pPr>
          </w:p>
        </w:tc>
        <w:tc>
          <w:tcPr>
            <w:tcW w:w="2134" w:type="dxa"/>
            <w:noWrap w:val="0"/>
            <w:vAlign w:val="center"/>
          </w:tcPr>
          <w:p w14:paraId="2927E094">
            <w:pPr>
              <w:autoSpaceDE w:val="0"/>
              <w:autoSpaceDN w:val="0"/>
              <w:adjustRightInd w:val="0"/>
              <w:snapToGrid w:val="0"/>
              <w:spacing w:line="235" w:lineRule="auto"/>
              <w:ind w:left="0" w:leftChars="0" w:firstLine="0" w:firstLineChars="0"/>
              <w:jc w:val="center"/>
              <w:rPr>
                <w:szCs w:val="21"/>
                <w:lang w:val="zh-CN"/>
              </w:rPr>
            </w:pPr>
            <w:r>
              <w:rPr>
                <w:szCs w:val="21"/>
                <w:lang w:val="zh-CN"/>
              </w:rPr>
              <w:t>人员资格</w:t>
            </w:r>
          </w:p>
        </w:tc>
        <w:tc>
          <w:tcPr>
            <w:tcW w:w="6581" w:type="dxa"/>
            <w:noWrap w:val="0"/>
            <w:vAlign w:val="center"/>
          </w:tcPr>
          <w:p w14:paraId="7BB02330">
            <w:pPr>
              <w:autoSpaceDE w:val="0"/>
              <w:autoSpaceDN w:val="0"/>
              <w:adjustRightInd w:val="0"/>
              <w:snapToGrid w:val="0"/>
              <w:spacing w:line="235" w:lineRule="auto"/>
              <w:ind w:left="0" w:leftChars="0" w:firstLine="0" w:firstLineChars="0"/>
              <w:jc w:val="center"/>
              <w:rPr>
                <w:szCs w:val="21"/>
                <w:lang w:val="zh-CN"/>
              </w:rPr>
            </w:pPr>
            <w:r>
              <w:rPr>
                <w:szCs w:val="21"/>
                <w:lang w:val="zh-CN"/>
              </w:rPr>
              <w:t>项目经理、技术负责人、质检员、监理工程师</w:t>
            </w:r>
          </w:p>
        </w:tc>
      </w:tr>
      <w:tr w14:paraId="5CAF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4E377549">
            <w:pPr>
              <w:autoSpaceDE w:val="0"/>
              <w:autoSpaceDN w:val="0"/>
              <w:adjustRightInd w:val="0"/>
              <w:snapToGrid w:val="0"/>
              <w:spacing w:line="235" w:lineRule="auto"/>
              <w:jc w:val="center"/>
              <w:rPr>
                <w:szCs w:val="21"/>
                <w:lang w:val="zh-CN"/>
              </w:rPr>
            </w:pPr>
          </w:p>
        </w:tc>
        <w:tc>
          <w:tcPr>
            <w:tcW w:w="2134" w:type="dxa"/>
            <w:noWrap w:val="0"/>
            <w:vAlign w:val="center"/>
          </w:tcPr>
          <w:p w14:paraId="0AAAAF0C">
            <w:pPr>
              <w:autoSpaceDE w:val="0"/>
              <w:autoSpaceDN w:val="0"/>
              <w:adjustRightInd w:val="0"/>
              <w:snapToGrid w:val="0"/>
              <w:spacing w:line="235" w:lineRule="auto"/>
              <w:ind w:left="0" w:leftChars="0" w:firstLine="0" w:firstLineChars="0"/>
              <w:jc w:val="center"/>
              <w:rPr>
                <w:szCs w:val="21"/>
                <w:lang w:val="zh-CN"/>
              </w:rPr>
            </w:pPr>
            <w:r>
              <w:rPr>
                <w:szCs w:val="21"/>
                <w:lang w:val="zh-CN"/>
              </w:rPr>
              <w:t>验收过程</w:t>
            </w:r>
          </w:p>
        </w:tc>
        <w:tc>
          <w:tcPr>
            <w:tcW w:w="6581" w:type="dxa"/>
            <w:noWrap w:val="0"/>
            <w:vAlign w:val="center"/>
          </w:tcPr>
          <w:p w14:paraId="0BE6F063">
            <w:pPr>
              <w:autoSpaceDE w:val="0"/>
              <w:autoSpaceDN w:val="0"/>
              <w:adjustRightInd w:val="0"/>
              <w:snapToGrid w:val="0"/>
              <w:spacing w:line="235" w:lineRule="auto"/>
              <w:ind w:left="0" w:leftChars="0" w:firstLine="0" w:firstLineChars="0"/>
              <w:jc w:val="center"/>
              <w:rPr>
                <w:szCs w:val="21"/>
                <w:lang w:val="zh-CN"/>
              </w:rPr>
            </w:pPr>
            <w:r>
              <w:rPr>
                <w:szCs w:val="21"/>
                <w:lang w:val="zh-CN"/>
              </w:rPr>
              <w:t>施工自检、监理（建设单位）验收</w:t>
            </w:r>
          </w:p>
        </w:tc>
      </w:tr>
      <w:tr w14:paraId="552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59A42722">
            <w:pPr>
              <w:autoSpaceDE w:val="0"/>
              <w:autoSpaceDN w:val="0"/>
              <w:adjustRightInd w:val="0"/>
              <w:snapToGrid w:val="0"/>
              <w:spacing w:line="235" w:lineRule="auto"/>
              <w:jc w:val="center"/>
              <w:rPr>
                <w:szCs w:val="21"/>
                <w:lang w:val="zh-CN"/>
              </w:rPr>
            </w:pPr>
          </w:p>
        </w:tc>
        <w:tc>
          <w:tcPr>
            <w:tcW w:w="2134" w:type="dxa"/>
            <w:noWrap w:val="0"/>
            <w:vAlign w:val="center"/>
          </w:tcPr>
          <w:p w14:paraId="144A6080">
            <w:pPr>
              <w:autoSpaceDE w:val="0"/>
              <w:autoSpaceDN w:val="0"/>
              <w:adjustRightInd w:val="0"/>
              <w:snapToGrid w:val="0"/>
              <w:spacing w:line="235" w:lineRule="auto"/>
              <w:ind w:left="0" w:leftChars="0" w:firstLine="0" w:firstLineChars="0"/>
              <w:jc w:val="center"/>
              <w:rPr>
                <w:szCs w:val="21"/>
                <w:lang w:val="zh-CN"/>
              </w:rPr>
            </w:pPr>
            <w:r>
              <w:rPr>
                <w:szCs w:val="21"/>
                <w:lang w:val="zh-CN"/>
              </w:rPr>
              <w:t>见证取样检测</w:t>
            </w:r>
          </w:p>
        </w:tc>
        <w:tc>
          <w:tcPr>
            <w:tcW w:w="6581" w:type="dxa"/>
            <w:noWrap w:val="0"/>
            <w:vAlign w:val="center"/>
          </w:tcPr>
          <w:p w14:paraId="35188303">
            <w:pPr>
              <w:autoSpaceDE w:val="0"/>
              <w:autoSpaceDN w:val="0"/>
              <w:adjustRightInd w:val="0"/>
              <w:snapToGrid w:val="0"/>
              <w:spacing w:line="235" w:lineRule="auto"/>
              <w:ind w:left="0" w:leftChars="0" w:firstLine="0" w:firstLineChars="0"/>
              <w:jc w:val="center"/>
              <w:rPr>
                <w:szCs w:val="21"/>
                <w:lang w:val="zh-CN"/>
              </w:rPr>
            </w:pPr>
            <w:r>
              <w:rPr>
                <w:szCs w:val="21"/>
                <w:lang w:val="zh-CN"/>
              </w:rPr>
              <w:t>措施、制度、人员、报告、结果分析</w:t>
            </w:r>
          </w:p>
        </w:tc>
      </w:tr>
      <w:tr w14:paraId="2CE6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24FFEFAD">
            <w:pPr>
              <w:autoSpaceDE w:val="0"/>
              <w:autoSpaceDN w:val="0"/>
              <w:adjustRightInd w:val="0"/>
              <w:snapToGrid w:val="0"/>
              <w:spacing w:line="235" w:lineRule="auto"/>
              <w:jc w:val="center"/>
              <w:rPr>
                <w:szCs w:val="21"/>
                <w:lang w:val="zh-CN"/>
              </w:rPr>
            </w:pPr>
          </w:p>
        </w:tc>
        <w:tc>
          <w:tcPr>
            <w:tcW w:w="2134" w:type="dxa"/>
            <w:noWrap w:val="0"/>
            <w:vAlign w:val="center"/>
          </w:tcPr>
          <w:p w14:paraId="15517BC7">
            <w:pPr>
              <w:autoSpaceDE w:val="0"/>
              <w:autoSpaceDN w:val="0"/>
              <w:adjustRightInd w:val="0"/>
              <w:snapToGrid w:val="0"/>
              <w:spacing w:line="235" w:lineRule="auto"/>
              <w:ind w:left="0" w:leftChars="0" w:firstLine="0" w:firstLineChars="0"/>
              <w:jc w:val="center"/>
              <w:rPr>
                <w:szCs w:val="21"/>
                <w:lang w:val="zh-CN"/>
              </w:rPr>
            </w:pPr>
            <w:r>
              <w:rPr>
                <w:szCs w:val="21"/>
                <w:lang w:val="zh-CN"/>
              </w:rPr>
              <w:t>检验批</w:t>
            </w:r>
          </w:p>
        </w:tc>
        <w:tc>
          <w:tcPr>
            <w:tcW w:w="6581" w:type="dxa"/>
            <w:noWrap w:val="0"/>
            <w:vAlign w:val="center"/>
          </w:tcPr>
          <w:p w14:paraId="64C81833">
            <w:pPr>
              <w:autoSpaceDE w:val="0"/>
              <w:autoSpaceDN w:val="0"/>
              <w:adjustRightInd w:val="0"/>
              <w:snapToGrid w:val="0"/>
              <w:spacing w:line="235" w:lineRule="auto"/>
              <w:ind w:left="0" w:leftChars="0" w:firstLine="0" w:firstLineChars="0"/>
              <w:jc w:val="center"/>
              <w:rPr>
                <w:szCs w:val="21"/>
                <w:lang w:val="zh-CN"/>
              </w:rPr>
            </w:pPr>
            <w:r>
              <w:rPr>
                <w:szCs w:val="21"/>
                <w:lang w:val="zh-CN"/>
              </w:rPr>
              <w:t>主控项目和一般项目的填写制度及落实</w:t>
            </w:r>
          </w:p>
        </w:tc>
      </w:tr>
      <w:tr w14:paraId="45B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5BDDFE81">
            <w:pPr>
              <w:autoSpaceDE w:val="0"/>
              <w:autoSpaceDN w:val="0"/>
              <w:adjustRightInd w:val="0"/>
              <w:snapToGrid w:val="0"/>
              <w:spacing w:line="235" w:lineRule="auto"/>
              <w:jc w:val="center"/>
              <w:rPr>
                <w:szCs w:val="21"/>
                <w:lang w:val="zh-CN"/>
              </w:rPr>
            </w:pPr>
          </w:p>
        </w:tc>
        <w:tc>
          <w:tcPr>
            <w:tcW w:w="2134" w:type="dxa"/>
            <w:noWrap w:val="0"/>
            <w:vAlign w:val="center"/>
          </w:tcPr>
          <w:p w14:paraId="0D6B1674">
            <w:pPr>
              <w:autoSpaceDE w:val="0"/>
              <w:autoSpaceDN w:val="0"/>
              <w:adjustRightInd w:val="0"/>
              <w:snapToGrid w:val="0"/>
              <w:spacing w:line="235" w:lineRule="auto"/>
              <w:ind w:left="0" w:leftChars="0" w:firstLine="0" w:firstLineChars="0"/>
              <w:jc w:val="center"/>
              <w:rPr>
                <w:szCs w:val="21"/>
                <w:lang w:val="zh-CN"/>
              </w:rPr>
            </w:pPr>
            <w:r>
              <w:rPr>
                <w:szCs w:val="21"/>
                <w:lang w:val="zh-CN"/>
              </w:rPr>
              <w:t>抽样检测</w:t>
            </w:r>
          </w:p>
        </w:tc>
        <w:tc>
          <w:tcPr>
            <w:tcW w:w="6581" w:type="dxa"/>
            <w:noWrap w:val="0"/>
            <w:vAlign w:val="center"/>
          </w:tcPr>
          <w:p w14:paraId="6E491FB7">
            <w:pPr>
              <w:autoSpaceDE w:val="0"/>
              <w:autoSpaceDN w:val="0"/>
              <w:adjustRightInd w:val="0"/>
              <w:snapToGrid w:val="0"/>
              <w:spacing w:line="235" w:lineRule="auto"/>
              <w:ind w:left="0" w:leftChars="0" w:firstLine="0" w:firstLineChars="0"/>
              <w:jc w:val="center"/>
              <w:rPr>
                <w:szCs w:val="21"/>
                <w:lang w:val="zh-CN"/>
              </w:rPr>
            </w:pPr>
            <w:r>
              <w:rPr>
                <w:szCs w:val="21"/>
                <w:lang w:val="zh-CN"/>
              </w:rPr>
              <w:t>制度、检测结果</w:t>
            </w:r>
          </w:p>
        </w:tc>
      </w:tr>
      <w:tr w14:paraId="3296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1E45124D">
            <w:pPr>
              <w:autoSpaceDE w:val="0"/>
              <w:autoSpaceDN w:val="0"/>
              <w:adjustRightInd w:val="0"/>
              <w:snapToGrid w:val="0"/>
              <w:spacing w:line="235" w:lineRule="auto"/>
              <w:jc w:val="center"/>
              <w:rPr>
                <w:szCs w:val="21"/>
                <w:lang w:val="zh-CN"/>
              </w:rPr>
            </w:pPr>
          </w:p>
        </w:tc>
        <w:tc>
          <w:tcPr>
            <w:tcW w:w="2134" w:type="dxa"/>
            <w:noWrap w:val="0"/>
            <w:vAlign w:val="center"/>
          </w:tcPr>
          <w:p w14:paraId="26C8735D">
            <w:pPr>
              <w:autoSpaceDE w:val="0"/>
              <w:autoSpaceDN w:val="0"/>
              <w:adjustRightInd w:val="0"/>
              <w:snapToGrid w:val="0"/>
              <w:spacing w:line="235" w:lineRule="auto"/>
              <w:ind w:left="0" w:leftChars="0" w:firstLine="0" w:firstLineChars="0"/>
              <w:jc w:val="center"/>
              <w:rPr>
                <w:szCs w:val="21"/>
                <w:lang w:val="zh-CN"/>
              </w:rPr>
            </w:pPr>
            <w:r>
              <w:rPr>
                <w:szCs w:val="21"/>
                <w:lang w:val="zh-CN"/>
              </w:rPr>
              <w:t>检测单位</w:t>
            </w:r>
          </w:p>
        </w:tc>
        <w:tc>
          <w:tcPr>
            <w:tcW w:w="6581" w:type="dxa"/>
            <w:noWrap w:val="0"/>
            <w:vAlign w:val="center"/>
          </w:tcPr>
          <w:p w14:paraId="3BD3E6A1">
            <w:pPr>
              <w:autoSpaceDE w:val="0"/>
              <w:autoSpaceDN w:val="0"/>
              <w:adjustRightInd w:val="0"/>
              <w:snapToGrid w:val="0"/>
              <w:spacing w:line="235" w:lineRule="auto"/>
              <w:ind w:left="0" w:leftChars="0" w:firstLine="0" w:firstLineChars="0"/>
              <w:jc w:val="center"/>
              <w:rPr>
                <w:szCs w:val="21"/>
                <w:lang w:val="zh-CN"/>
              </w:rPr>
            </w:pPr>
            <w:r>
              <w:rPr>
                <w:szCs w:val="21"/>
                <w:lang w:val="zh-CN"/>
              </w:rPr>
              <w:t>单位资格、人员、结果的规范性</w:t>
            </w:r>
          </w:p>
        </w:tc>
      </w:tr>
      <w:tr w14:paraId="4FF3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10AD9B39">
            <w:pPr>
              <w:autoSpaceDE w:val="0"/>
              <w:autoSpaceDN w:val="0"/>
              <w:adjustRightInd w:val="0"/>
              <w:snapToGrid w:val="0"/>
              <w:spacing w:line="235" w:lineRule="auto"/>
              <w:jc w:val="center"/>
              <w:rPr>
                <w:szCs w:val="21"/>
                <w:lang w:val="zh-CN"/>
              </w:rPr>
            </w:pPr>
          </w:p>
        </w:tc>
        <w:tc>
          <w:tcPr>
            <w:tcW w:w="2134" w:type="dxa"/>
            <w:noWrap w:val="0"/>
            <w:vAlign w:val="center"/>
          </w:tcPr>
          <w:p w14:paraId="243ACD49">
            <w:pPr>
              <w:autoSpaceDE w:val="0"/>
              <w:autoSpaceDN w:val="0"/>
              <w:adjustRightInd w:val="0"/>
              <w:snapToGrid w:val="0"/>
              <w:spacing w:line="235" w:lineRule="auto"/>
              <w:ind w:left="0" w:leftChars="0" w:firstLine="0" w:firstLineChars="0"/>
              <w:jc w:val="center"/>
              <w:rPr>
                <w:szCs w:val="21"/>
                <w:lang w:val="zh-CN"/>
              </w:rPr>
            </w:pPr>
            <w:r>
              <w:rPr>
                <w:szCs w:val="21"/>
                <w:lang w:val="zh-CN"/>
              </w:rPr>
              <w:t>观感检查</w:t>
            </w:r>
          </w:p>
        </w:tc>
        <w:tc>
          <w:tcPr>
            <w:tcW w:w="6581" w:type="dxa"/>
            <w:noWrap w:val="0"/>
            <w:vAlign w:val="center"/>
          </w:tcPr>
          <w:p w14:paraId="3D39B06B">
            <w:pPr>
              <w:autoSpaceDE w:val="0"/>
              <w:autoSpaceDN w:val="0"/>
              <w:adjustRightInd w:val="0"/>
              <w:snapToGrid w:val="0"/>
              <w:spacing w:line="235" w:lineRule="auto"/>
              <w:ind w:left="0" w:leftChars="0" w:firstLine="0" w:firstLineChars="0"/>
              <w:jc w:val="center"/>
              <w:rPr>
                <w:szCs w:val="21"/>
                <w:lang w:val="zh-CN"/>
              </w:rPr>
            </w:pPr>
            <w:r>
              <w:rPr>
                <w:szCs w:val="21"/>
                <w:lang w:val="zh-CN"/>
              </w:rPr>
              <w:t>监理计划</w:t>
            </w:r>
          </w:p>
        </w:tc>
      </w:tr>
      <w:tr w14:paraId="40CF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06DE2DB5">
            <w:pPr>
              <w:autoSpaceDE w:val="0"/>
              <w:autoSpaceDN w:val="0"/>
              <w:adjustRightInd w:val="0"/>
              <w:snapToGrid w:val="0"/>
              <w:spacing w:line="235" w:lineRule="auto"/>
              <w:ind w:left="0" w:leftChars="0" w:firstLine="0" w:firstLineChars="0"/>
              <w:jc w:val="center"/>
              <w:rPr>
                <w:szCs w:val="21"/>
                <w:lang w:val="zh-CN"/>
              </w:rPr>
            </w:pPr>
            <w:r>
              <w:rPr>
                <w:szCs w:val="21"/>
              </w:rPr>
              <w:t>5.0.4</w:t>
            </w:r>
          </w:p>
        </w:tc>
        <w:tc>
          <w:tcPr>
            <w:tcW w:w="2134" w:type="dxa"/>
            <w:noWrap w:val="0"/>
            <w:vAlign w:val="center"/>
          </w:tcPr>
          <w:p w14:paraId="5792A955">
            <w:pPr>
              <w:autoSpaceDE w:val="0"/>
              <w:autoSpaceDN w:val="0"/>
              <w:adjustRightInd w:val="0"/>
              <w:snapToGrid w:val="0"/>
              <w:spacing w:line="235" w:lineRule="auto"/>
              <w:ind w:left="0" w:leftChars="0" w:firstLine="0" w:firstLineChars="0"/>
              <w:jc w:val="center"/>
              <w:rPr>
                <w:szCs w:val="21"/>
                <w:lang w:val="zh-CN"/>
              </w:rPr>
            </w:pPr>
            <w:r>
              <w:rPr>
                <w:szCs w:val="21"/>
                <w:lang w:val="zh-CN"/>
              </w:rPr>
              <w:t>单位（子单位）</w:t>
            </w:r>
          </w:p>
        </w:tc>
        <w:tc>
          <w:tcPr>
            <w:tcW w:w="6581" w:type="dxa"/>
            <w:noWrap w:val="0"/>
            <w:vAlign w:val="center"/>
          </w:tcPr>
          <w:p w14:paraId="2B5A4FFF">
            <w:pPr>
              <w:autoSpaceDE w:val="0"/>
              <w:autoSpaceDN w:val="0"/>
              <w:adjustRightInd w:val="0"/>
              <w:snapToGrid w:val="0"/>
              <w:spacing w:line="235" w:lineRule="auto"/>
              <w:ind w:left="0" w:leftChars="0" w:firstLine="0" w:firstLineChars="0"/>
              <w:jc w:val="center"/>
              <w:rPr>
                <w:szCs w:val="21"/>
                <w:lang w:val="zh-CN"/>
              </w:rPr>
            </w:pPr>
            <w:r>
              <w:rPr>
                <w:szCs w:val="21"/>
                <w:lang w:val="zh-CN"/>
              </w:rPr>
              <w:t>分部（子）分部、控制资料、安全和功能检测、抽查结果、观感验收</w:t>
            </w:r>
          </w:p>
        </w:tc>
      </w:tr>
      <w:tr w14:paraId="53AD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78C327FF">
            <w:pPr>
              <w:autoSpaceDE w:val="0"/>
              <w:autoSpaceDN w:val="0"/>
              <w:adjustRightInd w:val="0"/>
              <w:snapToGrid w:val="0"/>
              <w:spacing w:line="235" w:lineRule="auto"/>
              <w:ind w:left="0" w:leftChars="0" w:firstLine="0" w:firstLineChars="0"/>
              <w:jc w:val="center"/>
              <w:rPr>
                <w:szCs w:val="21"/>
                <w:lang w:val="zh-CN"/>
              </w:rPr>
            </w:pPr>
            <w:r>
              <w:rPr>
                <w:szCs w:val="21"/>
              </w:rPr>
              <w:t>5.0.7</w:t>
            </w:r>
          </w:p>
        </w:tc>
        <w:tc>
          <w:tcPr>
            <w:tcW w:w="2134" w:type="dxa"/>
            <w:noWrap w:val="0"/>
            <w:vAlign w:val="center"/>
          </w:tcPr>
          <w:p w14:paraId="0184330A">
            <w:pPr>
              <w:autoSpaceDE w:val="0"/>
              <w:autoSpaceDN w:val="0"/>
              <w:adjustRightInd w:val="0"/>
              <w:snapToGrid w:val="0"/>
              <w:spacing w:line="235" w:lineRule="auto"/>
              <w:ind w:left="0" w:leftChars="0" w:firstLine="0" w:firstLineChars="0"/>
              <w:jc w:val="center"/>
              <w:rPr>
                <w:szCs w:val="21"/>
                <w:lang w:val="zh-CN"/>
              </w:rPr>
            </w:pPr>
            <w:r>
              <w:rPr>
                <w:szCs w:val="21"/>
                <w:lang w:val="zh-CN"/>
              </w:rPr>
              <w:t>严禁验收</w:t>
            </w:r>
          </w:p>
        </w:tc>
        <w:tc>
          <w:tcPr>
            <w:tcW w:w="6581" w:type="dxa"/>
            <w:noWrap w:val="0"/>
            <w:vAlign w:val="center"/>
          </w:tcPr>
          <w:p w14:paraId="2EA96743">
            <w:pPr>
              <w:autoSpaceDE w:val="0"/>
              <w:autoSpaceDN w:val="0"/>
              <w:adjustRightInd w:val="0"/>
              <w:snapToGrid w:val="0"/>
              <w:spacing w:line="235" w:lineRule="auto"/>
              <w:ind w:left="0" w:leftChars="0" w:firstLine="0" w:firstLineChars="0"/>
              <w:jc w:val="center"/>
              <w:rPr>
                <w:szCs w:val="21"/>
                <w:lang w:val="zh-CN"/>
              </w:rPr>
            </w:pPr>
            <w:r>
              <w:rPr>
                <w:szCs w:val="21"/>
                <w:lang w:val="zh-CN"/>
              </w:rPr>
              <w:t>加固、论证、判定</w:t>
            </w:r>
          </w:p>
        </w:tc>
      </w:tr>
      <w:tr w14:paraId="477B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345CDC6E">
            <w:pPr>
              <w:autoSpaceDE w:val="0"/>
              <w:autoSpaceDN w:val="0"/>
              <w:adjustRightInd w:val="0"/>
              <w:snapToGrid w:val="0"/>
              <w:spacing w:line="235" w:lineRule="auto"/>
              <w:ind w:left="0" w:leftChars="0" w:firstLine="0" w:firstLineChars="0"/>
              <w:jc w:val="center"/>
              <w:rPr>
                <w:szCs w:val="21"/>
                <w:lang w:val="zh-CN"/>
              </w:rPr>
            </w:pPr>
            <w:r>
              <w:rPr>
                <w:szCs w:val="21"/>
              </w:rPr>
              <w:t>6.0.3</w:t>
            </w:r>
          </w:p>
        </w:tc>
        <w:tc>
          <w:tcPr>
            <w:tcW w:w="2134" w:type="dxa"/>
            <w:noWrap w:val="0"/>
            <w:vAlign w:val="center"/>
          </w:tcPr>
          <w:p w14:paraId="2751D4E3">
            <w:pPr>
              <w:autoSpaceDE w:val="0"/>
              <w:autoSpaceDN w:val="0"/>
              <w:adjustRightInd w:val="0"/>
              <w:snapToGrid w:val="0"/>
              <w:spacing w:line="235" w:lineRule="auto"/>
              <w:ind w:left="0" w:leftChars="0" w:firstLine="0" w:firstLineChars="0"/>
              <w:jc w:val="center"/>
              <w:rPr>
                <w:szCs w:val="21"/>
                <w:lang w:val="zh-CN"/>
              </w:rPr>
            </w:pPr>
            <w:r>
              <w:rPr>
                <w:szCs w:val="21"/>
                <w:lang w:val="zh-CN"/>
              </w:rPr>
              <w:t>验收报告</w:t>
            </w:r>
          </w:p>
        </w:tc>
        <w:tc>
          <w:tcPr>
            <w:tcW w:w="6581" w:type="dxa"/>
            <w:noWrap w:val="0"/>
            <w:vAlign w:val="center"/>
          </w:tcPr>
          <w:p w14:paraId="32611BFC">
            <w:pPr>
              <w:autoSpaceDE w:val="0"/>
              <w:autoSpaceDN w:val="0"/>
              <w:adjustRightInd w:val="0"/>
              <w:snapToGrid w:val="0"/>
              <w:spacing w:line="235" w:lineRule="auto"/>
              <w:ind w:left="0" w:leftChars="0" w:firstLine="0" w:firstLineChars="0"/>
              <w:jc w:val="center"/>
              <w:rPr>
                <w:szCs w:val="21"/>
                <w:lang w:val="zh-CN"/>
              </w:rPr>
            </w:pPr>
            <w:r>
              <w:rPr>
                <w:szCs w:val="21"/>
                <w:lang w:val="zh-CN"/>
              </w:rPr>
              <w:t>自检报告、检查程序</w:t>
            </w:r>
          </w:p>
        </w:tc>
      </w:tr>
      <w:tr w14:paraId="619B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1C4687DA">
            <w:pPr>
              <w:autoSpaceDE w:val="0"/>
              <w:autoSpaceDN w:val="0"/>
              <w:adjustRightInd w:val="0"/>
              <w:snapToGrid w:val="0"/>
              <w:spacing w:line="235" w:lineRule="auto"/>
              <w:ind w:left="0" w:leftChars="0" w:firstLine="0" w:firstLineChars="0"/>
              <w:jc w:val="center"/>
              <w:rPr>
                <w:szCs w:val="21"/>
                <w:lang w:val="zh-CN"/>
              </w:rPr>
            </w:pPr>
            <w:r>
              <w:rPr>
                <w:szCs w:val="21"/>
              </w:rPr>
              <w:t>6.0.4</w:t>
            </w:r>
          </w:p>
        </w:tc>
        <w:tc>
          <w:tcPr>
            <w:tcW w:w="2134" w:type="dxa"/>
            <w:noWrap w:val="0"/>
            <w:vAlign w:val="center"/>
          </w:tcPr>
          <w:p w14:paraId="6DA218F8">
            <w:pPr>
              <w:autoSpaceDE w:val="0"/>
              <w:autoSpaceDN w:val="0"/>
              <w:adjustRightInd w:val="0"/>
              <w:snapToGrid w:val="0"/>
              <w:spacing w:line="235" w:lineRule="auto"/>
              <w:ind w:left="0" w:leftChars="0" w:firstLine="0" w:firstLineChars="0"/>
              <w:jc w:val="center"/>
              <w:rPr>
                <w:szCs w:val="21"/>
                <w:lang w:val="zh-CN"/>
              </w:rPr>
            </w:pPr>
            <w:r>
              <w:rPr>
                <w:szCs w:val="21"/>
                <w:lang w:val="zh-CN"/>
              </w:rPr>
              <w:t>工程验收</w:t>
            </w:r>
          </w:p>
        </w:tc>
        <w:tc>
          <w:tcPr>
            <w:tcW w:w="6581" w:type="dxa"/>
            <w:noWrap w:val="0"/>
            <w:vAlign w:val="center"/>
          </w:tcPr>
          <w:p w14:paraId="0F249A38">
            <w:pPr>
              <w:autoSpaceDE w:val="0"/>
              <w:autoSpaceDN w:val="0"/>
              <w:adjustRightInd w:val="0"/>
              <w:snapToGrid w:val="0"/>
              <w:spacing w:line="235" w:lineRule="auto"/>
              <w:ind w:left="0" w:leftChars="0" w:firstLine="0" w:firstLineChars="0"/>
              <w:jc w:val="center"/>
              <w:rPr>
                <w:szCs w:val="21"/>
                <w:lang w:val="zh-CN"/>
              </w:rPr>
            </w:pPr>
            <w:r>
              <w:rPr>
                <w:szCs w:val="21"/>
                <w:lang w:val="zh-CN"/>
              </w:rPr>
              <w:t>监理（建设）单位验收程序、报告内容</w:t>
            </w:r>
          </w:p>
        </w:tc>
      </w:tr>
      <w:tr w14:paraId="6D97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57" w:hRule="atLeast"/>
        </w:trPr>
        <w:tc>
          <w:tcPr>
            <w:tcW w:w="938" w:type="dxa"/>
            <w:noWrap w:val="0"/>
            <w:vAlign w:val="center"/>
          </w:tcPr>
          <w:p w14:paraId="138F11C8">
            <w:pPr>
              <w:autoSpaceDE w:val="0"/>
              <w:autoSpaceDN w:val="0"/>
              <w:adjustRightInd w:val="0"/>
              <w:snapToGrid w:val="0"/>
              <w:spacing w:line="235" w:lineRule="auto"/>
              <w:ind w:left="0" w:leftChars="0" w:firstLine="0" w:firstLineChars="0"/>
              <w:jc w:val="center"/>
              <w:rPr>
                <w:szCs w:val="21"/>
                <w:lang w:val="zh-CN"/>
              </w:rPr>
            </w:pPr>
            <w:r>
              <w:rPr>
                <w:szCs w:val="21"/>
              </w:rPr>
              <w:t>6.0.7</w:t>
            </w:r>
          </w:p>
        </w:tc>
        <w:tc>
          <w:tcPr>
            <w:tcW w:w="2134" w:type="dxa"/>
            <w:noWrap w:val="0"/>
            <w:vAlign w:val="center"/>
          </w:tcPr>
          <w:p w14:paraId="62DD3F6A">
            <w:pPr>
              <w:autoSpaceDE w:val="0"/>
              <w:autoSpaceDN w:val="0"/>
              <w:adjustRightInd w:val="0"/>
              <w:snapToGrid w:val="0"/>
              <w:spacing w:line="235" w:lineRule="auto"/>
              <w:ind w:left="0" w:leftChars="0" w:firstLine="0" w:firstLineChars="0"/>
              <w:jc w:val="center"/>
              <w:rPr>
                <w:szCs w:val="21"/>
                <w:lang w:val="zh-CN"/>
              </w:rPr>
            </w:pPr>
            <w:r>
              <w:rPr>
                <w:szCs w:val="21"/>
                <w:lang w:val="zh-CN"/>
              </w:rPr>
              <w:t>工程备案</w:t>
            </w:r>
          </w:p>
        </w:tc>
        <w:tc>
          <w:tcPr>
            <w:tcW w:w="6581" w:type="dxa"/>
            <w:noWrap w:val="0"/>
            <w:vAlign w:val="center"/>
          </w:tcPr>
          <w:p w14:paraId="50D77CC8">
            <w:pPr>
              <w:autoSpaceDE w:val="0"/>
              <w:autoSpaceDN w:val="0"/>
              <w:adjustRightInd w:val="0"/>
              <w:snapToGrid w:val="0"/>
              <w:spacing w:line="235" w:lineRule="auto"/>
              <w:ind w:left="0" w:leftChars="0" w:firstLine="0" w:firstLineChars="0"/>
              <w:jc w:val="center"/>
              <w:rPr>
                <w:szCs w:val="21"/>
                <w:lang w:val="zh-CN"/>
              </w:rPr>
            </w:pPr>
            <w:r>
              <w:rPr>
                <w:szCs w:val="21"/>
                <w:lang w:val="zh-CN"/>
              </w:rPr>
              <w:t>备案准备、时间</w:t>
            </w:r>
          </w:p>
        </w:tc>
      </w:tr>
    </w:tbl>
    <w:p w14:paraId="31AFE7D6">
      <w:pPr>
        <w:autoSpaceDE w:val="0"/>
        <w:autoSpaceDN w:val="0"/>
        <w:adjustRightInd w:val="0"/>
        <w:snapToGrid w:val="0"/>
        <w:spacing w:line="278" w:lineRule="auto"/>
        <w:jc w:val="left"/>
        <w:rPr>
          <w:kern w:val="0"/>
          <w:sz w:val="10"/>
          <w:szCs w:val="10"/>
          <w:lang w:val="zh-CN"/>
        </w:rPr>
      </w:pPr>
    </w:p>
    <w:p w14:paraId="3AEBAC42">
      <w:pPr>
        <w:keepNext/>
        <w:keepLines/>
        <w:spacing w:line="360" w:lineRule="auto"/>
        <w:rPr>
          <w:b/>
          <w:bCs/>
          <w:sz w:val="24"/>
          <w:szCs w:val="22"/>
        </w:rPr>
      </w:pPr>
      <w:r>
        <w:rPr>
          <w:b/>
          <w:bCs/>
          <w:sz w:val="24"/>
          <w:szCs w:val="22"/>
        </w:rPr>
        <w:t>2、建筑地基基础及混凝土结构工程</w:t>
      </w:r>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948"/>
        <w:gridCol w:w="2135"/>
        <w:gridCol w:w="178"/>
        <w:gridCol w:w="6393"/>
      </w:tblGrid>
      <w:tr w14:paraId="2B6D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39E99D77">
            <w:pPr>
              <w:autoSpaceDE w:val="0"/>
              <w:autoSpaceDN w:val="0"/>
              <w:adjustRightInd w:val="0"/>
              <w:snapToGrid w:val="0"/>
              <w:spacing w:line="247" w:lineRule="auto"/>
              <w:ind w:left="0" w:leftChars="0" w:firstLine="0" w:firstLineChars="0"/>
              <w:jc w:val="center"/>
              <w:rPr>
                <w:b/>
                <w:sz w:val="24"/>
                <w:lang w:val="zh-CN"/>
              </w:rPr>
            </w:pPr>
            <w:r>
              <w:rPr>
                <w:b/>
                <w:sz w:val="24"/>
                <w:lang w:val="zh-CN"/>
              </w:rPr>
              <w:t>条号</w:t>
            </w:r>
          </w:p>
        </w:tc>
        <w:tc>
          <w:tcPr>
            <w:tcW w:w="2135" w:type="dxa"/>
            <w:noWrap w:val="0"/>
            <w:vAlign w:val="top"/>
          </w:tcPr>
          <w:p w14:paraId="15FA0EEE">
            <w:pPr>
              <w:autoSpaceDE w:val="0"/>
              <w:autoSpaceDN w:val="0"/>
              <w:adjustRightInd w:val="0"/>
              <w:snapToGrid w:val="0"/>
              <w:spacing w:line="247" w:lineRule="auto"/>
              <w:ind w:left="0" w:leftChars="0" w:firstLine="0" w:firstLineChars="0"/>
              <w:jc w:val="center"/>
              <w:rPr>
                <w:b/>
                <w:sz w:val="24"/>
                <w:lang w:val="zh-CN"/>
              </w:rPr>
            </w:pPr>
            <w:r>
              <w:rPr>
                <w:b/>
                <w:sz w:val="24"/>
                <w:lang w:val="zh-CN"/>
              </w:rPr>
              <w:t>项目</w:t>
            </w:r>
          </w:p>
        </w:tc>
        <w:tc>
          <w:tcPr>
            <w:tcW w:w="6571" w:type="dxa"/>
            <w:gridSpan w:val="2"/>
            <w:noWrap w:val="0"/>
            <w:vAlign w:val="top"/>
          </w:tcPr>
          <w:p w14:paraId="51B40115">
            <w:pPr>
              <w:autoSpaceDE w:val="0"/>
              <w:autoSpaceDN w:val="0"/>
              <w:adjustRightInd w:val="0"/>
              <w:snapToGrid w:val="0"/>
              <w:spacing w:line="247" w:lineRule="auto"/>
              <w:ind w:left="0" w:leftChars="0" w:firstLine="0" w:firstLineChars="0"/>
              <w:jc w:val="center"/>
              <w:rPr>
                <w:b/>
                <w:sz w:val="24"/>
                <w:lang w:val="zh-CN"/>
              </w:rPr>
            </w:pPr>
            <w:r>
              <w:rPr>
                <w:b/>
                <w:sz w:val="24"/>
                <w:lang w:val="zh-CN"/>
              </w:rPr>
              <w:t>检查内容</w:t>
            </w:r>
          </w:p>
        </w:tc>
      </w:tr>
      <w:tr w14:paraId="38F7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0113E3E4">
            <w:pPr>
              <w:autoSpaceDE w:val="0"/>
              <w:autoSpaceDN w:val="0"/>
              <w:adjustRightInd w:val="0"/>
              <w:snapToGrid w:val="0"/>
              <w:spacing w:line="247" w:lineRule="auto"/>
              <w:ind w:left="0" w:leftChars="0" w:firstLine="0" w:firstLineChars="0"/>
              <w:jc w:val="center"/>
              <w:rPr>
                <w:sz w:val="24"/>
              </w:rPr>
            </w:pPr>
            <w:r>
              <w:rPr>
                <w:b/>
                <w:sz w:val="24"/>
                <w:lang w:val="zh-CN"/>
              </w:rPr>
              <w:t>《建筑地基基础工程施工质量验收规范》GB50202-20</w:t>
            </w:r>
            <w:r>
              <w:rPr>
                <w:rFonts w:hint="eastAsia"/>
                <w:b/>
                <w:sz w:val="24"/>
              </w:rPr>
              <w:t>18</w:t>
            </w:r>
          </w:p>
        </w:tc>
      </w:tr>
      <w:tr w14:paraId="0B9F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5C24991">
            <w:pPr>
              <w:autoSpaceDE w:val="0"/>
              <w:autoSpaceDN w:val="0"/>
              <w:adjustRightInd w:val="0"/>
              <w:snapToGrid w:val="0"/>
              <w:spacing w:line="238" w:lineRule="auto"/>
              <w:ind w:left="0" w:leftChars="0" w:firstLine="0" w:firstLineChars="0"/>
              <w:jc w:val="center"/>
              <w:rPr>
                <w:szCs w:val="21"/>
                <w:lang w:val="zh-CN"/>
              </w:rPr>
            </w:pPr>
            <w:r>
              <w:rPr>
                <w:szCs w:val="21"/>
              </w:rPr>
              <w:t>4.1.5</w:t>
            </w:r>
          </w:p>
        </w:tc>
        <w:tc>
          <w:tcPr>
            <w:tcW w:w="2135" w:type="dxa"/>
            <w:noWrap w:val="0"/>
            <w:vAlign w:val="center"/>
          </w:tcPr>
          <w:p w14:paraId="12FD9DDF">
            <w:pPr>
              <w:autoSpaceDE w:val="0"/>
              <w:autoSpaceDN w:val="0"/>
              <w:adjustRightInd w:val="0"/>
              <w:snapToGrid w:val="0"/>
              <w:spacing w:line="238" w:lineRule="auto"/>
              <w:ind w:left="0" w:leftChars="0" w:firstLine="0" w:firstLineChars="0"/>
              <w:jc w:val="center"/>
              <w:rPr>
                <w:szCs w:val="21"/>
                <w:lang w:val="zh-CN"/>
              </w:rPr>
            </w:pPr>
            <w:r>
              <w:rPr>
                <w:szCs w:val="21"/>
                <w:lang w:val="zh-CN"/>
              </w:rPr>
              <w:t>单一地基</w:t>
            </w:r>
          </w:p>
        </w:tc>
        <w:tc>
          <w:tcPr>
            <w:tcW w:w="6571" w:type="dxa"/>
            <w:gridSpan w:val="2"/>
            <w:noWrap w:val="0"/>
            <w:vAlign w:val="center"/>
          </w:tcPr>
          <w:p w14:paraId="312FB42A">
            <w:pPr>
              <w:autoSpaceDE w:val="0"/>
              <w:autoSpaceDN w:val="0"/>
              <w:adjustRightInd w:val="0"/>
              <w:snapToGrid w:val="0"/>
              <w:spacing w:line="238" w:lineRule="auto"/>
              <w:ind w:left="0" w:leftChars="0" w:firstLine="0" w:firstLineChars="0"/>
              <w:jc w:val="center"/>
              <w:rPr>
                <w:szCs w:val="21"/>
                <w:lang w:val="zh-CN"/>
              </w:rPr>
            </w:pPr>
            <w:r>
              <w:rPr>
                <w:szCs w:val="21"/>
                <w:lang w:val="zh-CN"/>
              </w:rPr>
              <w:t>地基强度和承载力，测试方法、数量</w:t>
            </w:r>
          </w:p>
        </w:tc>
      </w:tr>
      <w:tr w14:paraId="17CB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24E3DB81">
            <w:pPr>
              <w:autoSpaceDE w:val="0"/>
              <w:autoSpaceDN w:val="0"/>
              <w:adjustRightInd w:val="0"/>
              <w:snapToGrid w:val="0"/>
              <w:spacing w:line="238" w:lineRule="auto"/>
              <w:ind w:left="0" w:leftChars="0" w:firstLine="0" w:firstLineChars="0"/>
              <w:jc w:val="center"/>
              <w:rPr>
                <w:szCs w:val="21"/>
                <w:lang w:val="zh-CN"/>
              </w:rPr>
            </w:pPr>
            <w:r>
              <w:rPr>
                <w:szCs w:val="21"/>
              </w:rPr>
              <w:t>4.1.6</w:t>
            </w:r>
          </w:p>
        </w:tc>
        <w:tc>
          <w:tcPr>
            <w:tcW w:w="2135" w:type="dxa"/>
            <w:noWrap w:val="0"/>
            <w:vAlign w:val="center"/>
          </w:tcPr>
          <w:p w14:paraId="5FDA84A6">
            <w:pPr>
              <w:autoSpaceDE w:val="0"/>
              <w:autoSpaceDN w:val="0"/>
              <w:adjustRightInd w:val="0"/>
              <w:snapToGrid w:val="0"/>
              <w:spacing w:line="238" w:lineRule="auto"/>
              <w:ind w:left="0" w:leftChars="0" w:firstLine="0" w:firstLineChars="0"/>
              <w:jc w:val="center"/>
              <w:rPr>
                <w:szCs w:val="21"/>
                <w:lang w:val="zh-CN"/>
              </w:rPr>
            </w:pPr>
            <w:r>
              <w:rPr>
                <w:szCs w:val="21"/>
                <w:lang w:val="zh-CN"/>
              </w:rPr>
              <w:t>复合地基</w:t>
            </w:r>
          </w:p>
        </w:tc>
        <w:tc>
          <w:tcPr>
            <w:tcW w:w="6571" w:type="dxa"/>
            <w:gridSpan w:val="2"/>
            <w:noWrap w:val="0"/>
            <w:vAlign w:val="center"/>
          </w:tcPr>
          <w:p w14:paraId="3BAF3BB2">
            <w:pPr>
              <w:autoSpaceDE w:val="0"/>
              <w:autoSpaceDN w:val="0"/>
              <w:adjustRightInd w:val="0"/>
              <w:snapToGrid w:val="0"/>
              <w:spacing w:line="238" w:lineRule="auto"/>
              <w:ind w:left="0" w:leftChars="0" w:firstLine="0" w:firstLineChars="0"/>
              <w:jc w:val="center"/>
              <w:rPr>
                <w:szCs w:val="21"/>
                <w:lang w:val="zh-CN"/>
              </w:rPr>
            </w:pPr>
            <w:r>
              <w:rPr>
                <w:szCs w:val="21"/>
                <w:lang w:val="zh-CN"/>
              </w:rPr>
              <w:t>地基强度和承载力，测试方法、数量</w:t>
            </w:r>
          </w:p>
        </w:tc>
      </w:tr>
      <w:tr w14:paraId="7997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4D4DEBFB">
            <w:pPr>
              <w:autoSpaceDE w:val="0"/>
              <w:autoSpaceDN w:val="0"/>
              <w:adjustRightInd w:val="0"/>
              <w:snapToGrid w:val="0"/>
              <w:spacing w:line="238" w:lineRule="auto"/>
              <w:ind w:left="0" w:leftChars="0" w:firstLine="0" w:firstLineChars="0"/>
              <w:jc w:val="center"/>
              <w:rPr>
                <w:szCs w:val="21"/>
                <w:lang w:val="zh-CN"/>
              </w:rPr>
            </w:pPr>
            <w:r>
              <w:rPr>
                <w:szCs w:val="21"/>
              </w:rPr>
              <w:t>5.1.3</w:t>
            </w:r>
          </w:p>
        </w:tc>
        <w:tc>
          <w:tcPr>
            <w:tcW w:w="2135" w:type="dxa"/>
            <w:noWrap w:val="0"/>
            <w:vAlign w:val="center"/>
          </w:tcPr>
          <w:p w14:paraId="6CF6FFCA">
            <w:pPr>
              <w:autoSpaceDE w:val="0"/>
              <w:autoSpaceDN w:val="0"/>
              <w:adjustRightInd w:val="0"/>
              <w:snapToGrid w:val="0"/>
              <w:spacing w:line="238" w:lineRule="auto"/>
              <w:ind w:left="0" w:leftChars="0" w:firstLine="0" w:firstLineChars="0"/>
              <w:jc w:val="center"/>
              <w:rPr>
                <w:szCs w:val="21"/>
                <w:lang w:val="zh-CN"/>
              </w:rPr>
            </w:pPr>
            <w:r>
              <w:rPr>
                <w:szCs w:val="21"/>
                <w:lang w:val="zh-CN"/>
              </w:rPr>
              <w:t>打（压）入桩</w:t>
            </w:r>
          </w:p>
        </w:tc>
        <w:tc>
          <w:tcPr>
            <w:tcW w:w="6571" w:type="dxa"/>
            <w:gridSpan w:val="2"/>
            <w:noWrap w:val="0"/>
            <w:vAlign w:val="center"/>
          </w:tcPr>
          <w:p w14:paraId="2DE2064B">
            <w:pPr>
              <w:autoSpaceDE w:val="0"/>
              <w:autoSpaceDN w:val="0"/>
              <w:adjustRightInd w:val="0"/>
              <w:snapToGrid w:val="0"/>
              <w:spacing w:line="238" w:lineRule="auto"/>
              <w:ind w:left="0" w:leftChars="0" w:firstLine="0" w:firstLineChars="0"/>
              <w:jc w:val="center"/>
              <w:rPr>
                <w:szCs w:val="21"/>
                <w:lang w:val="zh-CN"/>
              </w:rPr>
            </w:pPr>
            <w:r>
              <w:rPr>
                <w:szCs w:val="21"/>
                <w:lang w:val="zh-CN"/>
              </w:rPr>
              <w:t>最终桩位偏差或斜桩的倾斜度，偏差范围，全数检查</w:t>
            </w:r>
          </w:p>
        </w:tc>
      </w:tr>
      <w:tr w14:paraId="017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6F4530B7">
            <w:pPr>
              <w:autoSpaceDE w:val="0"/>
              <w:autoSpaceDN w:val="0"/>
              <w:adjustRightInd w:val="0"/>
              <w:snapToGrid w:val="0"/>
              <w:spacing w:line="238" w:lineRule="auto"/>
              <w:ind w:left="0" w:leftChars="0" w:firstLine="0" w:firstLineChars="0"/>
              <w:jc w:val="center"/>
              <w:rPr>
                <w:szCs w:val="21"/>
                <w:lang w:val="zh-CN"/>
              </w:rPr>
            </w:pPr>
            <w:r>
              <w:rPr>
                <w:szCs w:val="21"/>
              </w:rPr>
              <w:t>5.1.4</w:t>
            </w:r>
          </w:p>
        </w:tc>
        <w:tc>
          <w:tcPr>
            <w:tcW w:w="2135" w:type="dxa"/>
            <w:noWrap w:val="0"/>
            <w:vAlign w:val="center"/>
          </w:tcPr>
          <w:p w14:paraId="4EFC779F">
            <w:pPr>
              <w:autoSpaceDE w:val="0"/>
              <w:autoSpaceDN w:val="0"/>
              <w:adjustRightInd w:val="0"/>
              <w:snapToGrid w:val="0"/>
              <w:spacing w:line="238" w:lineRule="auto"/>
              <w:ind w:left="0" w:leftChars="0" w:firstLine="0" w:firstLineChars="0"/>
              <w:jc w:val="center"/>
              <w:rPr>
                <w:szCs w:val="21"/>
                <w:lang w:val="zh-CN"/>
              </w:rPr>
            </w:pPr>
            <w:r>
              <w:rPr>
                <w:szCs w:val="21"/>
                <w:lang w:val="zh-CN"/>
              </w:rPr>
              <w:t>灌注桩</w:t>
            </w:r>
          </w:p>
        </w:tc>
        <w:tc>
          <w:tcPr>
            <w:tcW w:w="6571" w:type="dxa"/>
            <w:gridSpan w:val="2"/>
            <w:noWrap w:val="0"/>
            <w:vAlign w:val="center"/>
          </w:tcPr>
          <w:p w14:paraId="291AEEDD">
            <w:pPr>
              <w:autoSpaceDE w:val="0"/>
              <w:autoSpaceDN w:val="0"/>
              <w:adjustRightInd w:val="0"/>
              <w:snapToGrid w:val="0"/>
              <w:spacing w:line="238" w:lineRule="auto"/>
              <w:ind w:left="0" w:leftChars="0" w:firstLine="0" w:firstLineChars="0"/>
              <w:jc w:val="center"/>
              <w:rPr>
                <w:szCs w:val="21"/>
                <w:lang w:val="zh-CN"/>
              </w:rPr>
            </w:pPr>
            <w:r>
              <w:rPr>
                <w:szCs w:val="21"/>
                <w:lang w:val="zh-CN"/>
              </w:rPr>
              <w:t>最终桩位标高，桩底沉渣厚度及试件强度，偏差</w:t>
            </w:r>
          </w:p>
        </w:tc>
      </w:tr>
      <w:tr w14:paraId="1B33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5302643D">
            <w:pPr>
              <w:autoSpaceDE w:val="0"/>
              <w:autoSpaceDN w:val="0"/>
              <w:adjustRightInd w:val="0"/>
              <w:snapToGrid w:val="0"/>
              <w:spacing w:line="238" w:lineRule="auto"/>
              <w:ind w:left="0" w:leftChars="0" w:firstLine="0" w:firstLineChars="0"/>
              <w:jc w:val="center"/>
              <w:rPr>
                <w:szCs w:val="21"/>
                <w:lang w:val="zh-CN"/>
              </w:rPr>
            </w:pPr>
            <w:r>
              <w:rPr>
                <w:szCs w:val="21"/>
              </w:rPr>
              <w:t>5.1.5</w:t>
            </w:r>
          </w:p>
        </w:tc>
        <w:tc>
          <w:tcPr>
            <w:tcW w:w="2135" w:type="dxa"/>
            <w:noWrap w:val="0"/>
            <w:vAlign w:val="center"/>
          </w:tcPr>
          <w:p w14:paraId="7F304FA3">
            <w:pPr>
              <w:autoSpaceDE w:val="0"/>
              <w:autoSpaceDN w:val="0"/>
              <w:adjustRightInd w:val="0"/>
              <w:snapToGrid w:val="0"/>
              <w:spacing w:line="238" w:lineRule="auto"/>
              <w:ind w:left="0" w:leftChars="0" w:firstLine="0" w:firstLineChars="0"/>
              <w:jc w:val="center"/>
              <w:rPr>
                <w:szCs w:val="21"/>
                <w:lang w:val="zh-CN"/>
              </w:rPr>
            </w:pPr>
            <w:r>
              <w:rPr>
                <w:szCs w:val="21"/>
                <w:lang w:val="zh-CN"/>
              </w:rPr>
              <w:t>工程桩承载力</w:t>
            </w:r>
          </w:p>
        </w:tc>
        <w:tc>
          <w:tcPr>
            <w:tcW w:w="6571" w:type="dxa"/>
            <w:gridSpan w:val="2"/>
            <w:noWrap w:val="0"/>
            <w:vAlign w:val="center"/>
          </w:tcPr>
          <w:p w14:paraId="21473B41">
            <w:pPr>
              <w:autoSpaceDE w:val="0"/>
              <w:autoSpaceDN w:val="0"/>
              <w:adjustRightInd w:val="0"/>
              <w:snapToGrid w:val="0"/>
              <w:spacing w:line="238" w:lineRule="auto"/>
              <w:ind w:left="0" w:leftChars="0" w:firstLine="0" w:firstLineChars="0"/>
              <w:jc w:val="center"/>
              <w:rPr>
                <w:szCs w:val="21"/>
                <w:lang w:val="zh-CN"/>
              </w:rPr>
            </w:pPr>
            <w:r>
              <w:rPr>
                <w:szCs w:val="21"/>
                <w:lang w:val="zh-CN"/>
              </w:rPr>
              <w:t>水平承载力或竖向承载力，试验、数量</w:t>
            </w:r>
          </w:p>
        </w:tc>
      </w:tr>
      <w:tr w14:paraId="3529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BC53C82">
            <w:pPr>
              <w:autoSpaceDE w:val="0"/>
              <w:autoSpaceDN w:val="0"/>
              <w:adjustRightInd w:val="0"/>
              <w:snapToGrid w:val="0"/>
              <w:spacing w:line="238" w:lineRule="auto"/>
              <w:ind w:left="0" w:leftChars="0" w:firstLine="0" w:firstLineChars="0"/>
              <w:jc w:val="center"/>
              <w:rPr>
                <w:szCs w:val="21"/>
                <w:lang w:val="zh-CN"/>
              </w:rPr>
            </w:pPr>
            <w:r>
              <w:rPr>
                <w:szCs w:val="21"/>
              </w:rPr>
              <w:t>7.1.3</w:t>
            </w:r>
          </w:p>
        </w:tc>
        <w:tc>
          <w:tcPr>
            <w:tcW w:w="2135" w:type="dxa"/>
            <w:noWrap w:val="0"/>
            <w:vAlign w:val="center"/>
          </w:tcPr>
          <w:p w14:paraId="2DBADBAD">
            <w:pPr>
              <w:autoSpaceDE w:val="0"/>
              <w:autoSpaceDN w:val="0"/>
              <w:adjustRightInd w:val="0"/>
              <w:snapToGrid w:val="0"/>
              <w:spacing w:line="238" w:lineRule="auto"/>
              <w:ind w:left="0" w:leftChars="0" w:firstLine="0" w:firstLineChars="0"/>
              <w:jc w:val="center"/>
              <w:rPr>
                <w:szCs w:val="21"/>
                <w:lang w:val="zh-CN"/>
              </w:rPr>
            </w:pPr>
            <w:r>
              <w:rPr>
                <w:szCs w:val="21"/>
                <w:lang w:val="zh-CN"/>
              </w:rPr>
              <w:t>土方开挖</w:t>
            </w:r>
          </w:p>
        </w:tc>
        <w:tc>
          <w:tcPr>
            <w:tcW w:w="6571" w:type="dxa"/>
            <w:gridSpan w:val="2"/>
            <w:noWrap w:val="0"/>
            <w:vAlign w:val="center"/>
          </w:tcPr>
          <w:p w14:paraId="3DF8FCA4">
            <w:pPr>
              <w:autoSpaceDE w:val="0"/>
              <w:autoSpaceDN w:val="0"/>
              <w:adjustRightInd w:val="0"/>
              <w:snapToGrid w:val="0"/>
              <w:spacing w:line="238" w:lineRule="auto"/>
              <w:ind w:left="0" w:leftChars="0" w:firstLine="0" w:firstLineChars="0"/>
              <w:jc w:val="center"/>
              <w:rPr>
                <w:szCs w:val="21"/>
                <w:lang w:val="zh-CN"/>
              </w:rPr>
            </w:pPr>
            <w:r>
              <w:rPr>
                <w:szCs w:val="21"/>
                <w:lang w:val="zh-CN"/>
              </w:rPr>
              <w:t>开挖的顺序、方法、设计工况，跟踪措施</w:t>
            </w:r>
          </w:p>
        </w:tc>
      </w:tr>
      <w:tr w14:paraId="071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5A448EA">
            <w:pPr>
              <w:autoSpaceDE w:val="0"/>
              <w:autoSpaceDN w:val="0"/>
              <w:adjustRightInd w:val="0"/>
              <w:snapToGrid w:val="0"/>
              <w:spacing w:line="238" w:lineRule="auto"/>
              <w:ind w:left="0" w:leftChars="0" w:firstLine="0" w:firstLineChars="0"/>
              <w:jc w:val="center"/>
              <w:rPr>
                <w:szCs w:val="21"/>
                <w:lang w:val="zh-CN"/>
              </w:rPr>
            </w:pPr>
            <w:r>
              <w:rPr>
                <w:szCs w:val="21"/>
              </w:rPr>
              <w:t>7.1.7</w:t>
            </w:r>
          </w:p>
        </w:tc>
        <w:tc>
          <w:tcPr>
            <w:tcW w:w="2135" w:type="dxa"/>
            <w:noWrap w:val="0"/>
            <w:vAlign w:val="center"/>
          </w:tcPr>
          <w:p w14:paraId="73FD44B1">
            <w:pPr>
              <w:autoSpaceDE w:val="0"/>
              <w:autoSpaceDN w:val="0"/>
              <w:adjustRightInd w:val="0"/>
              <w:snapToGrid w:val="0"/>
              <w:spacing w:line="238" w:lineRule="auto"/>
              <w:ind w:left="0" w:leftChars="0" w:firstLine="0" w:firstLineChars="0"/>
              <w:jc w:val="center"/>
              <w:rPr>
                <w:szCs w:val="21"/>
                <w:lang w:val="zh-CN"/>
              </w:rPr>
            </w:pPr>
            <w:r>
              <w:rPr>
                <w:szCs w:val="21"/>
                <w:lang w:val="zh-CN"/>
              </w:rPr>
              <w:t>基坑（槽）、管沟开挖</w:t>
            </w:r>
          </w:p>
        </w:tc>
        <w:tc>
          <w:tcPr>
            <w:tcW w:w="6571" w:type="dxa"/>
            <w:gridSpan w:val="2"/>
            <w:noWrap w:val="0"/>
            <w:vAlign w:val="center"/>
          </w:tcPr>
          <w:p w14:paraId="2315B5E0">
            <w:pPr>
              <w:autoSpaceDE w:val="0"/>
              <w:autoSpaceDN w:val="0"/>
              <w:adjustRightInd w:val="0"/>
              <w:snapToGrid w:val="0"/>
              <w:spacing w:line="238" w:lineRule="auto"/>
              <w:ind w:left="0" w:leftChars="0" w:firstLine="0" w:firstLineChars="0"/>
              <w:jc w:val="center"/>
              <w:rPr>
                <w:szCs w:val="21"/>
                <w:lang w:val="zh-CN"/>
              </w:rPr>
            </w:pPr>
            <w:r>
              <w:rPr>
                <w:szCs w:val="21"/>
                <w:lang w:val="zh-CN"/>
              </w:rPr>
              <w:t>基坑变形及周围建筑物的沉降或变形，变形监控措施</w:t>
            </w:r>
          </w:p>
        </w:tc>
      </w:tr>
      <w:tr w14:paraId="1FCC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2669C3A8">
            <w:pPr>
              <w:autoSpaceDE w:val="0"/>
              <w:autoSpaceDN w:val="0"/>
              <w:adjustRightInd w:val="0"/>
              <w:snapToGrid w:val="0"/>
              <w:spacing w:line="238" w:lineRule="auto"/>
              <w:ind w:left="0" w:leftChars="0" w:firstLine="0" w:firstLineChars="0"/>
              <w:jc w:val="center"/>
              <w:rPr>
                <w:sz w:val="24"/>
              </w:rPr>
            </w:pPr>
            <w:r>
              <w:rPr>
                <w:b/>
                <w:sz w:val="24"/>
                <w:lang w:val="zh-CN"/>
              </w:rPr>
              <w:t>《建筑基坑支护技术规程》JGJ120-</w:t>
            </w:r>
            <w:r>
              <w:rPr>
                <w:rFonts w:hint="eastAsia"/>
                <w:b/>
                <w:sz w:val="24"/>
              </w:rPr>
              <w:t>2012</w:t>
            </w:r>
          </w:p>
        </w:tc>
      </w:tr>
      <w:tr w14:paraId="05FE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2A4711A">
            <w:pPr>
              <w:autoSpaceDE w:val="0"/>
              <w:autoSpaceDN w:val="0"/>
              <w:adjustRightInd w:val="0"/>
              <w:snapToGrid w:val="0"/>
              <w:spacing w:line="238" w:lineRule="auto"/>
              <w:ind w:left="0" w:leftChars="0" w:firstLine="0" w:firstLineChars="0"/>
              <w:jc w:val="center"/>
              <w:rPr>
                <w:szCs w:val="21"/>
                <w:lang w:val="zh-CN"/>
              </w:rPr>
            </w:pPr>
            <w:r>
              <w:rPr>
                <w:szCs w:val="21"/>
              </w:rPr>
              <w:t>3.7.2</w:t>
            </w:r>
          </w:p>
        </w:tc>
        <w:tc>
          <w:tcPr>
            <w:tcW w:w="2135" w:type="dxa"/>
            <w:noWrap w:val="0"/>
            <w:vAlign w:val="center"/>
          </w:tcPr>
          <w:p w14:paraId="3F3797F8">
            <w:pPr>
              <w:autoSpaceDE w:val="0"/>
              <w:autoSpaceDN w:val="0"/>
              <w:adjustRightInd w:val="0"/>
              <w:snapToGrid w:val="0"/>
              <w:spacing w:line="238" w:lineRule="auto"/>
              <w:ind w:left="0" w:leftChars="0" w:firstLine="0" w:firstLineChars="0"/>
              <w:jc w:val="center"/>
              <w:rPr>
                <w:szCs w:val="21"/>
                <w:lang w:val="zh-CN"/>
              </w:rPr>
            </w:pPr>
            <w:r>
              <w:rPr>
                <w:szCs w:val="21"/>
                <w:lang w:val="zh-CN"/>
              </w:rPr>
              <w:t>基坑边界周围</w:t>
            </w:r>
          </w:p>
        </w:tc>
        <w:tc>
          <w:tcPr>
            <w:tcW w:w="6571" w:type="dxa"/>
            <w:gridSpan w:val="2"/>
            <w:noWrap w:val="0"/>
            <w:vAlign w:val="center"/>
          </w:tcPr>
          <w:p w14:paraId="78B157F8">
            <w:pPr>
              <w:autoSpaceDE w:val="0"/>
              <w:autoSpaceDN w:val="0"/>
              <w:adjustRightInd w:val="0"/>
              <w:snapToGrid w:val="0"/>
              <w:spacing w:line="238" w:lineRule="auto"/>
              <w:ind w:left="0" w:leftChars="0" w:firstLine="0" w:firstLineChars="0"/>
              <w:jc w:val="center"/>
              <w:rPr>
                <w:szCs w:val="21"/>
                <w:lang w:val="zh-CN"/>
              </w:rPr>
            </w:pPr>
            <w:r>
              <w:rPr>
                <w:szCs w:val="21"/>
                <w:lang w:val="zh-CN"/>
              </w:rPr>
              <w:t>排水沟、降排水措施</w:t>
            </w:r>
          </w:p>
        </w:tc>
      </w:tr>
      <w:tr w14:paraId="463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CF61129">
            <w:pPr>
              <w:autoSpaceDE w:val="0"/>
              <w:autoSpaceDN w:val="0"/>
              <w:adjustRightInd w:val="0"/>
              <w:snapToGrid w:val="0"/>
              <w:spacing w:line="238" w:lineRule="auto"/>
              <w:ind w:left="0" w:leftChars="0" w:firstLine="0" w:firstLineChars="0"/>
              <w:jc w:val="center"/>
              <w:rPr>
                <w:szCs w:val="21"/>
                <w:lang w:val="zh-CN"/>
              </w:rPr>
            </w:pPr>
            <w:r>
              <w:rPr>
                <w:szCs w:val="21"/>
              </w:rPr>
              <w:t>3.7.3</w:t>
            </w:r>
          </w:p>
        </w:tc>
        <w:tc>
          <w:tcPr>
            <w:tcW w:w="2135" w:type="dxa"/>
            <w:noWrap w:val="0"/>
            <w:vAlign w:val="center"/>
          </w:tcPr>
          <w:p w14:paraId="19B748B0">
            <w:pPr>
              <w:autoSpaceDE w:val="0"/>
              <w:autoSpaceDN w:val="0"/>
              <w:adjustRightInd w:val="0"/>
              <w:snapToGrid w:val="0"/>
              <w:spacing w:line="238" w:lineRule="auto"/>
              <w:ind w:left="0" w:leftChars="0" w:firstLine="0" w:firstLineChars="0"/>
              <w:jc w:val="center"/>
              <w:rPr>
                <w:szCs w:val="21"/>
                <w:lang w:val="zh-CN"/>
              </w:rPr>
            </w:pPr>
            <w:r>
              <w:rPr>
                <w:szCs w:val="21"/>
                <w:lang w:val="zh-CN"/>
              </w:rPr>
              <w:t>基坑周边</w:t>
            </w:r>
          </w:p>
        </w:tc>
        <w:tc>
          <w:tcPr>
            <w:tcW w:w="6571" w:type="dxa"/>
            <w:gridSpan w:val="2"/>
            <w:noWrap w:val="0"/>
            <w:vAlign w:val="center"/>
          </w:tcPr>
          <w:p w14:paraId="2CE317A3">
            <w:pPr>
              <w:autoSpaceDE w:val="0"/>
              <w:autoSpaceDN w:val="0"/>
              <w:adjustRightInd w:val="0"/>
              <w:snapToGrid w:val="0"/>
              <w:spacing w:line="238" w:lineRule="auto"/>
              <w:ind w:left="0" w:leftChars="0" w:firstLine="0" w:firstLineChars="0"/>
              <w:jc w:val="center"/>
              <w:rPr>
                <w:szCs w:val="21"/>
                <w:lang w:val="zh-CN"/>
              </w:rPr>
            </w:pPr>
            <w:r>
              <w:rPr>
                <w:szCs w:val="21"/>
                <w:lang w:val="zh-CN"/>
              </w:rPr>
              <w:t>严禁超堆荷载</w:t>
            </w:r>
          </w:p>
        </w:tc>
      </w:tr>
      <w:tr w14:paraId="3A30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44552110">
            <w:pPr>
              <w:autoSpaceDE w:val="0"/>
              <w:autoSpaceDN w:val="0"/>
              <w:adjustRightInd w:val="0"/>
              <w:snapToGrid w:val="0"/>
              <w:spacing w:line="238" w:lineRule="auto"/>
              <w:ind w:left="0" w:leftChars="0" w:firstLine="0" w:firstLineChars="0"/>
              <w:jc w:val="center"/>
              <w:rPr>
                <w:szCs w:val="21"/>
                <w:lang w:val="zh-CN"/>
              </w:rPr>
            </w:pPr>
            <w:r>
              <w:rPr>
                <w:szCs w:val="21"/>
              </w:rPr>
              <w:t>3.7.5</w:t>
            </w:r>
          </w:p>
        </w:tc>
        <w:tc>
          <w:tcPr>
            <w:tcW w:w="2135" w:type="dxa"/>
            <w:noWrap w:val="0"/>
            <w:vAlign w:val="top"/>
          </w:tcPr>
          <w:p w14:paraId="54E259FB">
            <w:pPr>
              <w:autoSpaceDE w:val="0"/>
              <w:autoSpaceDN w:val="0"/>
              <w:adjustRightInd w:val="0"/>
              <w:snapToGrid w:val="0"/>
              <w:spacing w:line="238" w:lineRule="auto"/>
              <w:ind w:left="0" w:leftChars="0" w:firstLine="0" w:firstLineChars="0"/>
              <w:jc w:val="center"/>
              <w:rPr>
                <w:szCs w:val="21"/>
                <w:lang w:val="zh-CN"/>
              </w:rPr>
            </w:pPr>
            <w:r>
              <w:rPr>
                <w:szCs w:val="21"/>
                <w:lang w:val="zh-CN"/>
              </w:rPr>
              <w:t>基坑开挖</w:t>
            </w:r>
          </w:p>
        </w:tc>
        <w:tc>
          <w:tcPr>
            <w:tcW w:w="6571" w:type="dxa"/>
            <w:gridSpan w:val="2"/>
            <w:noWrap w:val="0"/>
            <w:vAlign w:val="top"/>
          </w:tcPr>
          <w:p w14:paraId="015BAE41">
            <w:pPr>
              <w:autoSpaceDE w:val="0"/>
              <w:autoSpaceDN w:val="0"/>
              <w:adjustRightInd w:val="0"/>
              <w:snapToGrid w:val="0"/>
              <w:spacing w:line="238" w:lineRule="auto"/>
              <w:ind w:left="0" w:leftChars="0" w:firstLine="0" w:firstLineChars="0"/>
              <w:jc w:val="center"/>
              <w:rPr>
                <w:szCs w:val="21"/>
                <w:lang w:val="zh-CN"/>
              </w:rPr>
            </w:pPr>
            <w:r>
              <w:rPr>
                <w:szCs w:val="21"/>
                <w:lang w:val="zh-CN"/>
              </w:rPr>
              <w:t>防止碰撞支护结构、工程桩或扰动基底原状土措施</w:t>
            </w:r>
          </w:p>
        </w:tc>
      </w:tr>
      <w:tr w14:paraId="14D5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63BB5363">
            <w:pPr>
              <w:autoSpaceDE w:val="0"/>
              <w:autoSpaceDN w:val="0"/>
              <w:adjustRightInd w:val="0"/>
              <w:snapToGrid w:val="0"/>
              <w:spacing w:line="247" w:lineRule="auto"/>
              <w:ind w:left="0" w:leftChars="0" w:firstLine="0" w:firstLineChars="0"/>
              <w:jc w:val="center"/>
              <w:rPr>
                <w:szCs w:val="21"/>
                <w:lang w:val="zh-CN"/>
              </w:rPr>
            </w:pPr>
            <w:r>
              <w:rPr>
                <w:b/>
                <w:sz w:val="24"/>
                <w:lang w:val="zh-CN"/>
              </w:rPr>
              <w:t>《混凝土结构工程施工质量验收规范》GB50204-2002</w:t>
            </w:r>
            <w:r>
              <w:t xml:space="preserve"> </w:t>
            </w:r>
            <w:r>
              <w:rPr>
                <w:b/>
                <w:sz w:val="24"/>
                <w:lang w:val="zh-CN"/>
              </w:rPr>
              <w:t>(2011版)</w:t>
            </w:r>
          </w:p>
        </w:tc>
      </w:tr>
      <w:tr w14:paraId="40E4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5EB8AB1">
            <w:pPr>
              <w:autoSpaceDE w:val="0"/>
              <w:autoSpaceDN w:val="0"/>
              <w:adjustRightInd w:val="0"/>
              <w:snapToGrid w:val="0"/>
              <w:spacing w:line="247" w:lineRule="auto"/>
              <w:ind w:left="0" w:leftChars="0" w:firstLine="0" w:firstLineChars="0"/>
              <w:jc w:val="center"/>
              <w:rPr>
                <w:szCs w:val="21"/>
                <w:lang w:val="zh-CN"/>
              </w:rPr>
            </w:pPr>
            <w:r>
              <w:rPr>
                <w:szCs w:val="21"/>
              </w:rPr>
              <w:t>4.1.1</w:t>
            </w:r>
          </w:p>
        </w:tc>
        <w:tc>
          <w:tcPr>
            <w:tcW w:w="2135" w:type="dxa"/>
            <w:noWrap w:val="0"/>
            <w:vAlign w:val="top"/>
          </w:tcPr>
          <w:p w14:paraId="2602DAEF">
            <w:pPr>
              <w:autoSpaceDE w:val="0"/>
              <w:autoSpaceDN w:val="0"/>
              <w:adjustRightInd w:val="0"/>
              <w:snapToGrid w:val="0"/>
              <w:spacing w:line="247" w:lineRule="auto"/>
              <w:ind w:left="0" w:leftChars="0" w:firstLine="0" w:firstLineChars="0"/>
              <w:jc w:val="center"/>
              <w:rPr>
                <w:szCs w:val="21"/>
                <w:lang w:val="zh-CN"/>
              </w:rPr>
            </w:pPr>
            <w:r>
              <w:rPr>
                <w:szCs w:val="21"/>
                <w:lang w:val="zh-CN"/>
              </w:rPr>
              <w:t>模板及其支架设计</w:t>
            </w:r>
          </w:p>
        </w:tc>
        <w:tc>
          <w:tcPr>
            <w:tcW w:w="6571" w:type="dxa"/>
            <w:gridSpan w:val="2"/>
            <w:noWrap w:val="0"/>
            <w:vAlign w:val="top"/>
          </w:tcPr>
          <w:p w14:paraId="38E6C08F">
            <w:pPr>
              <w:autoSpaceDE w:val="0"/>
              <w:autoSpaceDN w:val="0"/>
              <w:adjustRightInd w:val="0"/>
              <w:snapToGrid w:val="0"/>
              <w:spacing w:line="247" w:lineRule="auto"/>
              <w:ind w:left="0" w:leftChars="0" w:firstLine="0" w:firstLineChars="0"/>
              <w:jc w:val="center"/>
              <w:rPr>
                <w:szCs w:val="21"/>
                <w:lang w:val="zh-CN"/>
              </w:rPr>
            </w:pPr>
            <w:r>
              <w:rPr>
                <w:szCs w:val="21"/>
                <w:lang w:val="zh-CN"/>
              </w:rPr>
              <w:t>模板设计文件</w:t>
            </w:r>
          </w:p>
        </w:tc>
      </w:tr>
      <w:tr w14:paraId="7CA4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7DB56716">
            <w:pPr>
              <w:autoSpaceDE w:val="0"/>
              <w:autoSpaceDN w:val="0"/>
              <w:adjustRightInd w:val="0"/>
              <w:snapToGrid w:val="0"/>
              <w:spacing w:line="247" w:lineRule="auto"/>
              <w:ind w:left="0" w:leftChars="0" w:firstLine="0" w:firstLineChars="0"/>
              <w:jc w:val="center"/>
              <w:rPr>
                <w:szCs w:val="21"/>
                <w:lang w:val="zh-CN"/>
              </w:rPr>
            </w:pPr>
            <w:r>
              <w:rPr>
                <w:szCs w:val="21"/>
              </w:rPr>
              <w:t>4.1.3</w:t>
            </w:r>
          </w:p>
        </w:tc>
        <w:tc>
          <w:tcPr>
            <w:tcW w:w="2135" w:type="dxa"/>
            <w:noWrap w:val="0"/>
            <w:vAlign w:val="top"/>
          </w:tcPr>
          <w:p w14:paraId="5368391C">
            <w:pPr>
              <w:autoSpaceDE w:val="0"/>
              <w:autoSpaceDN w:val="0"/>
              <w:adjustRightInd w:val="0"/>
              <w:snapToGrid w:val="0"/>
              <w:spacing w:line="247" w:lineRule="auto"/>
              <w:ind w:left="0" w:leftChars="0" w:firstLine="0" w:firstLineChars="0"/>
              <w:jc w:val="center"/>
              <w:rPr>
                <w:szCs w:val="21"/>
                <w:lang w:val="zh-CN"/>
              </w:rPr>
            </w:pPr>
            <w:r>
              <w:rPr>
                <w:szCs w:val="21"/>
                <w:lang w:val="zh-CN"/>
              </w:rPr>
              <w:t>模板及其支架拆除</w:t>
            </w:r>
          </w:p>
        </w:tc>
        <w:tc>
          <w:tcPr>
            <w:tcW w:w="6571" w:type="dxa"/>
            <w:gridSpan w:val="2"/>
            <w:noWrap w:val="0"/>
            <w:vAlign w:val="top"/>
          </w:tcPr>
          <w:p w14:paraId="370EEDA4">
            <w:pPr>
              <w:autoSpaceDE w:val="0"/>
              <w:autoSpaceDN w:val="0"/>
              <w:adjustRightInd w:val="0"/>
              <w:snapToGrid w:val="0"/>
              <w:spacing w:line="247" w:lineRule="auto"/>
              <w:ind w:left="0" w:leftChars="0" w:firstLine="0" w:firstLineChars="0"/>
              <w:jc w:val="center"/>
              <w:rPr>
                <w:szCs w:val="21"/>
                <w:lang w:val="zh-CN"/>
              </w:rPr>
            </w:pPr>
            <w:r>
              <w:rPr>
                <w:szCs w:val="21"/>
                <w:lang w:val="zh-CN"/>
              </w:rPr>
              <w:t>施工技术方案、模板拆除顺序及安全措施</w:t>
            </w:r>
          </w:p>
        </w:tc>
      </w:tr>
      <w:tr w14:paraId="1FA7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40B68ED0">
            <w:pPr>
              <w:autoSpaceDE w:val="0"/>
              <w:autoSpaceDN w:val="0"/>
              <w:adjustRightInd w:val="0"/>
              <w:snapToGrid w:val="0"/>
              <w:spacing w:line="247" w:lineRule="auto"/>
              <w:ind w:left="0" w:leftChars="0" w:firstLine="0" w:firstLineChars="0"/>
              <w:jc w:val="center"/>
              <w:rPr>
                <w:szCs w:val="21"/>
                <w:lang w:val="zh-CN"/>
              </w:rPr>
            </w:pPr>
            <w:r>
              <w:rPr>
                <w:szCs w:val="21"/>
              </w:rPr>
              <w:t>5.1.1</w:t>
            </w:r>
          </w:p>
        </w:tc>
        <w:tc>
          <w:tcPr>
            <w:tcW w:w="2135" w:type="dxa"/>
            <w:noWrap w:val="0"/>
            <w:vAlign w:val="top"/>
          </w:tcPr>
          <w:p w14:paraId="5F2AB51B">
            <w:pPr>
              <w:autoSpaceDE w:val="0"/>
              <w:autoSpaceDN w:val="0"/>
              <w:adjustRightInd w:val="0"/>
              <w:snapToGrid w:val="0"/>
              <w:spacing w:line="247" w:lineRule="auto"/>
              <w:ind w:left="0" w:leftChars="0" w:firstLine="0" w:firstLineChars="0"/>
              <w:jc w:val="center"/>
              <w:rPr>
                <w:szCs w:val="21"/>
                <w:lang w:val="zh-CN"/>
              </w:rPr>
            </w:pPr>
            <w:r>
              <w:rPr>
                <w:szCs w:val="21"/>
                <w:lang w:val="zh-CN"/>
              </w:rPr>
              <w:t>钢筋代换</w:t>
            </w:r>
          </w:p>
        </w:tc>
        <w:tc>
          <w:tcPr>
            <w:tcW w:w="6571" w:type="dxa"/>
            <w:gridSpan w:val="2"/>
            <w:noWrap w:val="0"/>
            <w:vAlign w:val="top"/>
          </w:tcPr>
          <w:p w14:paraId="57E908A2">
            <w:pPr>
              <w:autoSpaceDE w:val="0"/>
              <w:autoSpaceDN w:val="0"/>
              <w:adjustRightInd w:val="0"/>
              <w:snapToGrid w:val="0"/>
              <w:spacing w:line="247" w:lineRule="auto"/>
              <w:ind w:left="0" w:leftChars="0" w:firstLine="0" w:firstLineChars="0"/>
              <w:jc w:val="center"/>
              <w:rPr>
                <w:szCs w:val="21"/>
                <w:lang w:val="zh-CN"/>
              </w:rPr>
            </w:pPr>
            <w:r>
              <w:rPr>
                <w:szCs w:val="21"/>
                <w:lang w:val="zh-CN"/>
              </w:rPr>
              <w:t>设计变更文件和验收记录</w:t>
            </w:r>
          </w:p>
        </w:tc>
      </w:tr>
      <w:tr w14:paraId="2B0A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2613A207">
            <w:pPr>
              <w:autoSpaceDE w:val="0"/>
              <w:autoSpaceDN w:val="0"/>
              <w:adjustRightInd w:val="0"/>
              <w:snapToGrid w:val="0"/>
              <w:spacing w:line="247" w:lineRule="auto"/>
              <w:ind w:left="0" w:leftChars="0" w:firstLine="0" w:firstLineChars="0"/>
              <w:jc w:val="center"/>
              <w:rPr>
                <w:szCs w:val="21"/>
                <w:lang w:val="zh-CN"/>
              </w:rPr>
            </w:pPr>
            <w:r>
              <w:rPr>
                <w:szCs w:val="21"/>
              </w:rPr>
              <w:t>5.2.1</w:t>
            </w:r>
          </w:p>
        </w:tc>
        <w:tc>
          <w:tcPr>
            <w:tcW w:w="2135" w:type="dxa"/>
            <w:noWrap w:val="0"/>
            <w:vAlign w:val="top"/>
          </w:tcPr>
          <w:p w14:paraId="03066B7F">
            <w:pPr>
              <w:autoSpaceDE w:val="0"/>
              <w:autoSpaceDN w:val="0"/>
              <w:adjustRightInd w:val="0"/>
              <w:snapToGrid w:val="0"/>
              <w:spacing w:line="247" w:lineRule="auto"/>
              <w:ind w:left="0" w:leftChars="0" w:firstLine="0" w:firstLineChars="0"/>
              <w:jc w:val="center"/>
              <w:rPr>
                <w:szCs w:val="21"/>
                <w:lang w:val="zh-CN"/>
              </w:rPr>
            </w:pPr>
            <w:r>
              <w:rPr>
                <w:szCs w:val="21"/>
                <w:lang w:val="zh-CN"/>
              </w:rPr>
              <w:t>钢筋力学性能和重量偏差检验</w:t>
            </w:r>
          </w:p>
        </w:tc>
        <w:tc>
          <w:tcPr>
            <w:tcW w:w="6571" w:type="dxa"/>
            <w:gridSpan w:val="2"/>
            <w:noWrap w:val="0"/>
            <w:vAlign w:val="top"/>
          </w:tcPr>
          <w:p w14:paraId="51CDAA84">
            <w:pPr>
              <w:autoSpaceDE w:val="0"/>
              <w:autoSpaceDN w:val="0"/>
              <w:adjustRightInd w:val="0"/>
              <w:snapToGrid w:val="0"/>
              <w:spacing w:line="247" w:lineRule="auto"/>
              <w:ind w:left="0" w:leftChars="0" w:firstLine="0" w:firstLineChars="0"/>
              <w:jc w:val="center"/>
              <w:rPr>
                <w:szCs w:val="21"/>
                <w:lang w:val="zh-CN"/>
              </w:rPr>
            </w:pPr>
            <w:r>
              <w:rPr>
                <w:szCs w:val="21"/>
                <w:lang w:val="zh-CN"/>
              </w:rPr>
              <w:t>产品合格证、出厂检验报告和进场复验报告</w:t>
            </w:r>
          </w:p>
        </w:tc>
      </w:tr>
      <w:tr w14:paraId="377C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702009BB">
            <w:pPr>
              <w:autoSpaceDE w:val="0"/>
              <w:autoSpaceDN w:val="0"/>
              <w:adjustRightInd w:val="0"/>
              <w:snapToGrid w:val="0"/>
              <w:spacing w:line="247" w:lineRule="auto"/>
              <w:ind w:left="0" w:leftChars="0" w:firstLine="0" w:firstLineChars="0"/>
              <w:jc w:val="center"/>
              <w:rPr>
                <w:szCs w:val="21"/>
                <w:lang w:val="zh-CN"/>
              </w:rPr>
            </w:pPr>
            <w:r>
              <w:rPr>
                <w:szCs w:val="21"/>
              </w:rPr>
              <w:t>5.2.2</w:t>
            </w:r>
          </w:p>
        </w:tc>
        <w:tc>
          <w:tcPr>
            <w:tcW w:w="2135" w:type="dxa"/>
            <w:noWrap w:val="0"/>
            <w:vAlign w:val="top"/>
          </w:tcPr>
          <w:p w14:paraId="067AFC40">
            <w:pPr>
              <w:autoSpaceDE w:val="0"/>
              <w:autoSpaceDN w:val="0"/>
              <w:adjustRightInd w:val="0"/>
              <w:snapToGrid w:val="0"/>
              <w:spacing w:line="247" w:lineRule="auto"/>
              <w:ind w:left="0" w:leftChars="0" w:firstLine="0" w:firstLineChars="0"/>
              <w:jc w:val="center"/>
              <w:rPr>
                <w:szCs w:val="21"/>
                <w:lang w:val="zh-CN"/>
              </w:rPr>
            </w:pPr>
            <w:r>
              <w:rPr>
                <w:szCs w:val="21"/>
                <w:lang w:val="zh-CN"/>
              </w:rPr>
              <w:t>抗震钢筋强度和最大力下总伸长率实测值</w:t>
            </w:r>
          </w:p>
        </w:tc>
        <w:tc>
          <w:tcPr>
            <w:tcW w:w="6571" w:type="dxa"/>
            <w:gridSpan w:val="2"/>
            <w:noWrap w:val="0"/>
            <w:vAlign w:val="top"/>
          </w:tcPr>
          <w:p w14:paraId="69AB4B48">
            <w:pPr>
              <w:autoSpaceDE w:val="0"/>
              <w:autoSpaceDN w:val="0"/>
              <w:adjustRightInd w:val="0"/>
              <w:snapToGrid w:val="0"/>
              <w:spacing w:line="247" w:lineRule="auto"/>
              <w:ind w:left="0" w:leftChars="0" w:firstLine="0" w:firstLineChars="0"/>
              <w:jc w:val="center"/>
              <w:rPr>
                <w:szCs w:val="21"/>
                <w:lang w:val="zh-CN"/>
              </w:rPr>
            </w:pPr>
            <w:r>
              <w:rPr>
                <w:szCs w:val="21"/>
                <w:lang w:val="zh-CN"/>
              </w:rPr>
              <w:t>出厂检验报告和进场复验报告</w:t>
            </w:r>
          </w:p>
        </w:tc>
      </w:tr>
      <w:tr w14:paraId="543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007B9929">
            <w:pPr>
              <w:autoSpaceDE w:val="0"/>
              <w:autoSpaceDN w:val="0"/>
              <w:adjustRightInd w:val="0"/>
              <w:snapToGrid w:val="0"/>
              <w:spacing w:line="247" w:lineRule="auto"/>
              <w:ind w:left="0" w:leftChars="0" w:firstLine="0" w:firstLineChars="0"/>
              <w:jc w:val="center"/>
              <w:rPr>
                <w:szCs w:val="21"/>
                <w:lang w:val="zh-CN"/>
              </w:rPr>
            </w:pPr>
            <w:r>
              <w:rPr>
                <w:szCs w:val="21"/>
              </w:rPr>
              <w:t>5.5.1</w:t>
            </w:r>
          </w:p>
        </w:tc>
        <w:tc>
          <w:tcPr>
            <w:tcW w:w="2135" w:type="dxa"/>
            <w:noWrap w:val="0"/>
            <w:vAlign w:val="top"/>
          </w:tcPr>
          <w:p w14:paraId="4966F05A">
            <w:pPr>
              <w:autoSpaceDE w:val="0"/>
              <w:autoSpaceDN w:val="0"/>
              <w:adjustRightInd w:val="0"/>
              <w:snapToGrid w:val="0"/>
              <w:spacing w:line="247" w:lineRule="auto"/>
              <w:ind w:left="0" w:leftChars="0" w:firstLine="0" w:firstLineChars="0"/>
              <w:jc w:val="center"/>
              <w:rPr>
                <w:szCs w:val="21"/>
                <w:lang w:val="zh-CN"/>
              </w:rPr>
            </w:pPr>
            <w:r>
              <w:rPr>
                <w:szCs w:val="21"/>
                <w:lang w:val="zh-CN"/>
              </w:rPr>
              <w:t>钢筋安装</w:t>
            </w:r>
          </w:p>
        </w:tc>
        <w:tc>
          <w:tcPr>
            <w:tcW w:w="6571" w:type="dxa"/>
            <w:gridSpan w:val="2"/>
            <w:noWrap w:val="0"/>
            <w:vAlign w:val="top"/>
          </w:tcPr>
          <w:p w14:paraId="7FE8080C">
            <w:pPr>
              <w:autoSpaceDE w:val="0"/>
              <w:autoSpaceDN w:val="0"/>
              <w:adjustRightInd w:val="0"/>
              <w:snapToGrid w:val="0"/>
              <w:spacing w:line="247" w:lineRule="auto"/>
              <w:ind w:left="0" w:leftChars="0" w:firstLine="0" w:firstLineChars="0"/>
              <w:jc w:val="center"/>
              <w:rPr>
                <w:szCs w:val="21"/>
                <w:lang w:val="zh-CN"/>
              </w:rPr>
            </w:pPr>
            <w:r>
              <w:rPr>
                <w:szCs w:val="21"/>
                <w:lang w:val="zh-CN"/>
              </w:rPr>
              <w:t>受力钢筋的品种、级别、规格和数量</w:t>
            </w:r>
          </w:p>
        </w:tc>
      </w:tr>
      <w:tr w14:paraId="145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7D4AE4F6">
            <w:pPr>
              <w:autoSpaceDE w:val="0"/>
              <w:autoSpaceDN w:val="0"/>
              <w:adjustRightInd w:val="0"/>
              <w:snapToGrid w:val="0"/>
              <w:spacing w:line="247" w:lineRule="auto"/>
              <w:ind w:left="0" w:leftChars="0" w:firstLine="0" w:firstLineChars="0"/>
              <w:jc w:val="center"/>
              <w:rPr>
                <w:szCs w:val="21"/>
                <w:lang w:val="zh-CN"/>
              </w:rPr>
            </w:pPr>
            <w:r>
              <w:rPr>
                <w:szCs w:val="21"/>
              </w:rPr>
              <w:t>7.2.1</w:t>
            </w:r>
          </w:p>
        </w:tc>
        <w:tc>
          <w:tcPr>
            <w:tcW w:w="2135" w:type="dxa"/>
            <w:noWrap w:val="0"/>
            <w:vAlign w:val="top"/>
          </w:tcPr>
          <w:p w14:paraId="02B964B8">
            <w:pPr>
              <w:autoSpaceDE w:val="0"/>
              <w:autoSpaceDN w:val="0"/>
              <w:adjustRightInd w:val="0"/>
              <w:snapToGrid w:val="0"/>
              <w:spacing w:line="247" w:lineRule="auto"/>
              <w:ind w:left="0" w:leftChars="0" w:firstLine="0" w:firstLineChars="0"/>
              <w:jc w:val="center"/>
              <w:rPr>
                <w:szCs w:val="21"/>
                <w:lang w:val="zh-CN"/>
              </w:rPr>
            </w:pPr>
            <w:r>
              <w:rPr>
                <w:szCs w:val="21"/>
                <w:lang w:val="zh-CN"/>
              </w:rPr>
              <w:t>水泥进场</w:t>
            </w:r>
          </w:p>
        </w:tc>
        <w:tc>
          <w:tcPr>
            <w:tcW w:w="6571" w:type="dxa"/>
            <w:gridSpan w:val="2"/>
            <w:noWrap w:val="0"/>
            <w:vAlign w:val="top"/>
          </w:tcPr>
          <w:p w14:paraId="3B8C05D9">
            <w:pPr>
              <w:autoSpaceDE w:val="0"/>
              <w:autoSpaceDN w:val="0"/>
              <w:adjustRightInd w:val="0"/>
              <w:snapToGrid w:val="0"/>
              <w:spacing w:line="247" w:lineRule="auto"/>
              <w:ind w:left="0" w:leftChars="0" w:firstLine="0" w:firstLineChars="0"/>
              <w:jc w:val="center"/>
              <w:rPr>
                <w:szCs w:val="21"/>
                <w:lang w:val="zh-CN"/>
              </w:rPr>
            </w:pPr>
            <w:r>
              <w:rPr>
                <w:szCs w:val="21"/>
                <w:lang w:val="zh-CN"/>
              </w:rPr>
              <w:t>产品合格证、出厂检验报告和进场复验报告</w:t>
            </w:r>
          </w:p>
        </w:tc>
      </w:tr>
      <w:tr w14:paraId="38F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5B3D88B9">
            <w:pPr>
              <w:autoSpaceDE w:val="0"/>
              <w:autoSpaceDN w:val="0"/>
              <w:adjustRightInd w:val="0"/>
              <w:snapToGrid w:val="0"/>
              <w:spacing w:line="247" w:lineRule="auto"/>
              <w:ind w:left="0" w:leftChars="0" w:firstLine="0" w:firstLineChars="0"/>
              <w:jc w:val="center"/>
              <w:rPr>
                <w:szCs w:val="21"/>
                <w:lang w:val="zh-CN"/>
              </w:rPr>
            </w:pPr>
            <w:r>
              <w:rPr>
                <w:szCs w:val="21"/>
              </w:rPr>
              <w:t>7.2.2</w:t>
            </w:r>
          </w:p>
        </w:tc>
        <w:tc>
          <w:tcPr>
            <w:tcW w:w="2135" w:type="dxa"/>
            <w:noWrap w:val="0"/>
            <w:vAlign w:val="top"/>
          </w:tcPr>
          <w:p w14:paraId="30775696">
            <w:pPr>
              <w:autoSpaceDE w:val="0"/>
              <w:autoSpaceDN w:val="0"/>
              <w:adjustRightInd w:val="0"/>
              <w:snapToGrid w:val="0"/>
              <w:spacing w:line="247" w:lineRule="auto"/>
              <w:ind w:left="0" w:leftChars="0" w:firstLine="0" w:firstLineChars="0"/>
              <w:jc w:val="center"/>
              <w:rPr>
                <w:szCs w:val="21"/>
                <w:lang w:val="zh-CN"/>
              </w:rPr>
            </w:pPr>
            <w:r>
              <w:rPr>
                <w:szCs w:val="21"/>
                <w:lang w:val="zh-CN"/>
              </w:rPr>
              <w:t>外加剂</w:t>
            </w:r>
          </w:p>
        </w:tc>
        <w:tc>
          <w:tcPr>
            <w:tcW w:w="6571" w:type="dxa"/>
            <w:gridSpan w:val="2"/>
            <w:noWrap w:val="0"/>
            <w:vAlign w:val="top"/>
          </w:tcPr>
          <w:p w14:paraId="36A1430D">
            <w:pPr>
              <w:autoSpaceDE w:val="0"/>
              <w:autoSpaceDN w:val="0"/>
              <w:adjustRightInd w:val="0"/>
              <w:snapToGrid w:val="0"/>
              <w:spacing w:line="247" w:lineRule="auto"/>
              <w:ind w:left="0" w:leftChars="0" w:firstLine="0" w:firstLineChars="0"/>
              <w:jc w:val="center"/>
              <w:rPr>
                <w:szCs w:val="21"/>
                <w:lang w:val="zh-CN"/>
              </w:rPr>
            </w:pPr>
            <w:r>
              <w:rPr>
                <w:szCs w:val="21"/>
                <w:lang w:val="zh-CN"/>
              </w:rPr>
              <w:t>产品合格证、出厂检验报告（必要时检查进场复验报告）</w:t>
            </w:r>
          </w:p>
        </w:tc>
      </w:tr>
      <w:tr w14:paraId="22A8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616B8ADA">
            <w:pPr>
              <w:autoSpaceDE w:val="0"/>
              <w:autoSpaceDN w:val="0"/>
              <w:adjustRightInd w:val="0"/>
              <w:snapToGrid w:val="0"/>
              <w:spacing w:line="247" w:lineRule="auto"/>
              <w:ind w:left="0" w:leftChars="0" w:firstLine="0" w:firstLineChars="0"/>
              <w:jc w:val="center"/>
              <w:rPr>
                <w:szCs w:val="21"/>
                <w:lang w:val="zh-CN"/>
              </w:rPr>
            </w:pPr>
            <w:r>
              <w:rPr>
                <w:szCs w:val="21"/>
              </w:rPr>
              <w:t>7.4.1</w:t>
            </w:r>
          </w:p>
        </w:tc>
        <w:tc>
          <w:tcPr>
            <w:tcW w:w="2135" w:type="dxa"/>
            <w:noWrap w:val="0"/>
            <w:vAlign w:val="top"/>
          </w:tcPr>
          <w:p w14:paraId="3C36511B">
            <w:pPr>
              <w:autoSpaceDE w:val="0"/>
              <w:autoSpaceDN w:val="0"/>
              <w:adjustRightInd w:val="0"/>
              <w:snapToGrid w:val="0"/>
              <w:spacing w:line="247" w:lineRule="auto"/>
              <w:ind w:left="0" w:leftChars="0" w:firstLine="0" w:firstLineChars="0"/>
              <w:jc w:val="center"/>
              <w:rPr>
                <w:szCs w:val="21"/>
                <w:lang w:val="zh-CN"/>
              </w:rPr>
            </w:pPr>
            <w:r>
              <w:rPr>
                <w:szCs w:val="21"/>
                <w:lang w:val="zh-CN"/>
              </w:rPr>
              <w:t>混凝土强度和试件留置</w:t>
            </w:r>
          </w:p>
        </w:tc>
        <w:tc>
          <w:tcPr>
            <w:tcW w:w="6571" w:type="dxa"/>
            <w:gridSpan w:val="2"/>
            <w:noWrap w:val="0"/>
            <w:vAlign w:val="top"/>
          </w:tcPr>
          <w:p w14:paraId="20CD47AD">
            <w:pPr>
              <w:autoSpaceDE w:val="0"/>
              <w:autoSpaceDN w:val="0"/>
              <w:adjustRightInd w:val="0"/>
              <w:snapToGrid w:val="0"/>
              <w:spacing w:line="247" w:lineRule="auto"/>
              <w:ind w:left="0" w:leftChars="0" w:firstLine="0" w:firstLineChars="0"/>
              <w:jc w:val="center"/>
              <w:rPr>
                <w:szCs w:val="21"/>
                <w:lang w:val="zh-CN"/>
              </w:rPr>
            </w:pPr>
            <w:r>
              <w:rPr>
                <w:szCs w:val="21"/>
                <w:lang w:val="zh-CN"/>
              </w:rPr>
              <w:t>施工记录、试件强度试验报告</w:t>
            </w:r>
          </w:p>
        </w:tc>
      </w:tr>
      <w:tr w14:paraId="23AE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6AD77DAF">
            <w:pPr>
              <w:autoSpaceDE w:val="0"/>
              <w:autoSpaceDN w:val="0"/>
              <w:adjustRightInd w:val="0"/>
              <w:snapToGrid w:val="0"/>
              <w:spacing w:line="247" w:lineRule="auto"/>
              <w:ind w:left="0" w:leftChars="0" w:firstLine="0" w:firstLineChars="0"/>
              <w:jc w:val="center"/>
              <w:rPr>
                <w:szCs w:val="21"/>
                <w:lang w:val="zh-CN"/>
              </w:rPr>
            </w:pPr>
            <w:r>
              <w:rPr>
                <w:szCs w:val="21"/>
              </w:rPr>
              <w:t>8.2.1</w:t>
            </w:r>
          </w:p>
        </w:tc>
        <w:tc>
          <w:tcPr>
            <w:tcW w:w="2135" w:type="dxa"/>
            <w:noWrap w:val="0"/>
            <w:vAlign w:val="top"/>
          </w:tcPr>
          <w:p w14:paraId="4685E880">
            <w:pPr>
              <w:autoSpaceDE w:val="0"/>
              <w:autoSpaceDN w:val="0"/>
              <w:adjustRightInd w:val="0"/>
              <w:snapToGrid w:val="0"/>
              <w:spacing w:line="247" w:lineRule="auto"/>
              <w:ind w:left="0" w:leftChars="0" w:firstLine="0" w:firstLineChars="0"/>
              <w:jc w:val="center"/>
              <w:rPr>
                <w:szCs w:val="21"/>
                <w:lang w:val="zh-CN"/>
              </w:rPr>
            </w:pPr>
            <w:r>
              <w:rPr>
                <w:szCs w:val="21"/>
                <w:lang w:val="zh-CN"/>
              </w:rPr>
              <w:t>外观质量</w:t>
            </w:r>
          </w:p>
        </w:tc>
        <w:tc>
          <w:tcPr>
            <w:tcW w:w="6571" w:type="dxa"/>
            <w:gridSpan w:val="2"/>
            <w:noWrap w:val="0"/>
            <w:vAlign w:val="top"/>
          </w:tcPr>
          <w:p w14:paraId="319E77B2">
            <w:pPr>
              <w:autoSpaceDE w:val="0"/>
              <w:autoSpaceDN w:val="0"/>
              <w:adjustRightInd w:val="0"/>
              <w:snapToGrid w:val="0"/>
              <w:spacing w:line="247" w:lineRule="auto"/>
              <w:ind w:left="0" w:leftChars="0" w:firstLine="0" w:firstLineChars="0"/>
              <w:jc w:val="center"/>
              <w:rPr>
                <w:szCs w:val="21"/>
                <w:lang w:val="zh-CN"/>
              </w:rPr>
            </w:pPr>
            <w:r>
              <w:rPr>
                <w:szCs w:val="21"/>
                <w:lang w:val="zh-CN"/>
              </w:rPr>
              <w:t>缺陷情况记录、技术处理方案和处理后验收记录</w:t>
            </w:r>
          </w:p>
        </w:tc>
      </w:tr>
      <w:tr w14:paraId="2162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2090761D">
            <w:pPr>
              <w:autoSpaceDE w:val="0"/>
              <w:autoSpaceDN w:val="0"/>
              <w:adjustRightInd w:val="0"/>
              <w:snapToGrid w:val="0"/>
              <w:spacing w:line="247" w:lineRule="auto"/>
              <w:ind w:left="0" w:leftChars="0" w:firstLine="0" w:firstLineChars="0"/>
              <w:jc w:val="center"/>
              <w:rPr>
                <w:szCs w:val="21"/>
                <w:lang w:val="zh-CN"/>
              </w:rPr>
            </w:pPr>
            <w:r>
              <w:rPr>
                <w:szCs w:val="21"/>
              </w:rPr>
              <w:t>8.3.1</w:t>
            </w:r>
          </w:p>
        </w:tc>
        <w:tc>
          <w:tcPr>
            <w:tcW w:w="2135" w:type="dxa"/>
            <w:noWrap w:val="0"/>
            <w:vAlign w:val="top"/>
          </w:tcPr>
          <w:p w14:paraId="2AA7DDAD">
            <w:pPr>
              <w:autoSpaceDE w:val="0"/>
              <w:autoSpaceDN w:val="0"/>
              <w:adjustRightInd w:val="0"/>
              <w:snapToGrid w:val="0"/>
              <w:spacing w:line="247" w:lineRule="auto"/>
              <w:ind w:left="0" w:leftChars="0" w:firstLine="0" w:firstLineChars="0"/>
              <w:jc w:val="center"/>
              <w:rPr>
                <w:szCs w:val="21"/>
                <w:lang w:val="zh-CN"/>
              </w:rPr>
            </w:pPr>
            <w:r>
              <w:rPr>
                <w:szCs w:val="21"/>
                <w:lang w:val="zh-CN"/>
              </w:rPr>
              <w:t>尺寸偏差</w:t>
            </w:r>
          </w:p>
        </w:tc>
        <w:tc>
          <w:tcPr>
            <w:tcW w:w="6571" w:type="dxa"/>
            <w:gridSpan w:val="2"/>
            <w:noWrap w:val="0"/>
            <w:vAlign w:val="top"/>
          </w:tcPr>
          <w:p w14:paraId="4C13838B">
            <w:pPr>
              <w:autoSpaceDE w:val="0"/>
              <w:autoSpaceDN w:val="0"/>
              <w:adjustRightInd w:val="0"/>
              <w:snapToGrid w:val="0"/>
              <w:spacing w:line="247" w:lineRule="auto"/>
              <w:ind w:left="0" w:leftChars="0" w:firstLine="0" w:firstLineChars="0"/>
              <w:jc w:val="center"/>
              <w:rPr>
                <w:szCs w:val="21"/>
                <w:lang w:val="zh-CN"/>
              </w:rPr>
            </w:pPr>
            <w:r>
              <w:rPr>
                <w:szCs w:val="21"/>
                <w:lang w:val="zh-CN"/>
              </w:rPr>
              <w:t>缺陷情况记录、技术处理方案和处理后验收记录</w:t>
            </w:r>
          </w:p>
        </w:tc>
      </w:tr>
      <w:tr w14:paraId="08EB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70588CC2">
            <w:pPr>
              <w:autoSpaceDE w:val="0"/>
              <w:autoSpaceDN w:val="0"/>
              <w:adjustRightInd w:val="0"/>
              <w:snapToGrid w:val="0"/>
              <w:spacing w:line="247" w:lineRule="auto"/>
              <w:jc w:val="center"/>
              <w:rPr>
                <w:b/>
                <w:color w:val="000000"/>
                <w:sz w:val="24"/>
                <w:lang w:val="zh-CN"/>
              </w:rPr>
            </w:pPr>
            <w:r>
              <w:rPr>
                <w:b/>
                <w:color w:val="000000"/>
                <w:sz w:val="24"/>
                <w:lang w:val="zh-CN"/>
              </w:rPr>
              <w:t>《普通混凝土用砂、石质量及检验方法标准》JGJ52-2006</w:t>
            </w:r>
          </w:p>
        </w:tc>
      </w:tr>
      <w:tr w14:paraId="3E99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64B28398">
            <w:pPr>
              <w:autoSpaceDE w:val="0"/>
              <w:autoSpaceDN w:val="0"/>
              <w:adjustRightInd w:val="0"/>
              <w:snapToGrid w:val="0"/>
              <w:spacing w:line="247" w:lineRule="auto"/>
              <w:ind w:left="0" w:leftChars="0" w:firstLine="0" w:firstLineChars="0"/>
              <w:jc w:val="center"/>
              <w:rPr>
                <w:szCs w:val="21"/>
                <w:lang w:val="zh-CN"/>
              </w:rPr>
            </w:pPr>
            <w:r>
              <w:rPr>
                <w:szCs w:val="21"/>
              </w:rPr>
              <w:t>1.0.3</w:t>
            </w:r>
          </w:p>
        </w:tc>
        <w:tc>
          <w:tcPr>
            <w:tcW w:w="2135" w:type="dxa"/>
            <w:noWrap w:val="0"/>
            <w:vAlign w:val="top"/>
          </w:tcPr>
          <w:p w14:paraId="386548EC">
            <w:pPr>
              <w:autoSpaceDE w:val="0"/>
              <w:autoSpaceDN w:val="0"/>
              <w:adjustRightInd w:val="0"/>
              <w:snapToGrid w:val="0"/>
              <w:spacing w:line="247" w:lineRule="auto"/>
              <w:ind w:left="0" w:leftChars="0" w:firstLine="0" w:firstLineChars="0"/>
              <w:jc w:val="center"/>
              <w:rPr>
                <w:szCs w:val="21"/>
                <w:lang w:val="zh-CN"/>
              </w:rPr>
            </w:pPr>
            <w:r>
              <w:rPr>
                <w:szCs w:val="21"/>
                <w:lang w:val="zh-CN"/>
              </w:rPr>
              <w:t>砂、石的碱活性检验</w:t>
            </w:r>
          </w:p>
        </w:tc>
        <w:tc>
          <w:tcPr>
            <w:tcW w:w="6571" w:type="dxa"/>
            <w:gridSpan w:val="2"/>
            <w:noWrap w:val="0"/>
            <w:vAlign w:val="top"/>
          </w:tcPr>
          <w:p w14:paraId="713FD2C8">
            <w:pPr>
              <w:autoSpaceDE w:val="0"/>
              <w:autoSpaceDN w:val="0"/>
              <w:adjustRightInd w:val="0"/>
              <w:snapToGrid w:val="0"/>
              <w:spacing w:line="247" w:lineRule="auto"/>
              <w:ind w:left="0" w:leftChars="0" w:firstLine="0" w:firstLineChars="0"/>
              <w:jc w:val="center"/>
              <w:rPr>
                <w:szCs w:val="21"/>
                <w:lang w:val="zh-CN"/>
              </w:rPr>
            </w:pPr>
            <w:r>
              <w:rPr>
                <w:szCs w:val="21"/>
                <w:lang w:val="zh-CN"/>
              </w:rPr>
              <w:t>碱活性试验报告</w:t>
            </w:r>
          </w:p>
        </w:tc>
      </w:tr>
      <w:tr w14:paraId="43D0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20A2A131">
            <w:pPr>
              <w:autoSpaceDE w:val="0"/>
              <w:autoSpaceDN w:val="0"/>
              <w:adjustRightInd w:val="0"/>
              <w:snapToGrid w:val="0"/>
              <w:spacing w:line="247" w:lineRule="auto"/>
              <w:ind w:left="0" w:leftChars="0" w:firstLine="0" w:firstLineChars="0"/>
              <w:jc w:val="center"/>
              <w:rPr>
                <w:szCs w:val="21"/>
                <w:lang w:val="zh-CN"/>
              </w:rPr>
            </w:pPr>
            <w:r>
              <w:rPr>
                <w:szCs w:val="21"/>
              </w:rPr>
              <w:t>3.1.10</w:t>
            </w:r>
          </w:p>
        </w:tc>
        <w:tc>
          <w:tcPr>
            <w:tcW w:w="2135" w:type="dxa"/>
            <w:noWrap w:val="0"/>
            <w:vAlign w:val="top"/>
          </w:tcPr>
          <w:p w14:paraId="64C72781">
            <w:pPr>
              <w:autoSpaceDE w:val="0"/>
              <w:autoSpaceDN w:val="0"/>
              <w:adjustRightInd w:val="0"/>
              <w:snapToGrid w:val="0"/>
              <w:spacing w:line="247" w:lineRule="auto"/>
              <w:ind w:left="0" w:leftChars="0" w:firstLine="0" w:firstLineChars="0"/>
              <w:jc w:val="center"/>
              <w:rPr>
                <w:szCs w:val="21"/>
                <w:lang w:val="zh-CN"/>
              </w:rPr>
            </w:pPr>
            <w:r>
              <w:rPr>
                <w:szCs w:val="21"/>
                <w:lang w:val="zh-CN"/>
              </w:rPr>
              <w:t>砂中氯离子含量检验</w:t>
            </w:r>
          </w:p>
        </w:tc>
        <w:tc>
          <w:tcPr>
            <w:tcW w:w="6571" w:type="dxa"/>
            <w:gridSpan w:val="2"/>
            <w:noWrap w:val="0"/>
            <w:vAlign w:val="top"/>
          </w:tcPr>
          <w:p w14:paraId="31DD4ECA">
            <w:pPr>
              <w:autoSpaceDE w:val="0"/>
              <w:autoSpaceDN w:val="0"/>
              <w:adjustRightInd w:val="0"/>
              <w:snapToGrid w:val="0"/>
              <w:spacing w:line="247" w:lineRule="auto"/>
              <w:ind w:left="0" w:leftChars="0" w:firstLine="0" w:firstLineChars="0"/>
              <w:jc w:val="center"/>
              <w:rPr>
                <w:szCs w:val="21"/>
                <w:lang w:val="zh-CN"/>
              </w:rPr>
            </w:pPr>
            <w:r>
              <w:rPr>
                <w:szCs w:val="21"/>
                <w:lang w:val="zh-CN"/>
              </w:rPr>
              <w:t>氯离子含量检验报告</w:t>
            </w:r>
          </w:p>
        </w:tc>
      </w:tr>
      <w:tr w14:paraId="53F7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247302C0">
            <w:pPr>
              <w:autoSpaceDE w:val="0"/>
              <w:autoSpaceDN w:val="0"/>
              <w:adjustRightInd w:val="0"/>
              <w:snapToGrid w:val="0"/>
              <w:spacing w:line="247" w:lineRule="auto"/>
              <w:jc w:val="center"/>
              <w:rPr>
                <w:b/>
                <w:sz w:val="24"/>
                <w:lang w:val="zh-CN"/>
              </w:rPr>
            </w:pPr>
            <w:r>
              <w:rPr>
                <w:b/>
                <w:sz w:val="24"/>
                <w:lang w:val="zh-CN"/>
              </w:rPr>
              <w:t>《钢筋焊接及验收规程》JGJ18-2012</w:t>
            </w:r>
          </w:p>
        </w:tc>
      </w:tr>
      <w:tr w14:paraId="49D3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1B50B27A">
            <w:pPr>
              <w:autoSpaceDE w:val="0"/>
              <w:autoSpaceDN w:val="0"/>
              <w:adjustRightInd w:val="0"/>
              <w:snapToGrid w:val="0"/>
              <w:spacing w:line="247" w:lineRule="auto"/>
              <w:ind w:left="0" w:leftChars="0" w:firstLine="0" w:firstLineChars="0"/>
              <w:jc w:val="center"/>
              <w:rPr>
                <w:szCs w:val="21"/>
              </w:rPr>
            </w:pPr>
            <w:r>
              <w:rPr>
                <w:szCs w:val="21"/>
              </w:rPr>
              <w:t>1.0.3</w:t>
            </w:r>
          </w:p>
        </w:tc>
        <w:tc>
          <w:tcPr>
            <w:tcW w:w="2313" w:type="dxa"/>
            <w:gridSpan w:val="2"/>
            <w:noWrap w:val="0"/>
            <w:vAlign w:val="top"/>
          </w:tcPr>
          <w:p w14:paraId="079AD220">
            <w:pPr>
              <w:autoSpaceDE w:val="0"/>
              <w:autoSpaceDN w:val="0"/>
              <w:adjustRightInd w:val="0"/>
              <w:snapToGrid w:val="0"/>
              <w:spacing w:line="247" w:lineRule="auto"/>
              <w:ind w:left="0" w:leftChars="0" w:firstLine="0" w:firstLineChars="0"/>
              <w:jc w:val="center"/>
              <w:rPr>
                <w:szCs w:val="21"/>
                <w:lang w:val="zh-CN"/>
              </w:rPr>
            </w:pPr>
            <w:r>
              <w:rPr>
                <w:szCs w:val="21"/>
                <w:lang w:val="zh-CN"/>
              </w:rPr>
              <w:t>焊工合格证</w:t>
            </w:r>
          </w:p>
        </w:tc>
        <w:tc>
          <w:tcPr>
            <w:tcW w:w="6393" w:type="dxa"/>
            <w:noWrap w:val="0"/>
            <w:vAlign w:val="top"/>
          </w:tcPr>
          <w:p w14:paraId="72AB8FAA">
            <w:pPr>
              <w:autoSpaceDE w:val="0"/>
              <w:autoSpaceDN w:val="0"/>
              <w:adjustRightInd w:val="0"/>
              <w:snapToGrid w:val="0"/>
              <w:spacing w:line="247" w:lineRule="auto"/>
              <w:ind w:left="0" w:leftChars="0" w:firstLine="0" w:firstLineChars="0"/>
              <w:jc w:val="center"/>
              <w:rPr>
                <w:szCs w:val="21"/>
                <w:lang w:val="zh-CN"/>
              </w:rPr>
            </w:pPr>
            <w:r>
              <w:rPr>
                <w:szCs w:val="21"/>
                <w:lang w:val="zh-CN"/>
              </w:rPr>
              <w:t>证书及其认可范围，有效期的合法和真伪性</w:t>
            </w:r>
          </w:p>
        </w:tc>
      </w:tr>
      <w:tr w14:paraId="5F7B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6DE9E808">
            <w:pPr>
              <w:autoSpaceDE w:val="0"/>
              <w:autoSpaceDN w:val="0"/>
              <w:adjustRightInd w:val="0"/>
              <w:snapToGrid w:val="0"/>
              <w:spacing w:line="247" w:lineRule="auto"/>
              <w:ind w:left="0" w:leftChars="0" w:firstLine="0" w:firstLineChars="0"/>
              <w:jc w:val="center"/>
              <w:rPr>
                <w:szCs w:val="21"/>
              </w:rPr>
            </w:pPr>
            <w:r>
              <w:rPr>
                <w:szCs w:val="21"/>
              </w:rPr>
              <w:t>3.0.5</w:t>
            </w:r>
          </w:p>
        </w:tc>
        <w:tc>
          <w:tcPr>
            <w:tcW w:w="2313" w:type="dxa"/>
            <w:gridSpan w:val="2"/>
            <w:noWrap w:val="0"/>
            <w:vAlign w:val="top"/>
          </w:tcPr>
          <w:p w14:paraId="698E987C">
            <w:pPr>
              <w:autoSpaceDE w:val="0"/>
              <w:autoSpaceDN w:val="0"/>
              <w:adjustRightInd w:val="0"/>
              <w:snapToGrid w:val="0"/>
              <w:spacing w:line="247" w:lineRule="auto"/>
              <w:ind w:left="0" w:leftChars="0" w:firstLine="0" w:firstLineChars="0"/>
              <w:jc w:val="center"/>
              <w:rPr>
                <w:szCs w:val="21"/>
                <w:lang w:val="zh-CN"/>
              </w:rPr>
            </w:pPr>
            <w:r>
              <w:rPr>
                <w:color w:val="000000"/>
                <w:szCs w:val="21"/>
              </w:rPr>
              <w:t>钢筋、钢板及焊条、焊剂</w:t>
            </w:r>
          </w:p>
        </w:tc>
        <w:tc>
          <w:tcPr>
            <w:tcW w:w="6393" w:type="dxa"/>
            <w:noWrap w:val="0"/>
            <w:vAlign w:val="top"/>
          </w:tcPr>
          <w:p w14:paraId="333CCE8F">
            <w:pPr>
              <w:autoSpaceDE w:val="0"/>
              <w:autoSpaceDN w:val="0"/>
              <w:adjustRightInd w:val="0"/>
              <w:snapToGrid w:val="0"/>
              <w:spacing w:line="247" w:lineRule="auto"/>
              <w:ind w:left="0" w:leftChars="0" w:firstLine="0" w:firstLineChars="0"/>
              <w:jc w:val="center"/>
              <w:rPr>
                <w:szCs w:val="21"/>
                <w:lang w:val="zh-CN"/>
              </w:rPr>
            </w:pPr>
            <w:r>
              <w:rPr>
                <w:szCs w:val="21"/>
                <w:lang w:val="zh-CN"/>
              </w:rPr>
              <w:t>质量证明书、产品合格证</w:t>
            </w:r>
          </w:p>
        </w:tc>
      </w:tr>
      <w:tr w14:paraId="149D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4708B0AE">
            <w:pPr>
              <w:autoSpaceDE w:val="0"/>
              <w:autoSpaceDN w:val="0"/>
              <w:adjustRightInd w:val="0"/>
              <w:snapToGrid w:val="0"/>
              <w:spacing w:line="247" w:lineRule="auto"/>
              <w:ind w:left="0" w:leftChars="0" w:firstLine="0" w:firstLineChars="0"/>
              <w:jc w:val="center"/>
              <w:rPr>
                <w:szCs w:val="21"/>
              </w:rPr>
            </w:pPr>
            <w:r>
              <w:rPr>
                <w:szCs w:val="21"/>
              </w:rPr>
              <w:t>4.1.3</w:t>
            </w:r>
          </w:p>
        </w:tc>
        <w:tc>
          <w:tcPr>
            <w:tcW w:w="2313" w:type="dxa"/>
            <w:gridSpan w:val="2"/>
            <w:noWrap w:val="0"/>
            <w:vAlign w:val="top"/>
          </w:tcPr>
          <w:p w14:paraId="60468C22">
            <w:pPr>
              <w:autoSpaceDE w:val="0"/>
              <w:autoSpaceDN w:val="0"/>
              <w:adjustRightInd w:val="0"/>
              <w:snapToGrid w:val="0"/>
              <w:spacing w:line="247" w:lineRule="auto"/>
              <w:ind w:left="0" w:leftChars="0" w:firstLine="0" w:firstLineChars="0"/>
              <w:jc w:val="center"/>
              <w:rPr>
                <w:szCs w:val="21"/>
                <w:lang w:val="zh-CN"/>
              </w:rPr>
            </w:pPr>
            <w:r>
              <w:rPr>
                <w:szCs w:val="21"/>
                <w:lang w:val="zh-CN"/>
              </w:rPr>
              <w:t>焊接工艺试验</w:t>
            </w:r>
          </w:p>
        </w:tc>
        <w:tc>
          <w:tcPr>
            <w:tcW w:w="6393" w:type="dxa"/>
            <w:noWrap w:val="0"/>
            <w:vAlign w:val="top"/>
          </w:tcPr>
          <w:p w14:paraId="325B472D">
            <w:pPr>
              <w:autoSpaceDE w:val="0"/>
              <w:autoSpaceDN w:val="0"/>
              <w:adjustRightInd w:val="0"/>
              <w:snapToGrid w:val="0"/>
              <w:spacing w:line="247" w:lineRule="auto"/>
              <w:ind w:left="0" w:leftChars="0" w:firstLine="0" w:firstLineChars="0"/>
              <w:jc w:val="center"/>
              <w:rPr>
                <w:szCs w:val="21"/>
                <w:lang w:val="zh-CN"/>
              </w:rPr>
            </w:pPr>
            <w:r>
              <w:rPr>
                <w:color w:val="000000"/>
                <w:sz w:val="23"/>
                <w:szCs w:val="23"/>
              </w:rPr>
              <w:t>试验结果是否符合质量检验与验收时的要求</w:t>
            </w:r>
          </w:p>
        </w:tc>
      </w:tr>
      <w:tr w14:paraId="4753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5923A6C3">
            <w:pPr>
              <w:autoSpaceDE w:val="0"/>
              <w:autoSpaceDN w:val="0"/>
              <w:adjustRightInd w:val="0"/>
              <w:snapToGrid w:val="0"/>
              <w:spacing w:line="247" w:lineRule="auto"/>
              <w:ind w:left="0" w:leftChars="0" w:firstLine="0" w:firstLineChars="0"/>
              <w:jc w:val="center"/>
              <w:rPr>
                <w:szCs w:val="21"/>
              </w:rPr>
            </w:pPr>
            <w:r>
              <w:rPr>
                <w:szCs w:val="21"/>
              </w:rPr>
              <w:t>5.1.7</w:t>
            </w:r>
          </w:p>
        </w:tc>
        <w:tc>
          <w:tcPr>
            <w:tcW w:w="2313" w:type="dxa"/>
            <w:gridSpan w:val="2"/>
            <w:noWrap w:val="0"/>
            <w:vAlign w:val="top"/>
          </w:tcPr>
          <w:p w14:paraId="2E2E7567">
            <w:pPr>
              <w:autoSpaceDE w:val="0"/>
              <w:autoSpaceDN w:val="0"/>
              <w:adjustRightInd w:val="0"/>
              <w:snapToGrid w:val="0"/>
              <w:spacing w:line="247" w:lineRule="auto"/>
              <w:ind w:left="0" w:leftChars="0" w:firstLine="0" w:firstLineChars="0"/>
              <w:jc w:val="center"/>
              <w:rPr>
                <w:szCs w:val="21"/>
                <w:lang w:val="zh-CN"/>
              </w:rPr>
            </w:pPr>
            <w:r>
              <w:rPr>
                <w:color w:val="000000"/>
                <w:sz w:val="23"/>
                <w:szCs w:val="23"/>
              </w:rPr>
              <w:t>钢筋闪光对焊接头、电弧焊接头、电渣压力焊接头、气压焊接头拉伸试</w:t>
            </w:r>
            <w:r>
              <w:rPr>
                <w:szCs w:val="21"/>
                <w:lang w:val="zh-CN"/>
              </w:rPr>
              <w:t>接头拉伸试验</w:t>
            </w:r>
          </w:p>
        </w:tc>
        <w:tc>
          <w:tcPr>
            <w:tcW w:w="6393" w:type="dxa"/>
            <w:noWrap w:val="0"/>
            <w:vAlign w:val="top"/>
          </w:tcPr>
          <w:p w14:paraId="2B03890B">
            <w:pPr>
              <w:autoSpaceDE w:val="0"/>
              <w:autoSpaceDN w:val="0"/>
              <w:adjustRightInd w:val="0"/>
              <w:snapToGrid w:val="0"/>
              <w:spacing w:line="247" w:lineRule="auto"/>
              <w:ind w:left="0" w:leftChars="0" w:firstLine="0" w:firstLineChars="0"/>
              <w:jc w:val="center"/>
              <w:rPr>
                <w:szCs w:val="21"/>
                <w:lang w:val="zh-CN"/>
              </w:rPr>
            </w:pPr>
            <w:r>
              <w:rPr>
                <w:szCs w:val="21"/>
                <w:lang w:val="zh-CN"/>
              </w:rPr>
              <w:t>试验结果是否符合规程要求</w:t>
            </w:r>
          </w:p>
        </w:tc>
      </w:tr>
      <w:tr w14:paraId="70D8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5D255187">
            <w:pPr>
              <w:autoSpaceDE w:val="0"/>
              <w:autoSpaceDN w:val="0"/>
              <w:adjustRightInd w:val="0"/>
              <w:snapToGrid w:val="0"/>
              <w:spacing w:line="247" w:lineRule="auto"/>
              <w:ind w:left="0" w:leftChars="0" w:firstLine="0" w:firstLineChars="0"/>
              <w:jc w:val="center"/>
              <w:rPr>
                <w:szCs w:val="21"/>
              </w:rPr>
            </w:pPr>
            <w:r>
              <w:rPr>
                <w:szCs w:val="21"/>
              </w:rPr>
              <w:t>5.1.8</w:t>
            </w:r>
          </w:p>
        </w:tc>
        <w:tc>
          <w:tcPr>
            <w:tcW w:w="2313" w:type="dxa"/>
            <w:gridSpan w:val="2"/>
            <w:noWrap w:val="0"/>
            <w:vAlign w:val="top"/>
          </w:tcPr>
          <w:p w14:paraId="00C0CCED">
            <w:pPr>
              <w:autoSpaceDE w:val="0"/>
              <w:autoSpaceDN w:val="0"/>
              <w:adjustRightInd w:val="0"/>
              <w:snapToGrid w:val="0"/>
              <w:spacing w:line="247" w:lineRule="auto"/>
              <w:ind w:left="0" w:leftChars="0" w:firstLine="0" w:firstLineChars="0"/>
              <w:jc w:val="center"/>
              <w:rPr>
                <w:szCs w:val="21"/>
                <w:lang w:val="zh-CN"/>
              </w:rPr>
            </w:pPr>
            <w:r>
              <w:rPr>
                <w:color w:val="000000"/>
                <w:sz w:val="23"/>
                <w:szCs w:val="23"/>
              </w:rPr>
              <w:t>闪光对焊接头、气压焊接头进行弯曲试验</w:t>
            </w:r>
          </w:p>
        </w:tc>
        <w:tc>
          <w:tcPr>
            <w:tcW w:w="6393" w:type="dxa"/>
            <w:noWrap w:val="0"/>
            <w:vAlign w:val="top"/>
          </w:tcPr>
          <w:p w14:paraId="4DFF984C">
            <w:pPr>
              <w:autoSpaceDE w:val="0"/>
              <w:autoSpaceDN w:val="0"/>
              <w:adjustRightInd w:val="0"/>
              <w:snapToGrid w:val="0"/>
              <w:spacing w:line="247" w:lineRule="auto"/>
              <w:ind w:left="0" w:leftChars="0" w:firstLine="0" w:firstLineChars="0"/>
              <w:jc w:val="center"/>
              <w:rPr>
                <w:szCs w:val="21"/>
                <w:lang w:val="zh-CN"/>
              </w:rPr>
            </w:pPr>
            <w:r>
              <w:rPr>
                <w:szCs w:val="21"/>
                <w:lang w:val="zh-CN"/>
              </w:rPr>
              <w:t>试验结果是否符合规程要求</w:t>
            </w:r>
          </w:p>
        </w:tc>
      </w:tr>
      <w:tr w14:paraId="69A4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54" w:type="dxa"/>
            <w:gridSpan w:val="4"/>
            <w:noWrap w:val="0"/>
            <w:vAlign w:val="center"/>
          </w:tcPr>
          <w:p w14:paraId="7ADD0DBF">
            <w:pPr>
              <w:autoSpaceDE w:val="0"/>
              <w:autoSpaceDN w:val="0"/>
              <w:adjustRightInd w:val="0"/>
              <w:snapToGrid w:val="0"/>
              <w:spacing w:line="247" w:lineRule="auto"/>
              <w:ind w:left="0" w:leftChars="0" w:firstLine="0" w:firstLineChars="0"/>
              <w:jc w:val="center"/>
              <w:rPr>
                <w:b/>
                <w:sz w:val="24"/>
              </w:rPr>
            </w:pPr>
            <w:r>
              <w:rPr>
                <w:b/>
                <w:sz w:val="24"/>
                <w:lang w:val="zh-CN"/>
              </w:rPr>
              <w:t>《钢筋机械连接技术规程》JGJ107-20</w:t>
            </w:r>
            <w:r>
              <w:rPr>
                <w:rFonts w:hint="eastAsia"/>
                <w:b/>
                <w:sz w:val="24"/>
              </w:rPr>
              <w:t>16</w:t>
            </w:r>
          </w:p>
        </w:tc>
      </w:tr>
      <w:tr w14:paraId="4DC5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375DE692">
            <w:pPr>
              <w:autoSpaceDE w:val="0"/>
              <w:autoSpaceDN w:val="0"/>
              <w:adjustRightInd w:val="0"/>
              <w:snapToGrid w:val="0"/>
              <w:spacing w:line="247" w:lineRule="auto"/>
              <w:ind w:left="0" w:leftChars="0" w:firstLine="0" w:firstLineChars="0"/>
              <w:jc w:val="center"/>
              <w:rPr>
                <w:szCs w:val="21"/>
              </w:rPr>
            </w:pPr>
            <w:r>
              <w:rPr>
                <w:szCs w:val="21"/>
              </w:rPr>
              <w:t>3.0.5</w:t>
            </w:r>
          </w:p>
        </w:tc>
        <w:tc>
          <w:tcPr>
            <w:tcW w:w="2313" w:type="dxa"/>
            <w:gridSpan w:val="2"/>
            <w:noWrap w:val="0"/>
            <w:vAlign w:val="top"/>
          </w:tcPr>
          <w:p w14:paraId="09A93CD3">
            <w:pPr>
              <w:autoSpaceDE w:val="0"/>
              <w:autoSpaceDN w:val="0"/>
              <w:adjustRightInd w:val="0"/>
              <w:snapToGrid w:val="0"/>
              <w:spacing w:line="247" w:lineRule="auto"/>
              <w:ind w:left="0" w:leftChars="0" w:firstLine="0" w:firstLineChars="0"/>
              <w:jc w:val="center"/>
              <w:rPr>
                <w:szCs w:val="21"/>
                <w:lang w:val="zh-CN"/>
              </w:rPr>
            </w:pPr>
            <w:r>
              <w:rPr>
                <w:szCs w:val="21"/>
                <w:lang w:val="zh-CN"/>
              </w:rPr>
              <w:t>Ⅰ级、Ⅱ级、Ⅲ级接头的抗拉强度</w:t>
            </w:r>
          </w:p>
        </w:tc>
        <w:tc>
          <w:tcPr>
            <w:tcW w:w="6393" w:type="dxa"/>
            <w:noWrap w:val="0"/>
            <w:vAlign w:val="top"/>
          </w:tcPr>
          <w:p w14:paraId="4A990237">
            <w:pPr>
              <w:autoSpaceDE w:val="0"/>
              <w:autoSpaceDN w:val="0"/>
              <w:adjustRightInd w:val="0"/>
              <w:snapToGrid w:val="0"/>
              <w:spacing w:line="247" w:lineRule="auto"/>
              <w:ind w:left="0" w:leftChars="0" w:firstLine="0" w:firstLineChars="0"/>
              <w:jc w:val="center"/>
              <w:rPr>
                <w:szCs w:val="21"/>
                <w:lang w:val="zh-CN"/>
              </w:rPr>
            </w:pPr>
            <w:r>
              <w:rPr>
                <w:szCs w:val="21"/>
                <w:lang w:val="zh-CN"/>
              </w:rPr>
              <w:t>试验结果是否符合规程要求</w:t>
            </w:r>
          </w:p>
        </w:tc>
      </w:tr>
      <w:tr w14:paraId="108C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48" w:type="dxa"/>
            <w:noWrap w:val="0"/>
            <w:vAlign w:val="center"/>
          </w:tcPr>
          <w:p w14:paraId="29E20EA1">
            <w:pPr>
              <w:autoSpaceDE w:val="0"/>
              <w:autoSpaceDN w:val="0"/>
              <w:adjustRightInd w:val="0"/>
              <w:snapToGrid w:val="0"/>
              <w:spacing w:line="247" w:lineRule="auto"/>
              <w:ind w:left="0" w:leftChars="0" w:firstLine="0" w:firstLineChars="0"/>
              <w:jc w:val="center"/>
              <w:rPr>
                <w:szCs w:val="21"/>
              </w:rPr>
            </w:pPr>
            <w:r>
              <w:rPr>
                <w:szCs w:val="21"/>
              </w:rPr>
              <w:t>7.0.7</w:t>
            </w:r>
          </w:p>
        </w:tc>
        <w:tc>
          <w:tcPr>
            <w:tcW w:w="2313" w:type="dxa"/>
            <w:gridSpan w:val="2"/>
            <w:noWrap w:val="0"/>
            <w:vAlign w:val="top"/>
          </w:tcPr>
          <w:p w14:paraId="0CDBF1BE">
            <w:pPr>
              <w:autoSpaceDE w:val="0"/>
              <w:autoSpaceDN w:val="0"/>
              <w:adjustRightInd w:val="0"/>
              <w:snapToGrid w:val="0"/>
              <w:spacing w:line="247" w:lineRule="auto"/>
              <w:ind w:left="0" w:leftChars="0" w:firstLine="0" w:firstLineChars="0"/>
              <w:jc w:val="center"/>
              <w:rPr>
                <w:szCs w:val="21"/>
                <w:lang w:val="zh-CN"/>
              </w:rPr>
            </w:pPr>
            <w:r>
              <w:rPr>
                <w:szCs w:val="21"/>
                <w:lang w:val="zh-CN"/>
              </w:rPr>
              <w:t>接头试件取样及等级评定</w:t>
            </w:r>
          </w:p>
        </w:tc>
        <w:tc>
          <w:tcPr>
            <w:tcW w:w="6393" w:type="dxa"/>
            <w:noWrap w:val="0"/>
            <w:vAlign w:val="top"/>
          </w:tcPr>
          <w:p w14:paraId="3A83C8C3">
            <w:pPr>
              <w:autoSpaceDE w:val="0"/>
              <w:autoSpaceDN w:val="0"/>
              <w:adjustRightInd w:val="0"/>
              <w:snapToGrid w:val="0"/>
              <w:spacing w:line="247" w:lineRule="auto"/>
              <w:ind w:left="0" w:leftChars="0" w:firstLine="0" w:firstLineChars="0"/>
              <w:jc w:val="center"/>
              <w:rPr>
                <w:szCs w:val="21"/>
                <w:lang w:val="zh-CN"/>
              </w:rPr>
            </w:pPr>
            <w:r>
              <w:rPr>
                <w:szCs w:val="21"/>
                <w:lang w:val="zh-CN"/>
              </w:rPr>
              <w:t>试验结果是否符合规程要求</w:t>
            </w:r>
          </w:p>
        </w:tc>
      </w:tr>
    </w:tbl>
    <w:p w14:paraId="747F7726">
      <w:pPr>
        <w:pStyle w:val="4"/>
        <w:adjustRightInd w:val="0"/>
        <w:snapToGrid w:val="0"/>
        <w:spacing w:before="0" w:after="0" w:line="274" w:lineRule="auto"/>
        <w:jc w:val="left"/>
        <w:outlineLvl w:val="9"/>
      </w:pPr>
    </w:p>
    <w:p w14:paraId="567B3195">
      <w:pPr>
        <w:keepNext/>
        <w:keepLines/>
        <w:spacing w:line="360" w:lineRule="auto"/>
        <w:rPr>
          <w:b/>
          <w:bCs/>
          <w:sz w:val="24"/>
          <w:szCs w:val="22"/>
        </w:rPr>
      </w:pPr>
      <w:r>
        <w:rPr>
          <w:b/>
          <w:bCs/>
          <w:sz w:val="24"/>
          <w:szCs w:val="22"/>
        </w:rPr>
        <w:t>4、钢结构工程</w:t>
      </w:r>
    </w:p>
    <w:tbl>
      <w:tblPr>
        <w:tblStyle w:val="1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950"/>
        <w:gridCol w:w="2122"/>
        <w:gridCol w:w="6572"/>
      </w:tblGrid>
      <w:tr w14:paraId="66E0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644" w:type="dxa"/>
            <w:gridSpan w:val="3"/>
            <w:noWrap w:val="0"/>
            <w:vAlign w:val="top"/>
          </w:tcPr>
          <w:p w14:paraId="57880ECA">
            <w:pPr>
              <w:autoSpaceDE w:val="0"/>
              <w:autoSpaceDN w:val="0"/>
              <w:adjustRightInd w:val="0"/>
              <w:snapToGrid w:val="0"/>
              <w:spacing w:line="247" w:lineRule="auto"/>
              <w:ind w:left="0" w:leftChars="0" w:firstLine="0" w:firstLineChars="0"/>
              <w:jc w:val="center"/>
              <w:rPr>
                <w:b/>
                <w:sz w:val="24"/>
                <w:lang w:val="zh-CN"/>
              </w:rPr>
            </w:pPr>
            <w:r>
              <w:rPr>
                <w:b/>
                <w:sz w:val="24"/>
                <w:lang w:val="zh-CN"/>
              </w:rPr>
              <w:t>《钢结构工程施工质量验收规范》GB50205-2001</w:t>
            </w:r>
          </w:p>
        </w:tc>
      </w:tr>
      <w:tr w14:paraId="025E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7B85F172">
            <w:pPr>
              <w:autoSpaceDE w:val="0"/>
              <w:autoSpaceDN w:val="0"/>
              <w:adjustRightInd w:val="0"/>
              <w:snapToGrid w:val="0"/>
              <w:spacing w:line="247" w:lineRule="auto"/>
              <w:ind w:left="0" w:leftChars="0" w:firstLine="0" w:firstLineChars="0"/>
              <w:jc w:val="center"/>
              <w:rPr>
                <w:b/>
                <w:sz w:val="24"/>
                <w:lang w:val="zh-CN"/>
              </w:rPr>
            </w:pPr>
            <w:r>
              <w:rPr>
                <w:b/>
                <w:sz w:val="24"/>
                <w:lang w:val="zh-CN"/>
              </w:rPr>
              <w:t>条号</w:t>
            </w:r>
          </w:p>
        </w:tc>
        <w:tc>
          <w:tcPr>
            <w:tcW w:w="2122" w:type="dxa"/>
            <w:noWrap w:val="0"/>
            <w:vAlign w:val="top"/>
          </w:tcPr>
          <w:p w14:paraId="0B686008">
            <w:pPr>
              <w:autoSpaceDE w:val="0"/>
              <w:autoSpaceDN w:val="0"/>
              <w:adjustRightInd w:val="0"/>
              <w:snapToGrid w:val="0"/>
              <w:spacing w:line="247" w:lineRule="auto"/>
              <w:ind w:left="0" w:leftChars="0" w:firstLine="0" w:firstLineChars="0"/>
              <w:jc w:val="center"/>
              <w:rPr>
                <w:b/>
                <w:sz w:val="24"/>
                <w:lang w:val="zh-CN"/>
              </w:rPr>
            </w:pPr>
            <w:r>
              <w:rPr>
                <w:b/>
                <w:sz w:val="24"/>
                <w:lang w:val="zh-CN"/>
              </w:rPr>
              <w:t>项目</w:t>
            </w:r>
          </w:p>
        </w:tc>
        <w:tc>
          <w:tcPr>
            <w:tcW w:w="6572" w:type="dxa"/>
            <w:noWrap w:val="0"/>
            <w:vAlign w:val="top"/>
          </w:tcPr>
          <w:p w14:paraId="338542CA">
            <w:pPr>
              <w:autoSpaceDE w:val="0"/>
              <w:autoSpaceDN w:val="0"/>
              <w:adjustRightInd w:val="0"/>
              <w:snapToGrid w:val="0"/>
              <w:spacing w:line="247" w:lineRule="auto"/>
              <w:ind w:left="0" w:leftChars="0" w:firstLine="0" w:firstLineChars="0"/>
              <w:jc w:val="center"/>
              <w:rPr>
                <w:b/>
                <w:sz w:val="24"/>
                <w:lang w:val="zh-CN"/>
              </w:rPr>
            </w:pPr>
            <w:r>
              <w:rPr>
                <w:b/>
                <w:sz w:val="24"/>
                <w:lang w:val="zh-CN"/>
              </w:rPr>
              <w:t>检查内容</w:t>
            </w:r>
          </w:p>
        </w:tc>
      </w:tr>
      <w:tr w14:paraId="2CA6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008DE49A">
            <w:pPr>
              <w:autoSpaceDE w:val="0"/>
              <w:autoSpaceDN w:val="0"/>
              <w:adjustRightInd w:val="0"/>
              <w:snapToGrid w:val="0"/>
              <w:spacing w:line="247" w:lineRule="auto"/>
              <w:ind w:left="0" w:leftChars="0" w:firstLine="0" w:firstLineChars="0"/>
              <w:jc w:val="center"/>
              <w:rPr>
                <w:szCs w:val="21"/>
                <w:lang w:val="zh-CN"/>
              </w:rPr>
            </w:pPr>
            <w:r>
              <w:rPr>
                <w:szCs w:val="21"/>
              </w:rPr>
              <w:t>4.2.1</w:t>
            </w:r>
          </w:p>
        </w:tc>
        <w:tc>
          <w:tcPr>
            <w:tcW w:w="2122" w:type="dxa"/>
            <w:noWrap w:val="0"/>
            <w:vAlign w:val="center"/>
          </w:tcPr>
          <w:p w14:paraId="1941FF44">
            <w:pPr>
              <w:autoSpaceDE w:val="0"/>
              <w:autoSpaceDN w:val="0"/>
              <w:adjustRightInd w:val="0"/>
              <w:snapToGrid w:val="0"/>
              <w:spacing w:line="247" w:lineRule="auto"/>
              <w:ind w:left="0" w:leftChars="0" w:firstLine="0" w:firstLineChars="0"/>
              <w:jc w:val="center"/>
              <w:rPr>
                <w:szCs w:val="21"/>
                <w:lang w:val="zh-CN"/>
              </w:rPr>
            </w:pPr>
            <w:r>
              <w:rPr>
                <w:szCs w:val="21"/>
                <w:lang w:val="zh-CN"/>
              </w:rPr>
              <w:t>钢材、钢铸件</w:t>
            </w:r>
          </w:p>
        </w:tc>
        <w:tc>
          <w:tcPr>
            <w:tcW w:w="6572" w:type="dxa"/>
            <w:noWrap w:val="0"/>
            <w:vAlign w:val="top"/>
          </w:tcPr>
          <w:p w14:paraId="0AA35761">
            <w:pPr>
              <w:autoSpaceDE w:val="0"/>
              <w:autoSpaceDN w:val="0"/>
              <w:adjustRightInd w:val="0"/>
              <w:snapToGrid w:val="0"/>
              <w:spacing w:line="247" w:lineRule="auto"/>
              <w:ind w:left="0" w:leftChars="0" w:firstLine="0" w:firstLineChars="0"/>
              <w:jc w:val="center"/>
              <w:rPr>
                <w:szCs w:val="21"/>
                <w:lang w:val="zh-CN"/>
              </w:rPr>
            </w:pPr>
            <w:r>
              <w:rPr>
                <w:szCs w:val="21"/>
                <w:lang w:val="zh-CN"/>
              </w:rPr>
              <w:t>品种、规格、性能及质量合格证明文件，中文标志、检验报告（有复验要求）的合法、有效、完整性。</w:t>
            </w:r>
          </w:p>
        </w:tc>
      </w:tr>
      <w:tr w14:paraId="5C38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6EF84532">
            <w:pPr>
              <w:autoSpaceDE w:val="0"/>
              <w:autoSpaceDN w:val="0"/>
              <w:adjustRightInd w:val="0"/>
              <w:snapToGrid w:val="0"/>
              <w:spacing w:line="247" w:lineRule="auto"/>
              <w:ind w:left="0" w:leftChars="0" w:firstLine="0" w:firstLineChars="0"/>
              <w:jc w:val="center"/>
              <w:rPr>
                <w:szCs w:val="21"/>
                <w:lang w:val="zh-CN"/>
              </w:rPr>
            </w:pPr>
            <w:r>
              <w:rPr>
                <w:szCs w:val="21"/>
              </w:rPr>
              <w:t>4.3.1</w:t>
            </w:r>
          </w:p>
        </w:tc>
        <w:tc>
          <w:tcPr>
            <w:tcW w:w="2122" w:type="dxa"/>
            <w:noWrap w:val="0"/>
            <w:vAlign w:val="center"/>
          </w:tcPr>
          <w:p w14:paraId="00F05D8D">
            <w:pPr>
              <w:autoSpaceDE w:val="0"/>
              <w:autoSpaceDN w:val="0"/>
              <w:adjustRightInd w:val="0"/>
              <w:snapToGrid w:val="0"/>
              <w:spacing w:line="247" w:lineRule="auto"/>
              <w:ind w:left="0" w:leftChars="0" w:firstLine="0" w:firstLineChars="0"/>
              <w:jc w:val="center"/>
              <w:rPr>
                <w:szCs w:val="21"/>
                <w:lang w:val="zh-CN"/>
              </w:rPr>
            </w:pPr>
            <w:r>
              <w:rPr>
                <w:szCs w:val="21"/>
                <w:lang w:val="zh-CN"/>
              </w:rPr>
              <w:t>焊接材料</w:t>
            </w:r>
          </w:p>
        </w:tc>
        <w:tc>
          <w:tcPr>
            <w:tcW w:w="6572" w:type="dxa"/>
            <w:noWrap w:val="0"/>
            <w:vAlign w:val="top"/>
          </w:tcPr>
          <w:p w14:paraId="6BF2537D">
            <w:pPr>
              <w:autoSpaceDE w:val="0"/>
              <w:autoSpaceDN w:val="0"/>
              <w:adjustRightInd w:val="0"/>
              <w:snapToGrid w:val="0"/>
              <w:spacing w:line="247" w:lineRule="auto"/>
              <w:ind w:left="0" w:leftChars="0" w:firstLine="0" w:firstLineChars="0"/>
              <w:jc w:val="center"/>
              <w:rPr>
                <w:szCs w:val="21"/>
                <w:lang w:val="zh-CN"/>
              </w:rPr>
            </w:pPr>
            <w:r>
              <w:rPr>
                <w:szCs w:val="21"/>
                <w:lang w:val="zh-CN"/>
              </w:rPr>
              <w:t>品种、规格、性能及质量合格证明文件、中文标志、检验报告（有复验要求）的合法、有效、完整性</w:t>
            </w:r>
          </w:p>
        </w:tc>
      </w:tr>
      <w:tr w14:paraId="3FF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0A64F280">
            <w:pPr>
              <w:autoSpaceDE w:val="0"/>
              <w:autoSpaceDN w:val="0"/>
              <w:adjustRightInd w:val="0"/>
              <w:snapToGrid w:val="0"/>
              <w:spacing w:line="247" w:lineRule="auto"/>
              <w:ind w:left="0" w:leftChars="0" w:firstLine="0" w:firstLineChars="0"/>
              <w:jc w:val="center"/>
              <w:rPr>
                <w:szCs w:val="21"/>
                <w:lang w:val="zh-CN"/>
              </w:rPr>
            </w:pPr>
            <w:r>
              <w:rPr>
                <w:szCs w:val="21"/>
              </w:rPr>
              <w:t>5.2.2</w:t>
            </w:r>
          </w:p>
        </w:tc>
        <w:tc>
          <w:tcPr>
            <w:tcW w:w="2122" w:type="dxa"/>
            <w:noWrap w:val="0"/>
            <w:vAlign w:val="center"/>
          </w:tcPr>
          <w:p w14:paraId="28644BD7">
            <w:pPr>
              <w:autoSpaceDE w:val="0"/>
              <w:autoSpaceDN w:val="0"/>
              <w:adjustRightInd w:val="0"/>
              <w:snapToGrid w:val="0"/>
              <w:spacing w:line="247" w:lineRule="auto"/>
              <w:ind w:left="0" w:leftChars="0" w:firstLine="0" w:firstLineChars="0"/>
              <w:jc w:val="center"/>
              <w:rPr>
                <w:szCs w:val="21"/>
                <w:lang w:val="zh-CN"/>
              </w:rPr>
            </w:pPr>
            <w:r>
              <w:rPr>
                <w:szCs w:val="21"/>
                <w:lang w:val="zh-CN"/>
              </w:rPr>
              <w:t>焊工合格证</w:t>
            </w:r>
          </w:p>
        </w:tc>
        <w:tc>
          <w:tcPr>
            <w:tcW w:w="6572" w:type="dxa"/>
            <w:noWrap w:val="0"/>
            <w:vAlign w:val="top"/>
          </w:tcPr>
          <w:p w14:paraId="216F0E13">
            <w:pPr>
              <w:autoSpaceDE w:val="0"/>
              <w:autoSpaceDN w:val="0"/>
              <w:adjustRightInd w:val="0"/>
              <w:snapToGrid w:val="0"/>
              <w:spacing w:line="247" w:lineRule="auto"/>
              <w:ind w:left="0" w:leftChars="0" w:firstLine="0" w:firstLineChars="0"/>
              <w:jc w:val="center"/>
              <w:rPr>
                <w:szCs w:val="21"/>
                <w:lang w:val="zh-CN"/>
              </w:rPr>
            </w:pPr>
            <w:r>
              <w:rPr>
                <w:szCs w:val="21"/>
                <w:lang w:val="zh-CN"/>
              </w:rPr>
              <w:t>证书及其认可范围，有效期的合法和真伪性</w:t>
            </w:r>
          </w:p>
        </w:tc>
      </w:tr>
      <w:tr w14:paraId="668E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27A40ED7">
            <w:pPr>
              <w:autoSpaceDE w:val="0"/>
              <w:autoSpaceDN w:val="0"/>
              <w:adjustRightInd w:val="0"/>
              <w:snapToGrid w:val="0"/>
              <w:spacing w:line="247" w:lineRule="auto"/>
              <w:ind w:left="0" w:leftChars="0" w:firstLine="0" w:firstLineChars="0"/>
              <w:jc w:val="center"/>
              <w:rPr>
                <w:szCs w:val="21"/>
                <w:lang w:val="zh-CN"/>
              </w:rPr>
            </w:pPr>
            <w:r>
              <w:rPr>
                <w:szCs w:val="21"/>
              </w:rPr>
              <w:t>5.2.4</w:t>
            </w:r>
          </w:p>
        </w:tc>
        <w:tc>
          <w:tcPr>
            <w:tcW w:w="2122" w:type="dxa"/>
            <w:noWrap w:val="0"/>
            <w:vAlign w:val="center"/>
          </w:tcPr>
          <w:p w14:paraId="1C20BBDF">
            <w:pPr>
              <w:autoSpaceDE w:val="0"/>
              <w:autoSpaceDN w:val="0"/>
              <w:adjustRightInd w:val="0"/>
              <w:snapToGrid w:val="0"/>
              <w:spacing w:line="247" w:lineRule="auto"/>
              <w:ind w:left="0" w:leftChars="0" w:firstLine="0" w:firstLineChars="0"/>
              <w:jc w:val="center"/>
              <w:rPr>
                <w:szCs w:val="21"/>
                <w:lang w:val="zh-CN"/>
              </w:rPr>
            </w:pPr>
            <w:r>
              <w:rPr>
                <w:szCs w:val="21"/>
                <w:lang w:val="zh-CN"/>
              </w:rPr>
              <w:t>焊缝内部缺陷</w:t>
            </w:r>
          </w:p>
        </w:tc>
        <w:tc>
          <w:tcPr>
            <w:tcW w:w="6572" w:type="dxa"/>
            <w:noWrap w:val="0"/>
            <w:vAlign w:val="top"/>
          </w:tcPr>
          <w:p w14:paraId="0E896824">
            <w:pPr>
              <w:autoSpaceDE w:val="0"/>
              <w:autoSpaceDN w:val="0"/>
              <w:adjustRightInd w:val="0"/>
              <w:snapToGrid w:val="0"/>
              <w:spacing w:line="247" w:lineRule="auto"/>
              <w:ind w:left="0" w:leftChars="0" w:firstLine="0" w:firstLineChars="0"/>
              <w:jc w:val="center"/>
              <w:rPr>
                <w:szCs w:val="21"/>
                <w:lang w:val="zh-CN"/>
              </w:rPr>
            </w:pPr>
            <w:r>
              <w:rPr>
                <w:szCs w:val="21"/>
                <w:lang w:val="zh-CN"/>
              </w:rPr>
              <w:t>内部缺陷探伤比例及探伤记录的合法，有效和完整性</w:t>
            </w:r>
          </w:p>
        </w:tc>
      </w:tr>
      <w:tr w14:paraId="72BC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7E6566CC">
            <w:pPr>
              <w:autoSpaceDE w:val="0"/>
              <w:autoSpaceDN w:val="0"/>
              <w:adjustRightInd w:val="0"/>
              <w:snapToGrid w:val="0"/>
              <w:spacing w:line="247" w:lineRule="auto"/>
              <w:ind w:left="0" w:leftChars="0" w:firstLine="0" w:firstLineChars="0"/>
              <w:jc w:val="center"/>
              <w:rPr>
                <w:szCs w:val="21"/>
                <w:lang w:val="zh-CN"/>
              </w:rPr>
            </w:pPr>
            <w:r>
              <w:rPr>
                <w:szCs w:val="21"/>
              </w:rPr>
              <w:t>5.1.1</w:t>
            </w:r>
          </w:p>
        </w:tc>
        <w:tc>
          <w:tcPr>
            <w:tcW w:w="2122" w:type="dxa"/>
            <w:noWrap w:val="0"/>
            <w:vAlign w:val="center"/>
          </w:tcPr>
          <w:p w14:paraId="3206F8A7">
            <w:pPr>
              <w:autoSpaceDE w:val="0"/>
              <w:autoSpaceDN w:val="0"/>
              <w:adjustRightInd w:val="0"/>
              <w:snapToGrid w:val="0"/>
              <w:spacing w:line="247" w:lineRule="auto"/>
              <w:ind w:left="0" w:leftChars="0" w:firstLine="0" w:firstLineChars="0"/>
              <w:jc w:val="center"/>
              <w:rPr>
                <w:szCs w:val="21"/>
                <w:lang w:val="zh-CN"/>
              </w:rPr>
            </w:pPr>
            <w:r>
              <w:rPr>
                <w:szCs w:val="21"/>
                <w:lang w:val="zh-CN"/>
              </w:rPr>
              <w:t>焊接工艺评定</w:t>
            </w:r>
          </w:p>
        </w:tc>
        <w:tc>
          <w:tcPr>
            <w:tcW w:w="6572" w:type="dxa"/>
            <w:noWrap w:val="0"/>
            <w:vAlign w:val="top"/>
          </w:tcPr>
          <w:p w14:paraId="67F07EAB">
            <w:pPr>
              <w:autoSpaceDE w:val="0"/>
              <w:autoSpaceDN w:val="0"/>
              <w:adjustRightInd w:val="0"/>
              <w:snapToGrid w:val="0"/>
              <w:spacing w:line="247" w:lineRule="auto"/>
              <w:ind w:left="0" w:leftChars="0" w:firstLine="0" w:firstLineChars="0"/>
              <w:jc w:val="center"/>
              <w:rPr>
                <w:szCs w:val="21"/>
                <w:lang w:val="zh-CN"/>
              </w:rPr>
            </w:pPr>
            <w:r>
              <w:rPr>
                <w:szCs w:val="21"/>
                <w:lang w:val="zh-CN"/>
              </w:rPr>
              <w:t>国内首次应用于钢结构工程的钢材、焊接材料和设计有规定要求应进行工艺评定</w:t>
            </w:r>
          </w:p>
        </w:tc>
      </w:tr>
      <w:tr w14:paraId="092F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7E2CAEDD">
            <w:pPr>
              <w:autoSpaceDE w:val="0"/>
              <w:autoSpaceDN w:val="0"/>
              <w:adjustRightInd w:val="0"/>
              <w:snapToGrid w:val="0"/>
              <w:spacing w:line="247" w:lineRule="auto"/>
              <w:ind w:left="0" w:leftChars="0" w:firstLine="0" w:firstLineChars="0"/>
              <w:jc w:val="center"/>
              <w:rPr>
                <w:szCs w:val="21"/>
                <w:lang w:val="zh-CN"/>
              </w:rPr>
            </w:pPr>
            <w:r>
              <w:rPr>
                <w:szCs w:val="21"/>
              </w:rPr>
              <w:t>7.1.5</w:t>
            </w:r>
          </w:p>
        </w:tc>
        <w:tc>
          <w:tcPr>
            <w:tcW w:w="2122" w:type="dxa"/>
            <w:noWrap w:val="0"/>
            <w:vAlign w:val="center"/>
          </w:tcPr>
          <w:p w14:paraId="68565AF2">
            <w:pPr>
              <w:autoSpaceDE w:val="0"/>
              <w:autoSpaceDN w:val="0"/>
              <w:adjustRightInd w:val="0"/>
              <w:snapToGrid w:val="0"/>
              <w:spacing w:line="247" w:lineRule="auto"/>
              <w:ind w:left="0" w:leftChars="0" w:firstLine="0" w:firstLineChars="0"/>
              <w:jc w:val="center"/>
              <w:rPr>
                <w:szCs w:val="21"/>
                <w:lang w:val="zh-CN"/>
              </w:rPr>
            </w:pPr>
            <w:r>
              <w:rPr>
                <w:szCs w:val="21"/>
                <w:lang w:val="zh-CN"/>
              </w:rPr>
              <w:t>焊缝</w:t>
            </w:r>
          </w:p>
        </w:tc>
        <w:tc>
          <w:tcPr>
            <w:tcW w:w="6572" w:type="dxa"/>
            <w:noWrap w:val="0"/>
            <w:vAlign w:val="top"/>
          </w:tcPr>
          <w:p w14:paraId="71B97320">
            <w:pPr>
              <w:autoSpaceDE w:val="0"/>
              <w:autoSpaceDN w:val="0"/>
              <w:adjustRightInd w:val="0"/>
              <w:snapToGrid w:val="0"/>
              <w:spacing w:line="247" w:lineRule="auto"/>
              <w:ind w:left="0" w:leftChars="0" w:firstLine="0" w:firstLineChars="0"/>
              <w:jc w:val="center"/>
              <w:rPr>
                <w:szCs w:val="21"/>
                <w:lang w:val="zh-CN"/>
              </w:rPr>
            </w:pPr>
            <w:r>
              <w:rPr>
                <w:szCs w:val="21"/>
                <w:lang w:val="zh-CN"/>
              </w:rPr>
              <w:t>检查数量，不合格率的控制</w:t>
            </w:r>
          </w:p>
        </w:tc>
      </w:tr>
      <w:tr w14:paraId="14F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1836B578">
            <w:pPr>
              <w:autoSpaceDE w:val="0"/>
              <w:autoSpaceDN w:val="0"/>
              <w:adjustRightInd w:val="0"/>
              <w:snapToGrid w:val="0"/>
              <w:spacing w:line="247" w:lineRule="auto"/>
              <w:ind w:left="0" w:leftChars="0" w:firstLine="0" w:firstLineChars="0"/>
              <w:jc w:val="center"/>
              <w:rPr>
                <w:szCs w:val="21"/>
                <w:lang w:val="zh-CN"/>
              </w:rPr>
            </w:pPr>
            <w:r>
              <w:rPr>
                <w:szCs w:val="21"/>
              </w:rPr>
              <w:t>7.3.3</w:t>
            </w:r>
          </w:p>
        </w:tc>
        <w:tc>
          <w:tcPr>
            <w:tcW w:w="2122" w:type="dxa"/>
            <w:noWrap w:val="0"/>
            <w:vAlign w:val="center"/>
          </w:tcPr>
          <w:p w14:paraId="0B661010">
            <w:pPr>
              <w:autoSpaceDE w:val="0"/>
              <w:autoSpaceDN w:val="0"/>
              <w:adjustRightInd w:val="0"/>
              <w:snapToGrid w:val="0"/>
              <w:spacing w:line="247" w:lineRule="auto"/>
              <w:ind w:left="0" w:leftChars="0" w:firstLine="0" w:firstLineChars="0"/>
              <w:jc w:val="center"/>
              <w:rPr>
                <w:szCs w:val="21"/>
                <w:lang w:val="zh-CN"/>
              </w:rPr>
            </w:pPr>
            <w:r>
              <w:rPr>
                <w:szCs w:val="21"/>
                <w:lang w:val="zh-CN"/>
              </w:rPr>
              <w:t>焊缝内部缺陷</w:t>
            </w:r>
          </w:p>
        </w:tc>
        <w:tc>
          <w:tcPr>
            <w:tcW w:w="6572" w:type="dxa"/>
            <w:noWrap w:val="0"/>
            <w:vAlign w:val="top"/>
          </w:tcPr>
          <w:p w14:paraId="07757066">
            <w:pPr>
              <w:autoSpaceDE w:val="0"/>
              <w:autoSpaceDN w:val="0"/>
              <w:adjustRightInd w:val="0"/>
              <w:snapToGrid w:val="0"/>
              <w:spacing w:line="247" w:lineRule="auto"/>
              <w:ind w:left="0" w:leftChars="0" w:firstLine="0" w:firstLineChars="0"/>
              <w:jc w:val="center"/>
              <w:rPr>
                <w:szCs w:val="21"/>
                <w:lang w:val="zh-CN"/>
              </w:rPr>
            </w:pPr>
            <w:r>
              <w:rPr>
                <w:szCs w:val="21"/>
                <w:lang w:val="zh-CN"/>
              </w:rPr>
              <w:t>一级焊缝、二级焊缝，检查数量，不合格率的控制</w:t>
            </w:r>
          </w:p>
        </w:tc>
      </w:tr>
      <w:tr w14:paraId="0D02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7EDA4EE2">
            <w:pPr>
              <w:autoSpaceDE w:val="0"/>
              <w:autoSpaceDN w:val="0"/>
              <w:adjustRightInd w:val="0"/>
              <w:snapToGrid w:val="0"/>
              <w:spacing w:line="247" w:lineRule="auto"/>
              <w:ind w:left="0" w:leftChars="0" w:firstLine="0" w:firstLineChars="0"/>
              <w:jc w:val="center"/>
              <w:rPr>
                <w:szCs w:val="21"/>
                <w:lang w:val="zh-CN"/>
              </w:rPr>
            </w:pPr>
            <w:r>
              <w:rPr>
                <w:szCs w:val="21"/>
              </w:rPr>
              <w:t>3.0.1</w:t>
            </w:r>
          </w:p>
        </w:tc>
        <w:tc>
          <w:tcPr>
            <w:tcW w:w="2122" w:type="dxa"/>
            <w:noWrap w:val="0"/>
            <w:vAlign w:val="center"/>
          </w:tcPr>
          <w:p w14:paraId="5D554826">
            <w:pPr>
              <w:autoSpaceDE w:val="0"/>
              <w:autoSpaceDN w:val="0"/>
              <w:adjustRightInd w:val="0"/>
              <w:snapToGrid w:val="0"/>
              <w:spacing w:line="247" w:lineRule="auto"/>
              <w:ind w:left="0" w:leftChars="0" w:firstLine="0" w:firstLineChars="0"/>
              <w:jc w:val="center"/>
              <w:rPr>
                <w:szCs w:val="21"/>
                <w:lang w:val="zh-CN"/>
              </w:rPr>
            </w:pPr>
            <w:r>
              <w:rPr>
                <w:szCs w:val="21"/>
                <w:lang w:val="zh-CN"/>
              </w:rPr>
              <w:t>钢材及焊接填充材料</w:t>
            </w:r>
          </w:p>
        </w:tc>
        <w:tc>
          <w:tcPr>
            <w:tcW w:w="6572" w:type="dxa"/>
            <w:noWrap w:val="0"/>
            <w:vAlign w:val="top"/>
          </w:tcPr>
          <w:p w14:paraId="49BC770B">
            <w:pPr>
              <w:autoSpaceDE w:val="0"/>
              <w:autoSpaceDN w:val="0"/>
              <w:adjustRightInd w:val="0"/>
              <w:snapToGrid w:val="0"/>
              <w:spacing w:line="247" w:lineRule="auto"/>
              <w:ind w:left="0" w:leftChars="0" w:firstLine="0" w:firstLineChars="0"/>
              <w:jc w:val="center"/>
              <w:rPr>
                <w:szCs w:val="21"/>
                <w:lang w:val="zh-CN"/>
              </w:rPr>
            </w:pPr>
            <w:r>
              <w:rPr>
                <w:szCs w:val="21"/>
                <w:lang w:val="zh-CN"/>
              </w:rPr>
              <w:t>设计文件、质量证明书或检验报告，化学成分、力学性能等</w:t>
            </w:r>
          </w:p>
        </w:tc>
      </w:tr>
      <w:tr w14:paraId="63B5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2A829617">
            <w:pPr>
              <w:autoSpaceDE w:val="0"/>
              <w:autoSpaceDN w:val="0"/>
              <w:adjustRightInd w:val="0"/>
              <w:snapToGrid w:val="0"/>
              <w:spacing w:line="247" w:lineRule="auto"/>
              <w:ind w:left="0" w:leftChars="0" w:firstLine="0" w:firstLineChars="0"/>
              <w:jc w:val="center"/>
              <w:rPr>
                <w:szCs w:val="21"/>
                <w:lang w:val="zh-CN"/>
              </w:rPr>
            </w:pPr>
            <w:r>
              <w:rPr>
                <w:szCs w:val="21"/>
              </w:rPr>
              <w:t>4.4.2</w:t>
            </w:r>
          </w:p>
        </w:tc>
        <w:tc>
          <w:tcPr>
            <w:tcW w:w="2122" w:type="dxa"/>
            <w:noWrap w:val="0"/>
            <w:vAlign w:val="center"/>
          </w:tcPr>
          <w:p w14:paraId="0EAE1A51">
            <w:pPr>
              <w:autoSpaceDE w:val="0"/>
              <w:autoSpaceDN w:val="0"/>
              <w:adjustRightInd w:val="0"/>
              <w:snapToGrid w:val="0"/>
              <w:spacing w:line="247" w:lineRule="auto"/>
              <w:ind w:left="0" w:leftChars="0" w:firstLine="0" w:firstLineChars="0"/>
              <w:jc w:val="center"/>
              <w:rPr>
                <w:szCs w:val="21"/>
                <w:lang w:val="zh-CN"/>
              </w:rPr>
            </w:pPr>
            <w:r>
              <w:rPr>
                <w:szCs w:val="21"/>
                <w:lang w:val="zh-CN"/>
              </w:rPr>
              <w:t>调质钢</w:t>
            </w:r>
          </w:p>
        </w:tc>
        <w:tc>
          <w:tcPr>
            <w:tcW w:w="6572" w:type="dxa"/>
            <w:noWrap w:val="0"/>
            <w:vAlign w:val="top"/>
          </w:tcPr>
          <w:p w14:paraId="6AE489BC">
            <w:pPr>
              <w:autoSpaceDE w:val="0"/>
              <w:autoSpaceDN w:val="0"/>
              <w:adjustRightInd w:val="0"/>
              <w:snapToGrid w:val="0"/>
              <w:spacing w:line="247" w:lineRule="auto"/>
              <w:ind w:left="0" w:leftChars="0" w:firstLine="0" w:firstLineChars="0"/>
              <w:jc w:val="center"/>
              <w:rPr>
                <w:szCs w:val="21"/>
                <w:lang w:val="zh-CN"/>
              </w:rPr>
            </w:pPr>
            <w:r>
              <w:rPr>
                <w:szCs w:val="21"/>
                <w:lang w:val="zh-CN"/>
              </w:rPr>
              <w:t>严禁采用塞焊和槽焊焊缝</w:t>
            </w:r>
          </w:p>
        </w:tc>
      </w:tr>
      <w:tr w14:paraId="413F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43268240">
            <w:pPr>
              <w:autoSpaceDE w:val="0"/>
              <w:autoSpaceDN w:val="0"/>
              <w:adjustRightInd w:val="0"/>
              <w:snapToGrid w:val="0"/>
              <w:spacing w:line="247" w:lineRule="auto"/>
              <w:ind w:left="0" w:leftChars="0" w:firstLine="0" w:firstLineChars="0"/>
              <w:jc w:val="center"/>
              <w:rPr>
                <w:szCs w:val="21"/>
                <w:lang w:val="zh-CN"/>
              </w:rPr>
            </w:pPr>
            <w:r>
              <w:rPr>
                <w:szCs w:val="21"/>
              </w:rPr>
              <w:t>5.1.1</w:t>
            </w:r>
          </w:p>
        </w:tc>
        <w:tc>
          <w:tcPr>
            <w:tcW w:w="2122" w:type="dxa"/>
            <w:noWrap w:val="0"/>
            <w:vAlign w:val="center"/>
          </w:tcPr>
          <w:p w14:paraId="0BBB4870">
            <w:pPr>
              <w:autoSpaceDE w:val="0"/>
              <w:autoSpaceDN w:val="0"/>
              <w:adjustRightInd w:val="0"/>
              <w:snapToGrid w:val="0"/>
              <w:spacing w:line="247" w:lineRule="auto"/>
              <w:ind w:left="0" w:leftChars="0" w:firstLine="0" w:firstLineChars="0"/>
              <w:jc w:val="center"/>
              <w:rPr>
                <w:szCs w:val="21"/>
                <w:lang w:val="zh-CN"/>
              </w:rPr>
            </w:pPr>
            <w:r>
              <w:rPr>
                <w:szCs w:val="21"/>
                <w:lang w:val="zh-CN"/>
              </w:rPr>
              <w:t>焊接工艺评定</w:t>
            </w:r>
          </w:p>
        </w:tc>
        <w:tc>
          <w:tcPr>
            <w:tcW w:w="6572" w:type="dxa"/>
            <w:noWrap w:val="0"/>
            <w:vAlign w:val="top"/>
          </w:tcPr>
          <w:p w14:paraId="73632F5B">
            <w:pPr>
              <w:autoSpaceDE w:val="0"/>
              <w:autoSpaceDN w:val="0"/>
              <w:adjustRightInd w:val="0"/>
              <w:snapToGrid w:val="0"/>
              <w:spacing w:line="247" w:lineRule="auto"/>
              <w:ind w:left="0" w:leftChars="0" w:firstLine="0" w:firstLineChars="0"/>
              <w:jc w:val="center"/>
              <w:rPr>
                <w:szCs w:val="21"/>
                <w:lang w:val="zh-CN"/>
              </w:rPr>
            </w:pPr>
            <w:r>
              <w:rPr>
                <w:szCs w:val="21"/>
                <w:lang w:val="zh-CN"/>
              </w:rPr>
              <w:t>国内首次应用于钢结构工程的钢材、焊接材料和设计有规定要求应进行工艺评定</w:t>
            </w:r>
          </w:p>
        </w:tc>
      </w:tr>
      <w:tr w14:paraId="046F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2F325A2A">
            <w:pPr>
              <w:autoSpaceDE w:val="0"/>
              <w:autoSpaceDN w:val="0"/>
              <w:adjustRightInd w:val="0"/>
              <w:snapToGrid w:val="0"/>
              <w:spacing w:line="247" w:lineRule="auto"/>
              <w:ind w:left="0" w:leftChars="0" w:firstLine="0" w:firstLineChars="0"/>
              <w:jc w:val="center"/>
              <w:rPr>
                <w:szCs w:val="21"/>
                <w:lang w:val="zh-CN"/>
              </w:rPr>
            </w:pPr>
            <w:r>
              <w:rPr>
                <w:szCs w:val="21"/>
              </w:rPr>
              <w:t>7.1.5</w:t>
            </w:r>
          </w:p>
        </w:tc>
        <w:tc>
          <w:tcPr>
            <w:tcW w:w="2122" w:type="dxa"/>
            <w:noWrap w:val="0"/>
            <w:vAlign w:val="center"/>
          </w:tcPr>
          <w:p w14:paraId="4532FEDE">
            <w:pPr>
              <w:autoSpaceDE w:val="0"/>
              <w:autoSpaceDN w:val="0"/>
              <w:adjustRightInd w:val="0"/>
              <w:snapToGrid w:val="0"/>
              <w:spacing w:line="247" w:lineRule="auto"/>
              <w:ind w:left="0" w:leftChars="0" w:firstLine="0" w:firstLineChars="0"/>
              <w:jc w:val="center"/>
              <w:rPr>
                <w:szCs w:val="21"/>
                <w:lang w:val="zh-CN"/>
              </w:rPr>
            </w:pPr>
            <w:r>
              <w:rPr>
                <w:szCs w:val="21"/>
                <w:lang w:val="zh-CN"/>
              </w:rPr>
              <w:t>焊缝</w:t>
            </w:r>
          </w:p>
        </w:tc>
        <w:tc>
          <w:tcPr>
            <w:tcW w:w="6572" w:type="dxa"/>
            <w:noWrap w:val="0"/>
            <w:vAlign w:val="top"/>
          </w:tcPr>
          <w:p w14:paraId="50234066">
            <w:pPr>
              <w:autoSpaceDE w:val="0"/>
              <w:autoSpaceDN w:val="0"/>
              <w:adjustRightInd w:val="0"/>
              <w:snapToGrid w:val="0"/>
              <w:spacing w:line="247" w:lineRule="auto"/>
              <w:ind w:left="0" w:leftChars="0" w:firstLine="0" w:firstLineChars="0"/>
              <w:jc w:val="center"/>
              <w:rPr>
                <w:szCs w:val="21"/>
                <w:lang w:val="zh-CN"/>
              </w:rPr>
            </w:pPr>
            <w:r>
              <w:rPr>
                <w:szCs w:val="21"/>
                <w:lang w:val="zh-CN"/>
              </w:rPr>
              <w:t>检查数量，不合格率的控制</w:t>
            </w:r>
          </w:p>
        </w:tc>
      </w:tr>
      <w:tr w14:paraId="4B69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950" w:type="dxa"/>
            <w:noWrap w:val="0"/>
            <w:vAlign w:val="center"/>
          </w:tcPr>
          <w:p w14:paraId="69989F5C">
            <w:pPr>
              <w:autoSpaceDE w:val="0"/>
              <w:autoSpaceDN w:val="0"/>
              <w:adjustRightInd w:val="0"/>
              <w:snapToGrid w:val="0"/>
              <w:spacing w:line="247" w:lineRule="auto"/>
              <w:ind w:left="0" w:leftChars="0" w:firstLine="0" w:firstLineChars="0"/>
              <w:jc w:val="center"/>
              <w:rPr>
                <w:szCs w:val="21"/>
                <w:lang w:val="zh-CN"/>
              </w:rPr>
            </w:pPr>
            <w:r>
              <w:rPr>
                <w:szCs w:val="21"/>
              </w:rPr>
              <w:t>7.3.3</w:t>
            </w:r>
          </w:p>
        </w:tc>
        <w:tc>
          <w:tcPr>
            <w:tcW w:w="2122" w:type="dxa"/>
            <w:noWrap w:val="0"/>
            <w:vAlign w:val="center"/>
          </w:tcPr>
          <w:p w14:paraId="599FE4B4">
            <w:pPr>
              <w:autoSpaceDE w:val="0"/>
              <w:autoSpaceDN w:val="0"/>
              <w:adjustRightInd w:val="0"/>
              <w:snapToGrid w:val="0"/>
              <w:spacing w:line="247" w:lineRule="auto"/>
              <w:ind w:left="0" w:leftChars="0" w:firstLine="0" w:firstLineChars="0"/>
              <w:jc w:val="center"/>
              <w:rPr>
                <w:szCs w:val="21"/>
                <w:lang w:val="zh-CN"/>
              </w:rPr>
            </w:pPr>
            <w:r>
              <w:rPr>
                <w:szCs w:val="21"/>
                <w:lang w:val="zh-CN"/>
              </w:rPr>
              <w:t>焊缝内部缺陷</w:t>
            </w:r>
          </w:p>
        </w:tc>
        <w:tc>
          <w:tcPr>
            <w:tcW w:w="6572" w:type="dxa"/>
            <w:noWrap w:val="0"/>
            <w:vAlign w:val="top"/>
          </w:tcPr>
          <w:p w14:paraId="5BB436BC">
            <w:pPr>
              <w:autoSpaceDE w:val="0"/>
              <w:autoSpaceDN w:val="0"/>
              <w:adjustRightInd w:val="0"/>
              <w:snapToGrid w:val="0"/>
              <w:spacing w:line="247" w:lineRule="auto"/>
              <w:ind w:left="0" w:leftChars="0" w:firstLine="0" w:firstLineChars="0"/>
              <w:jc w:val="center"/>
              <w:rPr>
                <w:szCs w:val="21"/>
                <w:lang w:val="zh-CN"/>
              </w:rPr>
            </w:pPr>
            <w:r>
              <w:rPr>
                <w:szCs w:val="21"/>
                <w:lang w:val="zh-CN"/>
              </w:rPr>
              <w:t>一级焊缝、二级焊缝，检查数量，不合格率的控制</w:t>
            </w:r>
          </w:p>
        </w:tc>
      </w:tr>
    </w:tbl>
    <w:p w14:paraId="5EABD4F2">
      <w:pPr>
        <w:spacing w:line="360" w:lineRule="auto"/>
        <w:ind w:firstLine="482" w:firstLineChars="200"/>
        <w:rPr>
          <w:color w:val="000000"/>
          <w:sz w:val="24"/>
        </w:rPr>
      </w:pPr>
      <w:r>
        <w:rPr>
          <w:b/>
          <w:color w:val="000000"/>
          <w:sz w:val="24"/>
        </w:rPr>
        <w:t>11.2工程建设强制性条文实施监理控制措施</w:t>
      </w:r>
    </w:p>
    <w:p w14:paraId="3415B57C">
      <w:pPr>
        <w:bidi w:val="0"/>
      </w:pPr>
      <w:r>
        <w:t>11.2.1组织图纸会</w:t>
      </w:r>
      <w:r>
        <w:rPr>
          <w:rFonts w:hint="eastAsia"/>
        </w:rPr>
        <w:t>审</w:t>
      </w:r>
      <w:r>
        <w:t>和参加设计交底时，须注意图纸和强制性条文的符合性。</w:t>
      </w:r>
    </w:p>
    <w:p w14:paraId="5B4CBD57">
      <w:pPr>
        <w:bidi w:val="0"/>
      </w:pPr>
      <w:r>
        <w:t>11.2..2监理工程师在审查施工方案时，应注意施工措施应符合工程建设标准强制性条文要求。检查施工安全技术交底时要检查是否对强制性条文的要点进行了交底。</w:t>
      </w:r>
    </w:p>
    <w:p w14:paraId="1B6E26B4">
      <w:pPr>
        <w:bidi w:val="0"/>
      </w:pPr>
      <w:r>
        <w:t>11.2..3监理工程师对特殊工种应按照工程建设标准强制性条文要求进行审查，未审查批准前不得进场作业。</w:t>
      </w:r>
    </w:p>
    <w:p w14:paraId="584CC9D9">
      <w:pPr>
        <w:bidi w:val="0"/>
      </w:pPr>
      <w:r>
        <w:t>11.2..4大型施工机械使用前应报审，监理工程师审查时应注意符合工程建设标准强制性条文相关条文。</w:t>
      </w:r>
    </w:p>
    <w:p w14:paraId="0E7736C7">
      <w:pPr>
        <w:bidi w:val="0"/>
      </w:pPr>
      <w:r>
        <w:t>11.2..5钢材、水泥、黄砂、碎石、外加剂等主要原材料、高强螺栓、成品、半成品质量必须符合工程建设标准强制性条文要求，监理工程师在审核建筑材料报审时要重点注意。</w:t>
      </w:r>
    </w:p>
    <w:p w14:paraId="0CF393DA">
      <w:pPr>
        <w:bidi w:val="0"/>
      </w:pPr>
      <w:r>
        <w:t>11.2..6工序质量的现场巡视和验收时监理工程师应保证项目符合工程建设标准强制性条文要求，发现不符合工程建设标准强制性条文的应拒绝签字放行，并督促施工单位整改，直至符合要求，不允许出现与强制性条文相违背现象。</w:t>
      </w:r>
    </w:p>
    <w:p w14:paraId="586D9D34">
      <w:pPr>
        <w:bidi w:val="0"/>
      </w:pPr>
      <w:r>
        <w:t>11.2..7监理工程师在日常巡视检查时应注意施工单位的施工用电、脚手架工程等是否符合工程建设标准强制性条文“施工安全”的要求，发现问题应及时督促施工单位整改并在监理日记中做出记录。</w:t>
      </w:r>
    </w:p>
    <w:p w14:paraId="4E6AAFDE">
      <w:pPr>
        <w:bidi w:val="0"/>
        <w:rPr>
          <w:rFonts w:hint="eastAsia"/>
        </w:rPr>
      </w:pPr>
      <w:r>
        <w:t>11.2..8强制性标准条文执行情况检查由施工单位按照《工程质量强制性条文检查表》的内容进行检查，并填写相应“建设工程标准强制性条文”执行检查表，报监理审核签字。</w:t>
      </w:r>
    </w:p>
    <w:p w14:paraId="1FA4025E">
      <w:pPr>
        <w:bidi w:val="0"/>
      </w:pPr>
    </w:p>
    <w:sectPr>
      <w:footerReference r:id="rId8" w:type="default"/>
      <w:pgSz w:w="11906" w:h="16838"/>
      <w:pgMar w:top="850" w:right="850" w:bottom="850" w:left="1417" w:header="850" w:footer="992"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458C">
    <w:pPr>
      <w:pStyle w:val="6"/>
      <w:tabs>
        <w:tab w:val="center" w:pos="4818"/>
        <w:tab w:val="left" w:pos="62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9D01">
    <w:pPr>
      <w:pStyle w:val="6"/>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DCB30">
    <w:pPr>
      <w:pStyle w:val="6"/>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CA5A9">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F5CA5A9">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FBD3">
    <w:pPr>
      <w:pStyle w:val="7"/>
      <w:pBdr>
        <w:bottom w:val="none" w:color="auto" w:sz="0" w:space="0"/>
      </w:pBdr>
      <w:tabs>
        <w:tab w:val="left" w:pos="7200"/>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92A57"/>
    <w:multiLevelType w:val="multilevel"/>
    <w:tmpl w:val="2CD92A5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751978"/>
    <w:multiLevelType w:val="multilevel"/>
    <w:tmpl w:val="5D75197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lvlText w:val="7.4.%4."/>
      <w:lvlJc w:val="left"/>
      <w:pPr>
        <w:tabs>
          <w:tab w:val="left" w:pos="794"/>
        </w:tabs>
        <w:ind w:left="0" w:firstLine="0"/>
      </w:pPr>
      <w:rPr>
        <w:rFonts w:hint="eastAsia" w:ascii="宋体" w:eastAsia="宋体"/>
        <w:b w:val="0"/>
        <w:i w:val="0"/>
        <w:sz w:val="28"/>
        <w:szCs w:val="28"/>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0AC3788"/>
    <w:multiLevelType w:val="multilevel"/>
    <w:tmpl w:val="70AC37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97B3D0A"/>
    <w:multiLevelType w:val="multilevel"/>
    <w:tmpl w:val="797B3D0A"/>
    <w:lvl w:ilvl="0" w:tentative="0">
      <w:start w:val="1"/>
      <w:numFmt w:val="decimal"/>
      <w:lvlText w:val="%1"/>
      <w:lvlJc w:val="left"/>
      <w:pPr>
        <w:tabs>
          <w:tab w:val="left" w:pos="425"/>
        </w:tabs>
        <w:ind w:left="425" w:hanging="425"/>
      </w:pPr>
      <w:rPr>
        <w:rFonts w:hint="eastAsia" w:ascii="宋体" w:hAnsi="宋体" w:eastAsia="宋体"/>
        <w:b/>
        <w:i w:val="0"/>
        <w:sz w:val="24"/>
        <w:szCs w:val="24"/>
      </w:rPr>
    </w:lvl>
    <w:lvl w:ilvl="1" w:tentative="0">
      <w:start w:val="1"/>
      <w:numFmt w:val="decimal"/>
      <w:lvlText w:val="（%2）"/>
      <w:lvlJc w:val="left"/>
      <w:pPr>
        <w:tabs>
          <w:tab w:val="left" w:pos="1440"/>
        </w:tabs>
        <w:ind w:left="1440" w:hanging="360"/>
      </w:pPr>
      <w:rPr>
        <w:rFonts w:hint="eastAsia" w:ascii="宋体" w:eastAsia="宋体"/>
        <w:b w:val="0"/>
        <w:i w:val="0"/>
        <w:sz w:val="24"/>
        <w:szCs w:val="24"/>
      </w:rPr>
    </w:lvl>
    <w:lvl w:ilvl="2" w:tentative="0">
      <w:start w:val="1"/>
      <w:numFmt w:val="decimal"/>
      <w:lvlText w:val="%1.%2.%3"/>
      <w:lvlJc w:val="left"/>
      <w:pPr>
        <w:tabs>
          <w:tab w:val="left" w:pos="1571"/>
        </w:tabs>
        <w:ind w:left="1418" w:hanging="567"/>
      </w:pPr>
      <w:rPr>
        <w:rFonts w:hint="eastAsia"/>
        <w:b/>
        <w:i w:val="0"/>
        <w:sz w:val="28"/>
        <w:szCs w:val="28"/>
      </w:rPr>
    </w:lvl>
    <w:lvl w:ilvl="3" w:tentative="0">
      <w:start w:val="1"/>
      <w:numFmt w:val="decimal"/>
      <w:pStyle w:val="14"/>
      <w:lvlText w:val="%1.%2.%3.%4"/>
      <w:lvlJc w:val="left"/>
      <w:pPr>
        <w:tabs>
          <w:tab w:val="left" w:pos="2356"/>
        </w:tabs>
        <w:ind w:left="1984" w:hanging="708"/>
      </w:pPr>
      <w:rPr>
        <w:rFonts w:hint="eastAsia"/>
        <w:b w:val="0"/>
        <w:i w:val="0"/>
        <w:sz w:val="28"/>
        <w:szCs w:val="28"/>
      </w:rPr>
    </w:lvl>
    <w:lvl w:ilvl="4" w:tentative="0">
      <w:start w:val="1"/>
      <w:numFmt w:val="decimal"/>
      <w:lvlText w:val="%1.%2.%3.%4.%5"/>
      <w:lvlJc w:val="left"/>
      <w:pPr>
        <w:tabs>
          <w:tab w:val="left" w:pos="2781"/>
        </w:tabs>
        <w:ind w:left="2551" w:hanging="850"/>
      </w:pPr>
      <w:rPr>
        <w:rFonts w:hint="eastAsia"/>
        <w:b w:val="0"/>
        <w:i w:val="0"/>
        <w:sz w:val="28"/>
        <w:szCs w:val="28"/>
      </w:rPr>
    </w:lvl>
    <w:lvl w:ilvl="5" w:tentative="0">
      <w:start w:val="1"/>
      <w:numFmt w:val="decimal"/>
      <w:lvlText w:val="%1.%2.%3.%4.%5.%6"/>
      <w:lvlJc w:val="left"/>
      <w:pPr>
        <w:tabs>
          <w:tab w:val="left" w:pos="3566"/>
        </w:tabs>
        <w:ind w:left="3260" w:hanging="1134"/>
      </w:pPr>
      <w:rPr>
        <w:rFonts w:hint="eastAsia"/>
        <w:b w:val="0"/>
        <w:i w:val="0"/>
        <w:sz w:val="28"/>
        <w:szCs w:val="28"/>
      </w:rPr>
    </w:lvl>
    <w:lvl w:ilvl="6" w:tentative="0">
      <w:start w:val="1"/>
      <w:numFmt w:val="decimal"/>
      <w:lvlText w:val="%1.%2.%3.%4.%5.%6.%7"/>
      <w:lvlJc w:val="left"/>
      <w:pPr>
        <w:tabs>
          <w:tab w:val="left" w:pos="4351"/>
        </w:tabs>
        <w:ind w:left="3827" w:hanging="1276"/>
      </w:pPr>
      <w:rPr>
        <w:rFonts w:hint="eastAsia"/>
        <w:b w:val="0"/>
        <w:i w:val="0"/>
        <w:sz w:val="28"/>
        <w:szCs w:val="28"/>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00817019"/>
    <w:rsid w:val="00817019"/>
    <w:rsid w:val="008D7E0D"/>
    <w:rsid w:val="00F969B8"/>
    <w:rsid w:val="02487783"/>
    <w:rsid w:val="1DB120E9"/>
    <w:rsid w:val="1DD91315"/>
    <w:rsid w:val="1E417F0B"/>
    <w:rsid w:val="1F1557FF"/>
    <w:rsid w:val="380968D9"/>
    <w:rsid w:val="3C6A2921"/>
    <w:rsid w:val="3E0175EC"/>
    <w:rsid w:val="4ACE7398"/>
    <w:rsid w:val="4D4037B2"/>
    <w:rsid w:val="5FF00B01"/>
    <w:rsid w:val="639D77CB"/>
    <w:rsid w:val="6D28539B"/>
    <w:rsid w:val="7EE8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72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9"/>
    <w:pPr>
      <w:keepNext/>
      <w:keepLines/>
      <w:spacing w:beforeLines="0" w:beforeAutospacing="0" w:afterLines="0" w:afterAutospacing="0" w:line="480" w:lineRule="exact"/>
      <w:ind w:firstLine="0" w:firstLineChars="0"/>
      <w:outlineLvl w:val="0"/>
    </w:pPr>
    <w:rPr>
      <w:b/>
      <w:kern w:val="44"/>
      <w:sz w:val="36"/>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360"/>
        <w:tab w:val="right" w:leader="dot" w:pos="8296"/>
      </w:tabs>
      <w:spacing w:before="156" w:beforeLines="50"/>
    </w:pPr>
  </w:style>
  <w:style w:type="paragraph" w:styleId="9">
    <w:name w:val="toc 2"/>
    <w:basedOn w:val="1"/>
    <w:next w:val="1"/>
    <w:qFormat/>
    <w:uiPriority w:val="39"/>
    <w:pPr>
      <w:tabs>
        <w:tab w:val="left" w:pos="1080"/>
        <w:tab w:val="right" w:leader="dot" w:pos="8296"/>
      </w:tabs>
      <w:spacing w:before="156" w:beforeLines="50"/>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olor w:val="003366"/>
      <w:kern w:val="0"/>
      <w:sz w:val="24"/>
    </w:rPr>
  </w:style>
  <w:style w:type="paragraph" w:styleId="11">
    <w:name w:val="index 1"/>
    <w:basedOn w:val="1"/>
    <w:next w:val="1"/>
    <w:qFormat/>
    <w:uiPriority w:val="0"/>
    <w:pPr>
      <w:spacing w:line="360" w:lineRule="auto"/>
    </w:pPr>
  </w:style>
  <w:style w:type="paragraph" w:customStyle="1" w:styleId="14">
    <w:name w:val="二级无"/>
    <w:basedOn w:val="15"/>
    <w:qFormat/>
    <w:uiPriority w:val="0"/>
    <w:pPr>
      <w:numPr>
        <w:ilvl w:val="3"/>
        <w:numId w:val="1"/>
      </w:numPr>
      <w:tabs>
        <w:tab w:val="left" w:pos="360"/>
        <w:tab w:val="left" w:pos="1290"/>
        <w:tab w:val="left" w:pos="1710"/>
        <w:tab w:val="left" w:pos="1830"/>
      </w:tabs>
      <w:ind w:left="0"/>
    </w:pPr>
    <w:rPr>
      <w:rFonts w:ascii="宋体" w:eastAsia="宋体"/>
    </w:rPr>
  </w:style>
  <w:style w:type="paragraph" w:customStyle="1" w:styleId="15">
    <w:name w:val="二级条标题"/>
    <w:basedOn w:val="16"/>
    <w:next w:val="1"/>
    <w:qFormat/>
    <w:uiPriority w:val="0"/>
    <w:pPr>
      <w:numPr>
        <w:ilvl w:val="0"/>
        <w:numId w:val="0"/>
      </w:numPr>
      <w:outlineLvl w:val="3"/>
    </w:pPr>
  </w:style>
  <w:style w:type="paragraph" w:customStyle="1" w:styleId="16">
    <w:name w:val="一级条标题"/>
    <w:basedOn w:val="17"/>
    <w:next w:val="1"/>
    <w:qFormat/>
    <w:uiPriority w:val="0"/>
    <w:pPr>
      <w:numPr>
        <w:ilvl w:val="2"/>
        <w:numId w:val="2"/>
      </w:numPr>
      <w:spacing w:before="0" w:beforeLines="0" w:after="0" w:afterLines="0"/>
      <w:outlineLvl w:val="2"/>
    </w:pPr>
  </w:style>
  <w:style w:type="paragraph" w:customStyle="1" w:styleId="17">
    <w:name w:val="章标题"/>
    <w:next w:val="1"/>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样式1"/>
    <w:basedOn w:val="5"/>
    <w:qFormat/>
    <w:uiPriority w:val="0"/>
    <w:pPr>
      <w:tabs>
        <w:tab w:val="left" w:pos="360"/>
      </w:tabs>
      <w:spacing w:after="0" w:afterLines="0" w:line="480" w:lineRule="exact"/>
      <w:ind w:left="0" w:leftChars="0" w:right="-51"/>
      <w:jc w:val="center"/>
    </w:pPr>
    <w:rPr>
      <w:rFonts w:ascii="宋体" w:hAnsi="宋体"/>
      <w:b/>
      <w:sz w:val="32"/>
      <w:szCs w:val="32"/>
    </w:rPr>
  </w:style>
  <w:style w:type="character" w:customStyle="1" w:styleId="20">
    <w:name w:val="UserStyle_0"/>
    <w:qFormat/>
    <w:uiPriority w:val="0"/>
    <w:rPr>
      <w:kern w:val="2"/>
      <w:sz w:val="21"/>
      <w:szCs w:val="24"/>
      <w:lang w:val="en-US" w:eastAsia="zh-CN" w:bidi="ar-SA"/>
    </w:rPr>
  </w:style>
  <w:style w:type="paragraph" w:customStyle="1" w:styleId="21">
    <w:name w:val="Default"/>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4661</Words>
  <Characters>5288</Characters>
  <Lines>4</Lines>
  <Paragraphs>1</Paragraphs>
  <TotalTime>0</TotalTime>
  <ScaleCrop>false</ScaleCrop>
  <LinksUpToDate>false</LinksUpToDate>
  <CharactersWithSpaces>5465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2022-12-04T01:32:00Z</dcterms:created>
  <dc:creator>xb21cn</dc:creator>
  <cp:lastModifiedBy>飞</cp:lastModifiedBy>
  <cp:lastPrinted>2024-07-10T08:42:00Z</cp:lastPrinted>
  <dcterms:modified xsi:type="dcterms:W3CDTF">2024-11-07T05:32:14Z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65DA5CB04EA045C69718917DC6A2D2CC_12</vt:lpwstr>
  </property>
</Properties>
</file>