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21" w:rsidRDefault="00254621" w:rsidP="00254621">
      <w:pPr>
        <w:pStyle w:val="4"/>
      </w:pPr>
      <w:bookmarkStart w:id="0" w:name="_Toc384061883"/>
      <w:bookmarkStart w:id="1" w:name="_Toc381210514"/>
      <w:bookmarkStart w:id="2" w:name="_Toc388020208"/>
      <w:r>
        <w:rPr>
          <w:rFonts w:hint="eastAsia"/>
          <w:kern w:val="2"/>
          <w:lang w:val="en-US"/>
        </w:rPr>
        <w:t>GFDZ</w:t>
      </w:r>
      <w:r>
        <w:rPr>
          <w:rFonts w:hint="eastAsia"/>
          <w:kern w:val="2"/>
        </w:rPr>
        <w:t>JBM</w:t>
      </w:r>
      <w:r>
        <w:rPr>
          <w:rFonts w:hint="eastAsia"/>
          <w:kern w:val="2"/>
          <w:lang w:val="en-US"/>
        </w:rPr>
        <w:t>23</w:t>
      </w:r>
      <w:r>
        <w:rPr>
          <w:rFonts w:hint="eastAsia"/>
        </w:rPr>
        <w:t>：</w:t>
      </w:r>
      <w:r>
        <w:t>监理实施细则</w:t>
      </w:r>
      <w:bookmarkEnd w:id="0"/>
      <w:bookmarkEnd w:id="1"/>
      <w:bookmarkEnd w:id="2"/>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pStyle w:val="5"/>
        <w:spacing w:before="500" w:after="500" w:line="500" w:lineRule="exact"/>
      </w:pPr>
      <w:bookmarkStart w:id="3" w:name="_Toc388020209"/>
      <w:r>
        <w:rPr>
          <w:rFonts w:hint="eastAsia"/>
        </w:rPr>
        <w:t>____________</w:t>
      </w:r>
      <w:r>
        <w:t>工程</w:t>
      </w:r>
      <w:r>
        <w:rPr>
          <w:rFonts w:hint="eastAsia"/>
        </w:rPr>
        <w:br/>
      </w:r>
      <w:r>
        <w:t>监</w:t>
      </w:r>
      <w:r>
        <w:rPr>
          <w:rFonts w:hint="eastAsia"/>
        </w:rPr>
        <w:t xml:space="preserve"> </w:t>
      </w:r>
      <w:r>
        <w:t>理</w:t>
      </w:r>
      <w:r>
        <w:rPr>
          <w:rFonts w:hint="eastAsia"/>
        </w:rPr>
        <w:t xml:space="preserve"> </w:t>
      </w:r>
      <w:r>
        <w:t>实</w:t>
      </w:r>
      <w:r>
        <w:rPr>
          <w:rFonts w:hint="eastAsia"/>
        </w:rPr>
        <w:t xml:space="preserve"> </w:t>
      </w:r>
      <w:r>
        <w:t>施</w:t>
      </w:r>
      <w:r>
        <w:rPr>
          <w:rFonts w:hint="eastAsia"/>
        </w:rPr>
        <w:t xml:space="preserve"> </w:t>
      </w:r>
      <w:r>
        <w:t>细</w:t>
      </w:r>
      <w:r>
        <w:rPr>
          <w:rFonts w:hint="eastAsia"/>
        </w:rPr>
        <w:t xml:space="preserve"> </w:t>
      </w:r>
      <w:r>
        <w:t>则</w:t>
      </w:r>
      <w:bookmarkEnd w:id="3"/>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left="851"/>
        <w:rPr>
          <w:szCs w:val="21"/>
        </w:rPr>
      </w:pPr>
      <w:r>
        <w:rPr>
          <w:rFonts w:hint="eastAsia"/>
          <w:szCs w:val="21"/>
        </w:rPr>
        <w:t>批准</w:t>
      </w:r>
      <w:r>
        <w:rPr>
          <w:rFonts w:hint="eastAsia"/>
          <w:szCs w:val="21"/>
          <w:u w:val="single"/>
        </w:rPr>
        <w:t>（总监理工程师）</w:t>
      </w:r>
      <w:r>
        <w:rPr>
          <w:rFonts w:hint="eastAsia"/>
          <w:szCs w:val="21"/>
          <w:u w:val="single"/>
        </w:rPr>
        <w:t xml:space="preserve">               </w:t>
      </w:r>
      <w:r>
        <w:rPr>
          <w:szCs w:val="21"/>
          <w:u w:val="single"/>
        </w:rPr>
        <w:t> </w:t>
      </w:r>
      <w:r>
        <w:rPr>
          <w:rFonts w:hint="eastAsia"/>
          <w:szCs w:val="21"/>
          <w:u w:val="single"/>
        </w:rPr>
        <w:t xml:space="preserve">     </w:t>
      </w:r>
      <w:r>
        <w:rPr>
          <w:rFonts w:hint="eastAsia"/>
          <w:szCs w:val="21"/>
        </w:rPr>
        <w:t xml:space="preserve"> 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254621" w:rsidRDefault="00254621" w:rsidP="00254621">
      <w:pPr>
        <w:topLinePunct/>
        <w:ind w:left="851"/>
        <w:rPr>
          <w:szCs w:val="21"/>
        </w:rPr>
      </w:pPr>
    </w:p>
    <w:p w:rsidR="00254621" w:rsidRDefault="00254621" w:rsidP="00254621">
      <w:pPr>
        <w:topLinePunct/>
        <w:ind w:left="851"/>
        <w:rPr>
          <w:szCs w:val="21"/>
        </w:rPr>
      </w:pPr>
      <w:r>
        <w:rPr>
          <w:rFonts w:hint="eastAsia"/>
          <w:szCs w:val="21"/>
        </w:rPr>
        <w:t>审核</w:t>
      </w:r>
      <w:r>
        <w:rPr>
          <w:rFonts w:hint="eastAsia"/>
          <w:szCs w:val="21"/>
          <w:u w:val="single"/>
        </w:rPr>
        <w:t>（总监理工程师代表或专业监理工程师）</w:t>
      </w:r>
      <w:r>
        <w:rPr>
          <w:rFonts w:hint="eastAsia"/>
          <w:szCs w:val="21"/>
        </w:rPr>
        <w:t xml:space="preserve"> 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254621" w:rsidRDefault="00254621" w:rsidP="00254621">
      <w:pPr>
        <w:topLinePunct/>
        <w:ind w:left="851"/>
        <w:rPr>
          <w:szCs w:val="21"/>
        </w:rPr>
      </w:pPr>
    </w:p>
    <w:p w:rsidR="00254621" w:rsidRDefault="00254621" w:rsidP="00254621">
      <w:pPr>
        <w:topLinePunct/>
        <w:ind w:left="851"/>
        <w:rPr>
          <w:szCs w:val="21"/>
        </w:rPr>
      </w:pPr>
      <w:r>
        <w:rPr>
          <w:rFonts w:hint="eastAsia"/>
          <w:szCs w:val="21"/>
        </w:rPr>
        <w:t>编制</w:t>
      </w:r>
      <w:r>
        <w:rPr>
          <w:rFonts w:hint="eastAsia"/>
          <w:szCs w:val="21"/>
          <w:u w:val="single"/>
        </w:rPr>
        <w:t>（专业监理工程师）</w:t>
      </w:r>
      <w:r>
        <w:rPr>
          <w:rFonts w:hint="eastAsia"/>
          <w:szCs w:val="21"/>
          <w:u w:val="single"/>
        </w:rPr>
        <w:t xml:space="preserve">             </w:t>
      </w:r>
      <w:r>
        <w:rPr>
          <w:szCs w:val="21"/>
          <w:u w:val="single"/>
        </w:rPr>
        <w:t> </w:t>
      </w:r>
      <w:r>
        <w:rPr>
          <w:rFonts w:hint="eastAsia"/>
          <w:szCs w:val="21"/>
          <w:u w:val="single"/>
        </w:rPr>
        <w:t xml:space="preserve">     </w:t>
      </w:r>
      <w:r>
        <w:rPr>
          <w:rFonts w:hint="eastAsia"/>
          <w:szCs w:val="21"/>
        </w:rPr>
        <w:t xml:space="preserve"> 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opLinePunct/>
        <w:ind w:firstLine="425"/>
        <w:rPr>
          <w:szCs w:val="21"/>
        </w:rPr>
      </w:pPr>
    </w:p>
    <w:p w:rsidR="00254621" w:rsidRDefault="00254621" w:rsidP="00254621">
      <w:pPr>
        <w:tabs>
          <w:tab w:val="left" w:pos="3560"/>
        </w:tabs>
        <w:topLinePunct/>
        <w:jc w:val="center"/>
        <w:rPr>
          <w:szCs w:val="21"/>
        </w:rPr>
      </w:pPr>
      <w:r>
        <w:rPr>
          <w:rFonts w:hint="eastAsia"/>
          <w:szCs w:val="21"/>
        </w:rPr>
        <w:t>____________</w:t>
      </w:r>
      <w:r>
        <w:rPr>
          <w:rFonts w:hint="eastAsia"/>
          <w:szCs w:val="21"/>
        </w:rPr>
        <w:t>监理项目部</w:t>
      </w:r>
    </w:p>
    <w:p w:rsidR="00254621" w:rsidRDefault="00254621" w:rsidP="00254621">
      <w:pPr>
        <w:tabs>
          <w:tab w:val="left" w:pos="3560"/>
        </w:tabs>
        <w:topLinePunct/>
        <w:jc w:val="center"/>
        <w:rPr>
          <w:szCs w:val="21"/>
        </w:rPr>
      </w:pPr>
      <w:r>
        <w:rPr>
          <w:rFonts w:hint="eastAsia"/>
          <w:szCs w:val="21"/>
        </w:rPr>
        <w:t>（加盖监理项目部公章）</w:t>
      </w:r>
    </w:p>
    <w:p w:rsidR="00254621" w:rsidRDefault="00254621" w:rsidP="00254621">
      <w:pPr>
        <w:tabs>
          <w:tab w:val="left" w:pos="3560"/>
        </w:tabs>
        <w:topLinePunct/>
        <w:jc w:val="center"/>
        <w:rPr>
          <w:szCs w:val="21"/>
          <w:u w:val="single"/>
        </w:rPr>
      </w:pPr>
      <w:r>
        <w:rPr>
          <w:rFonts w:hint="eastAsia"/>
          <w:szCs w:val="21"/>
        </w:rPr>
        <w:t>_______</w:t>
      </w:r>
      <w:r>
        <w:rPr>
          <w:rFonts w:hint="eastAsia"/>
          <w:szCs w:val="21"/>
        </w:rPr>
        <w:t>年</w:t>
      </w:r>
      <w:r>
        <w:rPr>
          <w:rFonts w:hint="eastAsia"/>
          <w:szCs w:val="21"/>
        </w:rPr>
        <w:t>_______</w:t>
      </w:r>
      <w:r>
        <w:rPr>
          <w:rFonts w:hint="eastAsia"/>
          <w:szCs w:val="21"/>
        </w:rPr>
        <w:t>月</w:t>
      </w:r>
      <w:r>
        <w:rPr>
          <w:rFonts w:hint="eastAsia"/>
          <w:szCs w:val="21"/>
        </w:rPr>
        <w:t xml:space="preserve"> </w:t>
      </w:r>
    </w:p>
    <w:p w:rsidR="00C23806" w:rsidRDefault="00C23806" w:rsidP="00254621">
      <w:pPr>
        <w:topLinePunct/>
        <w:spacing w:line="960" w:lineRule="auto"/>
        <w:jc w:val="center"/>
        <w:rPr>
          <w:rFonts w:ascii="黑体" w:eastAsia="黑体" w:hAnsi="宋体"/>
          <w:kern w:val="21"/>
          <w:sz w:val="28"/>
          <w:szCs w:val="28"/>
        </w:rPr>
      </w:pPr>
    </w:p>
    <w:p w:rsidR="00C23806" w:rsidRDefault="00C23806" w:rsidP="00254621">
      <w:pPr>
        <w:topLinePunct/>
        <w:spacing w:line="960" w:lineRule="auto"/>
        <w:jc w:val="center"/>
        <w:rPr>
          <w:rFonts w:ascii="黑体" w:eastAsia="黑体" w:hAnsi="宋体"/>
          <w:kern w:val="21"/>
          <w:sz w:val="28"/>
          <w:szCs w:val="28"/>
        </w:rPr>
      </w:pPr>
    </w:p>
    <w:p w:rsidR="00254621" w:rsidRDefault="00254621" w:rsidP="00254621">
      <w:pPr>
        <w:topLinePunct/>
        <w:spacing w:line="960" w:lineRule="auto"/>
        <w:jc w:val="center"/>
        <w:rPr>
          <w:rFonts w:ascii="黑体" w:eastAsia="黑体" w:hAnsi="宋体"/>
          <w:kern w:val="21"/>
          <w:sz w:val="28"/>
          <w:szCs w:val="28"/>
        </w:rPr>
      </w:pPr>
      <w:bookmarkStart w:id="4" w:name="_GoBack"/>
      <w:bookmarkEnd w:id="4"/>
      <w:r>
        <w:rPr>
          <w:rFonts w:ascii="黑体" w:eastAsia="黑体" w:hAnsi="宋体"/>
          <w:kern w:val="21"/>
          <w:sz w:val="28"/>
          <w:szCs w:val="28"/>
        </w:rPr>
        <w:t xml:space="preserve">目  </w:t>
      </w:r>
      <w:r>
        <w:rPr>
          <w:rFonts w:ascii="黑体" w:eastAsia="黑体" w:hAnsi="宋体" w:hint="eastAsia"/>
          <w:kern w:val="21"/>
          <w:sz w:val="28"/>
          <w:szCs w:val="28"/>
        </w:rPr>
        <w:t xml:space="preserve">  录</w:t>
      </w:r>
    </w:p>
    <w:p w:rsidR="00254621" w:rsidRDefault="00254621" w:rsidP="00254621">
      <w:pPr>
        <w:tabs>
          <w:tab w:val="right" w:pos="7541"/>
        </w:tabs>
        <w:topLinePunct/>
        <w:adjustRightInd w:val="0"/>
        <w:rPr>
          <w:rFonts w:eastAsia="黑体"/>
          <w:b/>
          <w:szCs w:val="21"/>
        </w:rPr>
      </w:pPr>
    </w:p>
    <w:p w:rsidR="00254621" w:rsidRDefault="00254621" w:rsidP="00254621">
      <w:pPr>
        <w:tabs>
          <w:tab w:val="right" w:pos="7541"/>
        </w:tabs>
        <w:topLinePunct/>
        <w:adjustRightInd w:val="0"/>
        <w:rPr>
          <w:rFonts w:eastAsia="黑体"/>
          <w:szCs w:val="21"/>
        </w:rPr>
      </w:pPr>
      <w:r>
        <w:rPr>
          <w:rFonts w:eastAsia="黑体"/>
          <w:b/>
          <w:szCs w:val="21"/>
        </w:rPr>
        <w:t xml:space="preserve">1 </w:t>
      </w:r>
      <w:r>
        <w:rPr>
          <w:rFonts w:eastAsia="黑体"/>
          <w:szCs w:val="21"/>
        </w:rPr>
        <w:t xml:space="preserve"> </w:t>
      </w:r>
      <w:r>
        <w:rPr>
          <w:rFonts w:eastAsia="黑体" w:hint="eastAsia"/>
          <w:szCs w:val="21"/>
        </w:rPr>
        <w:t>专业工程</w:t>
      </w:r>
      <w:r>
        <w:rPr>
          <w:rFonts w:eastAsia="黑体"/>
          <w:szCs w:val="21"/>
        </w:rPr>
        <w:t>特点</w:t>
      </w:r>
    </w:p>
    <w:p w:rsidR="00254621" w:rsidRDefault="00254621" w:rsidP="00254621">
      <w:pPr>
        <w:tabs>
          <w:tab w:val="right" w:pos="7541"/>
        </w:tabs>
        <w:topLinePunct/>
        <w:adjustRightInd w:val="0"/>
        <w:rPr>
          <w:rFonts w:eastAsia="黑体"/>
          <w:szCs w:val="21"/>
        </w:rPr>
      </w:pPr>
      <w:r>
        <w:rPr>
          <w:rFonts w:eastAsia="黑体" w:hint="eastAsia"/>
          <w:b/>
          <w:szCs w:val="21"/>
        </w:rPr>
        <w:t>2</w:t>
      </w:r>
      <w:r>
        <w:rPr>
          <w:rFonts w:eastAsia="黑体"/>
          <w:b/>
          <w:szCs w:val="21"/>
        </w:rPr>
        <w:t xml:space="preserve"> </w:t>
      </w:r>
      <w:r>
        <w:rPr>
          <w:rFonts w:eastAsia="黑体"/>
          <w:szCs w:val="21"/>
        </w:rPr>
        <w:t xml:space="preserve"> </w:t>
      </w:r>
      <w:r>
        <w:rPr>
          <w:rFonts w:eastAsia="黑体" w:hint="eastAsia"/>
          <w:szCs w:val="21"/>
        </w:rPr>
        <w:t>编制依据</w:t>
      </w:r>
    </w:p>
    <w:p w:rsidR="00254621" w:rsidRDefault="00254621" w:rsidP="00254621">
      <w:pPr>
        <w:tabs>
          <w:tab w:val="right" w:pos="7541"/>
        </w:tabs>
        <w:topLinePunct/>
        <w:adjustRightInd w:val="0"/>
        <w:rPr>
          <w:rFonts w:eastAsia="黑体"/>
          <w:szCs w:val="21"/>
        </w:rPr>
      </w:pPr>
      <w:r>
        <w:rPr>
          <w:rFonts w:eastAsia="黑体" w:hint="eastAsia"/>
          <w:b/>
          <w:szCs w:val="21"/>
        </w:rPr>
        <w:t xml:space="preserve">3 </w:t>
      </w:r>
      <w:r>
        <w:rPr>
          <w:rFonts w:eastAsia="黑体" w:hint="eastAsia"/>
          <w:szCs w:val="21"/>
        </w:rPr>
        <w:t xml:space="preserve"> </w:t>
      </w:r>
      <w:r>
        <w:rPr>
          <w:rFonts w:eastAsia="黑体" w:hint="eastAsia"/>
          <w:szCs w:val="21"/>
        </w:rPr>
        <w:t>监理工作流程</w:t>
      </w:r>
    </w:p>
    <w:p w:rsidR="00254621" w:rsidRDefault="00254621" w:rsidP="00254621">
      <w:pPr>
        <w:tabs>
          <w:tab w:val="right" w:pos="7541"/>
        </w:tabs>
        <w:topLinePunct/>
        <w:adjustRightInd w:val="0"/>
        <w:rPr>
          <w:rFonts w:eastAsia="黑体"/>
          <w:szCs w:val="21"/>
        </w:rPr>
      </w:pPr>
      <w:r>
        <w:rPr>
          <w:rFonts w:eastAsia="黑体" w:hint="eastAsia"/>
          <w:b/>
          <w:szCs w:val="21"/>
        </w:rPr>
        <w:t>4</w:t>
      </w:r>
      <w:r>
        <w:rPr>
          <w:rFonts w:eastAsia="黑体"/>
          <w:b/>
          <w:szCs w:val="21"/>
        </w:rPr>
        <w:t xml:space="preserve"> </w:t>
      </w:r>
      <w:r>
        <w:rPr>
          <w:rFonts w:eastAsia="黑体"/>
          <w:szCs w:val="21"/>
        </w:rPr>
        <w:t xml:space="preserve"> </w:t>
      </w:r>
      <w:r>
        <w:rPr>
          <w:rFonts w:eastAsia="黑体"/>
          <w:szCs w:val="21"/>
        </w:rPr>
        <w:t>监理工作</w:t>
      </w:r>
      <w:r>
        <w:rPr>
          <w:rFonts w:eastAsia="黑体" w:hint="eastAsia"/>
          <w:szCs w:val="21"/>
        </w:rPr>
        <w:t>要点</w:t>
      </w:r>
    </w:p>
    <w:p w:rsidR="00254621" w:rsidRDefault="00254621" w:rsidP="00254621">
      <w:pPr>
        <w:tabs>
          <w:tab w:val="right" w:pos="7541"/>
        </w:tabs>
        <w:topLinePunct/>
        <w:adjustRightInd w:val="0"/>
        <w:rPr>
          <w:rFonts w:eastAsia="黑体"/>
          <w:szCs w:val="21"/>
        </w:rPr>
      </w:pPr>
      <w:r>
        <w:rPr>
          <w:rFonts w:eastAsia="黑体" w:hint="eastAsia"/>
          <w:b/>
          <w:szCs w:val="21"/>
        </w:rPr>
        <w:t xml:space="preserve">5 </w:t>
      </w:r>
      <w:r>
        <w:rPr>
          <w:rFonts w:eastAsia="黑体" w:hint="eastAsia"/>
          <w:szCs w:val="21"/>
        </w:rPr>
        <w:t xml:space="preserve"> </w:t>
      </w:r>
      <w:r>
        <w:rPr>
          <w:rFonts w:eastAsia="黑体" w:hint="eastAsia"/>
          <w:szCs w:val="21"/>
        </w:rPr>
        <w:t>监理工作方法及措施</w:t>
      </w:r>
    </w:p>
    <w:p w:rsidR="00254621" w:rsidRDefault="00254621" w:rsidP="00254621">
      <w:pPr>
        <w:tabs>
          <w:tab w:val="right" w:pos="7541"/>
        </w:tabs>
        <w:topLinePunct/>
        <w:adjustRightInd w:val="0"/>
        <w:ind w:firstLine="227"/>
        <w:rPr>
          <w:szCs w:val="21"/>
        </w:rPr>
      </w:pPr>
      <w:r>
        <w:rPr>
          <w:rFonts w:hint="eastAsia"/>
          <w:szCs w:val="21"/>
        </w:rPr>
        <w:t xml:space="preserve">5.1  </w:t>
      </w:r>
      <w:r>
        <w:rPr>
          <w:rFonts w:hint="eastAsia"/>
          <w:szCs w:val="21"/>
        </w:rPr>
        <w:t>施工方案及质量保证措施审查</w:t>
      </w:r>
    </w:p>
    <w:p w:rsidR="00254621" w:rsidRDefault="00254621" w:rsidP="00254621">
      <w:pPr>
        <w:tabs>
          <w:tab w:val="right" w:pos="7541"/>
        </w:tabs>
        <w:topLinePunct/>
        <w:adjustRightInd w:val="0"/>
        <w:ind w:firstLine="227"/>
        <w:rPr>
          <w:szCs w:val="21"/>
        </w:rPr>
      </w:pPr>
      <w:r>
        <w:rPr>
          <w:rFonts w:hint="eastAsia"/>
          <w:szCs w:val="21"/>
        </w:rPr>
        <w:t xml:space="preserve">5.2  </w:t>
      </w:r>
      <w:r>
        <w:rPr>
          <w:rFonts w:hint="eastAsia"/>
          <w:szCs w:val="21"/>
        </w:rPr>
        <w:t>见证计划</w:t>
      </w:r>
    </w:p>
    <w:p w:rsidR="00254621" w:rsidRDefault="00254621" w:rsidP="00254621">
      <w:pPr>
        <w:tabs>
          <w:tab w:val="right" w:pos="7541"/>
        </w:tabs>
        <w:topLinePunct/>
        <w:adjustRightInd w:val="0"/>
        <w:ind w:firstLine="227"/>
        <w:rPr>
          <w:szCs w:val="21"/>
        </w:rPr>
      </w:pPr>
      <w:r>
        <w:rPr>
          <w:rFonts w:hint="eastAsia"/>
          <w:szCs w:val="21"/>
        </w:rPr>
        <w:t xml:space="preserve">5.3  </w:t>
      </w:r>
      <w:r>
        <w:rPr>
          <w:rFonts w:hint="eastAsia"/>
          <w:szCs w:val="21"/>
        </w:rPr>
        <w:t>隐蔽工程验收</w:t>
      </w:r>
    </w:p>
    <w:p w:rsidR="00254621" w:rsidRDefault="00254621" w:rsidP="00254621">
      <w:pPr>
        <w:tabs>
          <w:tab w:val="right" w:pos="7541"/>
        </w:tabs>
        <w:topLinePunct/>
        <w:adjustRightInd w:val="0"/>
        <w:ind w:firstLine="227"/>
        <w:rPr>
          <w:szCs w:val="21"/>
        </w:rPr>
      </w:pPr>
      <w:r>
        <w:rPr>
          <w:rFonts w:hint="eastAsia"/>
          <w:szCs w:val="21"/>
        </w:rPr>
        <w:t xml:space="preserve">5.4  </w:t>
      </w:r>
      <w:r>
        <w:rPr>
          <w:rFonts w:hint="eastAsia"/>
          <w:szCs w:val="21"/>
        </w:rPr>
        <w:t>平行检验</w:t>
      </w:r>
    </w:p>
    <w:p w:rsidR="00254621" w:rsidRDefault="00254621" w:rsidP="00254621">
      <w:pPr>
        <w:tabs>
          <w:tab w:val="right" w:pos="7541"/>
        </w:tabs>
        <w:topLinePunct/>
        <w:adjustRightInd w:val="0"/>
        <w:ind w:firstLine="227"/>
        <w:rPr>
          <w:szCs w:val="21"/>
        </w:rPr>
      </w:pPr>
      <w:r>
        <w:rPr>
          <w:rFonts w:hint="eastAsia"/>
          <w:szCs w:val="21"/>
        </w:rPr>
        <w:t xml:space="preserve">5.5  </w:t>
      </w:r>
      <w:r>
        <w:rPr>
          <w:rFonts w:hint="eastAsia"/>
          <w:szCs w:val="21"/>
        </w:rPr>
        <w:t>质量巡视</w:t>
      </w:r>
    </w:p>
    <w:p w:rsidR="00254621" w:rsidRDefault="00254621" w:rsidP="00254621">
      <w:pPr>
        <w:tabs>
          <w:tab w:val="right" w:pos="7541"/>
        </w:tabs>
        <w:topLinePunct/>
        <w:adjustRightInd w:val="0"/>
        <w:ind w:firstLine="227"/>
        <w:rPr>
          <w:szCs w:val="21"/>
        </w:rPr>
      </w:pPr>
      <w:r>
        <w:rPr>
          <w:rFonts w:hint="eastAsia"/>
          <w:szCs w:val="21"/>
        </w:rPr>
        <w:t xml:space="preserve">5.6  </w:t>
      </w:r>
      <w:r>
        <w:rPr>
          <w:rFonts w:hint="eastAsia"/>
          <w:szCs w:val="21"/>
        </w:rPr>
        <w:t>工程质量验评</w:t>
      </w:r>
    </w:p>
    <w:p w:rsidR="00254621" w:rsidRDefault="00254621" w:rsidP="00254621">
      <w:pPr>
        <w:topLinePunct/>
        <w:ind w:firstLine="425"/>
        <w:rPr>
          <w:szCs w:val="21"/>
        </w:rPr>
      </w:pPr>
    </w:p>
    <w:p w:rsidR="00254621" w:rsidRDefault="00254621" w:rsidP="00254621">
      <w:pPr>
        <w:tabs>
          <w:tab w:val="right" w:pos="7541"/>
        </w:tabs>
        <w:topLinePunct/>
        <w:adjustRightInd w:val="0"/>
        <w:rPr>
          <w:rFonts w:eastAsia="黑体"/>
          <w:szCs w:val="21"/>
        </w:rPr>
      </w:pPr>
      <w:r>
        <w:rPr>
          <w:rFonts w:eastAsia="黑体" w:hint="eastAsia"/>
          <w:szCs w:val="21"/>
        </w:rPr>
        <w:t>编写说明：</w:t>
      </w:r>
    </w:p>
    <w:p w:rsidR="00254621" w:rsidRDefault="00254621" w:rsidP="00254621">
      <w:pPr>
        <w:topLinePunct/>
        <w:ind w:left="709" w:hanging="284"/>
        <w:rPr>
          <w:szCs w:val="21"/>
        </w:rPr>
      </w:pPr>
      <w:r>
        <w:rPr>
          <w:rFonts w:hint="eastAsia"/>
          <w:szCs w:val="21"/>
        </w:rPr>
        <w:t>1.</w:t>
      </w:r>
      <w:r>
        <w:rPr>
          <w:rFonts w:hint="eastAsia"/>
          <w:szCs w:val="21"/>
        </w:rPr>
        <w:tab/>
      </w:r>
      <w:r>
        <w:rPr>
          <w:rFonts w:hint="eastAsia"/>
          <w:szCs w:val="21"/>
        </w:rPr>
        <w:t>监理项目部应结合工程特点、施工环境、施工工艺等编制专业监理实施细则，明确监理工作要点、监理工作流程、监理工作方法及措施，达到规范和指导监理工作的目的。</w:t>
      </w:r>
    </w:p>
    <w:p w:rsidR="00254621" w:rsidRDefault="00254621" w:rsidP="00254621">
      <w:pPr>
        <w:topLinePunct/>
        <w:ind w:left="709" w:hanging="284"/>
        <w:rPr>
          <w:szCs w:val="21"/>
        </w:rPr>
      </w:pPr>
      <w:r>
        <w:rPr>
          <w:rFonts w:hint="eastAsia"/>
          <w:szCs w:val="21"/>
        </w:rPr>
        <w:t>2.</w:t>
      </w:r>
      <w:r>
        <w:rPr>
          <w:rFonts w:hint="eastAsia"/>
          <w:szCs w:val="21"/>
        </w:rPr>
        <w:tab/>
      </w:r>
      <w:r>
        <w:rPr>
          <w:rFonts w:hint="eastAsia"/>
          <w:szCs w:val="21"/>
        </w:rPr>
        <w:t>监理实施细则可随工程进展编制，但应在相应工程开始施工前完成，并经总监理工程师审批后实施。</w:t>
      </w:r>
    </w:p>
    <w:p w:rsidR="00254621" w:rsidRDefault="00254621" w:rsidP="00254621">
      <w:pPr>
        <w:topLinePunct/>
        <w:ind w:left="709" w:hanging="284"/>
        <w:rPr>
          <w:szCs w:val="21"/>
        </w:rPr>
      </w:pPr>
      <w:r>
        <w:rPr>
          <w:rFonts w:hint="eastAsia"/>
          <w:szCs w:val="21"/>
        </w:rPr>
        <w:t>3.</w:t>
      </w:r>
      <w:r>
        <w:rPr>
          <w:rFonts w:hint="eastAsia"/>
          <w:szCs w:val="21"/>
        </w:rPr>
        <w:tab/>
      </w:r>
      <w:r>
        <w:rPr>
          <w:rFonts w:hint="eastAsia"/>
          <w:szCs w:val="21"/>
        </w:rPr>
        <w:t>监理实施细则可根据建设工程实际情况及监理项目部工作需要增加其他内容。</w:t>
      </w:r>
    </w:p>
    <w:p w:rsidR="00254621" w:rsidRDefault="00254621" w:rsidP="00254621">
      <w:pPr>
        <w:topLinePunct/>
        <w:ind w:left="709" w:hanging="284"/>
        <w:rPr>
          <w:szCs w:val="21"/>
        </w:rPr>
      </w:pPr>
      <w:r>
        <w:rPr>
          <w:rFonts w:hint="eastAsia"/>
          <w:szCs w:val="21"/>
        </w:rPr>
        <w:t>4.</w:t>
      </w:r>
      <w:r>
        <w:rPr>
          <w:rFonts w:hint="eastAsia"/>
          <w:szCs w:val="21"/>
        </w:rPr>
        <w:tab/>
      </w:r>
      <w:r>
        <w:rPr>
          <w:rFonts w:hint="eastAsia"/>
          <w:szCs w:val="21"/>
        </w:rPr>
        <w:t>当工程发生变化导致原监理实施细则所确定的工作流程、方法和措施需要调整时，专业监理工程师应对监理实施细则进行补充、修改。</w:t>
      </w:r>
    </w:p>
    <w:p w:rsidR="004F3136" w:rsidRPr="00254621" w:rsidRDefault="004F3136"/>
    <w:sectPr w:rsidR="004F3136" w:rsidRPr="0025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21"/>
    <w:rsid w:val="00063BE1"/>
    <w:rsid w:val="00254621"/>
    <w:rsid w:val="003308E9"/>
    <w:rsid w:val="004F3136"/>
    <w:rsid w:val="005C3F4E"/>
    <w:rsid w:val="00C23806"/>
    <w:rsid w:val="00D2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7884"/>
  <w15:chartTrackingRefBased/>
  <w15:docId w15:val="{9E0B6DB5-38B3-4866-9742-62A26F74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546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254621"/>
    <w:pPr>
      <w:widowControl/>
      <w:spacing w:after="160" w:line="240" w:lineRule="exact"/>
      <w:jc w:val="center"/>
    </w:pPr>
    <w:rPr>
      <w:rFonts w:eastAsia="仿宋_GB2312"/>
      <w:spacing w:val="-6"/>
      <w:sz w:val="32"/>
      <w:szCs w:val="20"/>
    </w:rPr>
  </w:style>
  <w:style w:type="paragraph" w:customStyle="1" w:styleId="4">
    <w:name w:val="样式4"/>
    <w:basedOn w:val="a"/>
    <w:rsid w:val="00254621"/>
    <w:pPr>
      <w:tabs>
        <w:tab w:val="left" w:pos="366"/>
        <w:tab w:val="left" w:pos="720"/>
      </w:tabs>
      <w:topLinePunct/>
      <w:ind w:firstLine="425"/>
    </w:pPr>
    <w:rPr>
      <w:rFonts w:eastAsia="黑体"/>
      <w:bCs/>
      <w:caps/>
      <w:kern w:val="21"/>
      <w:szCs w:val="21"/>
      <w:lang w:val="zh-CN"/>
    </w:rPr>
  </w:style>
  <w:style w:type="paragraph" w:customStyle="1" w:styleId="5">
    <w:name w:val="样式5"/>
    <w:basedOn w:val="a"/>
    <w:rsid w:val="00254621"/>
    <w:pPr>
      <w:topLinePunct/>
      <w:adjustRightInd w:val="0"/>
      <w:spacing w:line="1200" w:lineRule="auto"/>
      <w:jc w:val="center"/>
    </w:pPr>
    <w:rPr>
      <w:rFonts w:ascii="宋体" w:eastAsia="黑体" w:hAnsi="宋体"/>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7976-C7CC-4270-BCAE-F7E39F58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341</Characters>
  <Application>Microsoft Office Word</Application>
  <DocSecurity>0</DocSecurity>
  <Lines>37</Lines>
  <Paragraphs>30</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20160730</dc:creator>
  <cp:keywords/>
  <dc:description/>
  <cp:lastModifiedBy>20160730</cp:lastModifiedBy>
  <cp:revision>2</cp:revision>
  <dcterms:created xsi:type="dcterms:W3CDTF">2016-12-02T08:28:00Z</dcterms:created>
  <dcterms:modified xsi:type="dcterms:W3CDTF">2016-12-22T00:59:00Z</dcterms:modified>
</cp:coreProperties>
</file>