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9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工程名称：</w:t>
      </w:r>
      <w:r>
        <w:rPr>
          <w:rFonts w:hint="eastAsia" w:ascii="宋体" w:eastAsia="宋体" w:cs="宋体"/>
          <w:b/>
          <w:bCs/>
          <w:sz w:val="21"/>
          <w:szCs w:val="21"/>
          <w:lang w:val="en-US" w:eastAsia="zh-CN"/>
        </w:rPr>
        <w:t>赞皇40万千瓦一期20万千瓦风电项目（本期10万千瓦）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编号</w:t>
      </w:r>
      <w:r>
        <w:rPr>
          <w:rFonts w:hint="eastAsia" w:ascii="宋体" w:eastAsia="宋体" w:cs="宋体"/>
          <w:b/>
          <w:bCs/>
          <w:sz w:val="21"/>
          <w:szCs w:val="21"/>
          <w:lang w:val="en-US" w:eastAsia="zh-CN"/>
        </w:rPr>
        <w:t>:ZHFD-ZHJL-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eastAsia="宋体" w:cs="宋体"/>
          <w:b/>
          <w:bCs/>
          <w:sz w:val="21"/>
          <w:szCs w:val="21"/>
          <w:lang w:val="en-US" w:eastAsia="zh-CN"/>
        </w:rPr>
        <w:t>PJ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</w:t>
      </w:r>
    </w:p>
    <w:tbl>
      <w:tblPr>
        <w:tblStyle w:val="4"/>
        <w:tblW w:w="9783" w:type="dxa"/>
        <w:tblInd w:w="-1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728"/>
        <w:gridCol w:w="168"/>
        <w:gridCol w:w="1069"/>
        <w:gridCol w:w="1335"/>
        <w:gridCol w:w="1955"/>
        <w:gridCol w:w="1640"/>
        <w:gridCol w:w="5"/>
        <w:gridCol w:w="2580"/>
        <w:gridCol w:w="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3600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检验对象分类</w:t>
            </w:r>
          </w:p>
        </w:tc>
        <w:tc>
          <w:tcPr>
            <w:tcW w:w="618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　　　　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检验对象基本信息</w:t>
            </w:r>
          </w:p>
        </w:tc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设备型号规格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安装位置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材料名称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钢筋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材料型号规格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敬业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钢铁有限公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使用部位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风机基础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工序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工序名称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钢筋安装绑扎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中国电建湖北工程有限公司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84" w:hRule="atLeast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1955" w:type="dxa"/>
            <w:tcBorders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平行检验单位</w:t>
            </w:r>
          </w:p>
        </w:tc>
        <w:tc>
          <w:tcPr>
            <w:tcW w:w="2585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cantSplit/>
          <w:trHeight w:val="567" w:hRule="atLeast"/>
          <w:jc w:val="center"/>
        </w:trPr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检查项目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质量标准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＋</w:t>
            </w:r>
            <w:r>
              <w:rPr>
                <w:rFonts w:hint="eastAsia"/>
                <w:sz w:val="21"/>
                <w:szCs w:val="21"/>
              </w:rPr>
              <w:t>质量检验结果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25" w:hRule="atLeast"/>
          <w:jc w:val="center"/>
        </w:trPr>
        <w:tc>
          <w:tcPr>
            <w:tcW w:w="300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72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806"/>
              </w:tabs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受力钢筋的品种、级别、规格和数量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806"/>
              </w:tabs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12、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20、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22、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25、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25、</w:t>
            </w:r>
            <w:bookmarkStart w:id="0" w:name="_GoBack"/>
            <w:bookmarkEnd w:id="0"/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32（HRB400E）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符合设计要求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49" w:hRule="atLeast"/>
          <w:jc w:val="center"/>
        </w:trPr>
        <w:tc>
          <w:tcPr>
            <w:tcW w:w="300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纵向受力钢筋连接方式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806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应符合设计要求和现行有关标准的规定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（安装、</w:t>
            </w:r>
            <w:r>
              <w:rPr>
                <w:rFonts w:hint="eastAsia"/>
                <w:sz w:val="21"/>
                <w:szCs w:val="21"/>
                <w:lang w:eastAsia="zh-CN"/>
              </w:rPr>
              <w:t>绑扎）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" w:hRule="atLeast"/>
          <w:jc w:val="center"/>
        </w:trPr>
        <w:tc>
          <w:tcPr>
            <w:tcW w:w="300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机械连接</w:t>
            </w:r>
            <w:r>
              <w:rPr>
                <w:rFonts w:hint="eastAsia"/>
                <w:sz w:val="21"/>
                <w:szCs w:val="21"/>
              </w:rPr>
              <w:t>接头的质量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现行规范</w:t>
            </w:r>
            <w:r>
              <w:rPr>
                <w:rFonts w:hint="eastAsia"/>
                <w:sz w:val="21"/>
                <w:szCs w:val="21"/>
              </w:rPr>
              <w:t>的规定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70" w:hRule="atLeast"/>
          <w:jc w:val="center"/>
        </w:trPr>
        <w:tc>
          <w:tcPr>
            <w:tcW w:w="3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般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06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接头位置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04" w:hRule="atLeast"/>
          <w:jc w:val="center"/>
        </w:trPr>
        <w:tc>
          <w:tcPr>
            <w:tcW w:w="3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受力钢筋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机械连接</w:t>
            </w:r>
            <w:r>
              <w:rPr>
                <w:rFonts w:hint="eastAsia"/>
                <w:sz w:val="21"/>
                <w:szCs w:val="21"/>
              </w:rPr>
              <w:t>接头设置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宜相互错开。在连接区段长度为35倍d且不小于500mm范围内,接头面积百分率应符合国家规范GB50204的规定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267" w:hRule="atLeast"/>
          <w:jc w:val="center"/>
        </w:trPr>
        <w:tc>
          <w:tcPr>
            <w:tcW w:w="3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绑扎搭接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接头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66"/>
              </w:tabs>
              <w:snapToGrid w:val="0"/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一构件中相邻纵向受力钢筋的绑扎搭接接头宜相互错开。接头中钢筋的横向净距不应小于钢筋直径，且不应小于25mm。搭接长度应符合标准的规定；连接区段1.3L长度内，接头面积百分率：1、对梁类、板类及墙类构件，不宜大于25%；2、对柱类构件，不宜大于50%；3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当工程中确有必要增大接头面积百分率时，对梁内构件不宜大于50%，对其他构件，可根据实际情况放宽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通过现场观察和测量检查，</w:t>
            </w:r>
            <w:r>
              <w:rPr>
                <w:rFonts w:hint="eastAsia"/>
                <w:sz w:val="21"/>
                <w:szCs w:val="21"/>
              </w:rPr>
              <w:t>同一构件中相邻纵向受力钢筋的绑扎搭接接头相互错开。接头中钢筋的横向净距</w:t>
            </w:r>
            <w:r>
              <w:rPr>
                <w:rFonts w:hint="eastAsia"/>
                <w:sz w:val="21"/>
                <w:szCs w:val="21"/>
                <w:lang w:eastAsia="zh-CN"/>
              </w:rPr>
              <w:t>大</w:t>
            </w:r>
            <w:r>
              <w:rPr>
                <w:rFonts w:hint="eastAsia"/>
                <w:sz w:val="21"/>
                <w:szCs w:val="21"/>
              </w:rPr>
              <w:t>于钢筋直径，且</w:t>
            </w:r>
            <w:r>
              <w:rPr>
                <w:rFonts w:hint="eastAsia"/>
                <w:sz w:val="21"/>
                <w:szCs w:val="21"/>
                <w:lang w:eastAsia="zh-CN"/>
              </w:rPr>
              <w:t>大</w:t>
            </w:r>
            <w:r>
              <w:rPr>
                <w:rFonts w:hint="eastAsia"/>
                <w:sz w:val="21"/>
                <w:szCs w:val="21"/>
              </w:rPr>
              <w:t>于25mm。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600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</w:t>
            </w:r>
          </w:p>
        </w:tc>
        <w:tc>
          <w:tcPr>
            <w:tcW w:w="6183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600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检验仪器及编号</w:t>
            </w:r>
          </w:p>
        </w:tc>
        <w:tc>
          <w:tcPr>
            <w:tcW w:w="6183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游标卡尺：0020791；钢卷尺，0—1000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96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</w:t>
            </w:r>
          </w:p>
        </w:tc>
        <w:tc>
          <w:tcPr>
            <w:tcW w:w="240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　　　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>
      <w:pPr>
        <w:topLinePunct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850" w:h="16783"/>
      <w:pgMar w:top="1417" w:right="850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ZjE5YzcwZjc2MGE2NjY1MDUzMjdhZGE0MmI4NGEifQ=="/>
  </w:docVars>
  <w:rsids>
    <w:rsidRoot w:val="00066B24"/>
    <w:rsid w:val="00063BE1"/>
    <w:rsid w:val="00066B24"/>
    <w:rsid w:val="003308E9"/>
    <w:rsid w:val="004F3136"/>
    <w:rsid w:val="005C3F4E"/>
    <w:rsid w:val="00D22C82"/>
    <w:rsid w:val="07896AF5"/>
    <w:rsid w:val="0844379A"/>
    <w:rsid w:val="08B94100"/>
    <w:rsid w:val="0B892E24"/>
    <w:rsid w:val="0E4E64D3"/>
    <w:rsid w:val="101E6747"/>
    <w:rsid w:val="12A4712E"/>
    <w:rsid w:val="145A7688"/>
    <w:rsid w:val="162E4DFB"/>
    <w:rsid w:val="16323282"/>
    <w:rsid w:val="1B12589C"/>
    <w:rsid w:val="1D436333"/>
    <w:rsid w:val="240A26E0"/>
    <w:rsid w:val="24A34133"/>
    <w:rsid w:val="24C32966"/>
    <w:rsid w:val="28CC6A9C"/>
    <w:rsid w:val="28E1717A"/>
    <w:rsid w:val="291D0D6D"/>
    <w:rsid w:val="298165DD"/>
    <w:rsid w:val="299A0105"/>
    <w:rsid w:val="2C345568"/>
    <w:rsid w:val="317B42C9"/>
    <w:rsid w:val="321C6DB0"/>
    <w:rsid w:val="32B852AC"/>
    <w:rsid w:val="35A6410B"/>
    <w:rsid w:val="36C81510"/>
    <w:rsid w:val="3B034EE5"/>
    <w:rsid w:val="3BDB67D3"/>
    <w:rsid w:val="3BE37EDE"/>
    <w:rsid w:val="3C190C85"/>
    <w:rsid w:val="3C9C3B58"/>
    <w:rsid w:val="3D002923"/>
    <w:rsid w:val="3E8D7EDD"/>
    <w:rsid w:val="3F8910C5"/>
    <w:rsid w:val="44BE5579"/>
    <w:rsid w:val="4529683A"/>
    <w:rsid w:val="46FE1AF1"/>
    <w:rsid w:val="477413DB"/>
    <w:rsid w:val="487F3C6D"/>
    <w:rsid w:val="49860690"/>
    <w:rsid w:val="4C5627D8"/>
    <w:rsid w:val="4D8A0B4E"/>
    <w:rsid w:val="4E973646"/>
    <w:rsid w:val="517E78B3"/>
    <w:rsid w:val="55373F71"/>
    <w:rsid w:val="5685007C"/>
    <w:rsid w:val="5B5C0EFC"/>
    <w:rsid w:val="609B6EF0"/>
    <w:rsid w:val="61E34D00"/>
    <w:rsid w:val="62015F01"/>
    <w:rsid w:val="66DA6FAE"/>
    <w:rsid w:val="67BF06A4"/>
    <w:rsid w:val="696C5245"/>
    <w:rsid w:val="6DF90715"/>
    <w:rsid w:val="6EB359E4"/>
    <w:rsid w:val="6F82406A"/>
    <w:rsid w:val="6FF16E1A"/>
    <w:rsid w:val="712E6994"/>
    <w:rsid w:val="73616AF3"/>
    <w:rsid w:val="7537688F"/>
    <w:rsid w:val="7554682A"/>
    <w:rsid w:val="7A6A017E"/>
    <w:rsid w:val="7A803C9C"/>
    <w:rsid w:val="7AF97F25"/>
    <w:rsid w:val="7C5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customStyle="1" w:styleId="10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/>
    </w:rPr>
  </w:style>
  <w:style w:type="character" w:customStyle="1" w:styleId="11">
    <w:name w:val="标题 1 字符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748</Characters>
  <Lines>5</Lines>
  <Paragraphs>1</Paragraphs>
  <TotalTime>0</TotalTime>
  <ScaleCrop>false</ScaleCrop>
  <LinksUpToDate>false</LinksUpToDate>
  <CharactersWithSpaces>897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5481</cp:lastModifiedBy>
  <cp:lastPrinted>2022-07-10T08:37:00Z</cp:lastPrinted>
  <dcterms:modified xsi:type="dcterms:W3CDTF">2022-07-13T06:50:00Z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98C9A64FA978467697FC3F39799000D2</vt:lpwstr>
  </property>
</Properties>
</file>