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904935">
      <w:pPr>
        <w:pStyle w:val="12"/>
        <w:spacing w:line="360" w:lineRule="auto"/>
        <w:rPr>
          <w:rFonts w:hint="eastAsia" w:ascii="宋体" w:eastAsia="宋体" w:cs="宋体"/>
          <w:b/>
          <w:bCs/>
          <w:spacing w:val="30"/>
          <w:kern w:val="0"/>
          <w:sz w:val="32"/>
          <w:szCs w:val="32"/>
        </w:rPr>
      </w:pPr>
      <w:r>
        <w:rPr>
          <w:rFonts w:hint="eastAsia" w:ascii="宋体" w:eastAsia="宋体" w:cs="宋体"/>
          <w:b/>
          <w:bCs/>
          <w:spacing w:val="30"/>
          <w:kern w:val="0"/>
          <w:sz w:val="32"/>
          <w:szCs w:val="32"/>
        </w:rPr>
        <w:t>平行检验记录表</w:t>
      </w:r>
    </w:p>
    <w:p w14:paraId="691CFD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工程名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称: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上海中华印刷有限公司5.735MW综合智慧零碳电厂项目</w:t>
      </w:r>
    </w:p>
    <w:p w14:paraId="48955733">
      <w:pPr>
        <w:pStyle w:val="11"/>
        <w:spacing w:line="240" w:lineRule="auto"/>
        <w:jc w:val="right"/>
        <w:rPr>
          <w:rFonts w:hint="eastAsia" w:ascii="宋体" w:eastAsia="宋体" w:cs="宋体"/>
          <w:b/>
          <w:bCs/>
          <w:spacing w:val="30"/>
          <w:kern w:val="0"/>
          <w:sz w:val="32"/>
          <w:szCs w:val="32"/>
        </w:rPr>
      </w:pPr>
      <w:r>
        <w:rPr>
          <w:rFonts w:hint="eastAsia" w:ascii="宋体" w:hAnsi="宋体"/>
          <w:b w:val="0"/>
          <w:bCs w:val="0"/>
          <w:sz w:val="24"/>
          <w:szCs w:val="24"/>
        </w:rPr>
        <w:t>编号：</w:t>
      </w:r>
      <w:r>
        <w:rPr>
          <w:rFonts w:hint="eastAsia" w:ascii="新宋体" w:hAnsi="新宋体" w:eastAsia="新宋体" w:cs="新宋体"/>
          <w:b w:val="0"/>
          <w:bCs w:val="0"/>
          <w:color w:val="000000"/>
          <w:kern w:val="21"/>
          <w:sz w:val="24"/>
          <w:szCs w:val="24"/>
          <w:lang w:val="en-US" w:eastAsia="zh-CN"/>
        </w:rPr>
        <w:t>1281-ZHYS-PJ-011</w:t>
      </w:r>
    </w:p>
    <w:tbl>
      <w:tblPr>
        <w:tblStyle w:val="7"/>
        <w:tblW w:w="9356" w:type="dxa"/>
        <w:tblInd w:w="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88"/>
        <w:gridCol w:w="563"/>
        <w:gridCol w:w="1275"/>
        <w:gridCol w:w="2038"/>
        <w:gridCol w:w="372"/>
        <w:gridCol w:w="1072"/>
        <w:gridCol w:w="1905"/>
        <w:gridCol w:w="1134"/>
      </w:tblGrid>
      <w:tr w14:paraId="2AF0819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835" w:type="dxa"/>
            <w:gridSpan w:val="4"/>
            <w:tcBorders>
              <w:top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19C11D00">
            <w:pPr>
              <w:snapToGrid w:val="0"/>
              <w:spacing w:before="140" w:after="14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检验对象分类</w:t>
            </w:r>
          </w:p>
        </w:tc>
        <w:tc>
          <w:tcPr>
            <w:tcW w:w="6521" w:type="dxa"/>
            <w:gridSpan w:val="5"/>
            <w:tcBorders>
              <w:top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373E6E6C">
            <w:pPr>
              <w:kinsoku w:val="0"/>
              <w:snapToGrid w:val="0"/>
              <w:spacing w:before="140" w:after="14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sz w:val="24"/>
                <w:szCs w:val="24"/>
              </w:rPr>
              <w:t>设备　　　　　</w:t>
            </w:r>
            <w:r>
              <w:rPr>
                <w:rFonts w:hint="eastAsia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sz w:val="24"/>
                <w:szCs w:val="24"/>
              </w:rPr>
              <w:t>材料　　　　　</w:t>
            </w:r>
            <w:r>
              <w:rPr>
                <w:rFonts w:hint="eastAsia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sz w:val="24"/>
                <w:szCs w:val="24"/>
              </w:rPr>
              <w:t>工序</w:t>
            </w:r>
          </w:p>
        </w:tc>
      </w:tr>
      <w:tr w14:paraId="30061FE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709" w:type="dxa"/>
            <w:vMerge w:val="restart"/>
            <w:tcMar>
              <w:left w:w="0" w:type="dxa"/>
              <w:right w:w="0" w:type="dxa"/>
            </w:tcMar>
            <w:vAlign w:val="center"/>
          </w:tcPr>
          <w:p w14:paraId="2B9DFF10">
            <w:pPr>
              <w:pStyle w:val="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检验对象基本信息</w:t>
            </w:r>
          </w:p>
        </w:tc>
        <w:tc>
          <w:tcPr>
            <w:tcW w:w="851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14:paraId="617AD19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设备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14:paraId="53500BB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设备名称</w:t>
            </w:r>
          </w:p>
        </w:tc>
        <w:tc>
          <w:tcPr>
            <w:tcW w:w="2038" w:type="dxa"/>
            <w:tcMar>
              <w:left w:w="0" w:type="dxa"/>
              <w:right w:w="0" w:type="dxa"/>
            </w:tcMar>
            <w:vAlign w:val="center"/>
          </w:tcPr>
          <w:p w14:paraId="18C0E908">
            <w:pPr>
              <w:kinsoku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光伏并网逆变器</w:t>
            </w:r>
          </w:p>
        </w:tc>
        <w:tc>
          <w:tcPr>
            <w:tcW w:w="1444" w:type="dxa"/>
            <w:gridSpan w:val="2"/>
            <w:tcMar>
              <w:left w:w="0" w:type="dxa"/>
              <w:right w:w="0" w:type="dxa"/>
            </w:tcMar>
            <w:vAlign w:val="center"/>
          </w:tcPr>
          <w:p w14:paraId="5468E691">
            <w:pPr>
              <w:kinsoku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设备型号规格</w:t>
            </w:r>
          </w:p>
        </w:tc>
        <w:tc>
          <w:tcPr>
            <w:tcW w:w="3039" w:type="dxa"/>
            <w:gridSpan w:val="2"/>
            <w:tcMar>
              <w:left w:w="0" w:type="dxa"/>
              <w:right w:w="0" w:type="dxa"/>
            </w:tcMar>
            <w:vAlign w:val="center"/>
          </w:tcPr>
          <w:p w14:paraId="3397C849">
            <w:pPr>
              <w:kinsoku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>G6-GC110K</w:t>
            </w:r>
            <w:bookmarkStart w:id="0" w:name="_GoBack"/>
            <w:bookmarkEnd w:id="0"/>
          </w:p>
        </w:tc>
      </w:tr>
      <w:tr w14:paraId="2C6C85D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709" w:type="dxa"/>
            <w:vMerge w:val="continue"/>
            <w:tcMar>
              <w:left w:w="0" w:type="dxa"/>
              <w:right w:w="0" w:type="dxa"/>
            </w:tcMar>
            <w:vAlign w:val="center"/>
          </w:tcPr>
          <w:p w14:paraId="4DFF1B65">
            <w:pPr>
              <w:pStyle w:val="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 w14:paraId="4E35C0E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14:paraId="1276AEA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生产厂家</w:t>
            </w:r>
          </w:p>
        </w:tc>
        <w:tc>
          <w:tcPr>
            <w:tcW w:w="2038" w:type="dxa"/>
            <w:tcMar>
              <w:left w:w="0" w:type="dxa"/>
              <w:right w:w="0" w:type="dxa"/>
            </w:tcMar>
            <w:vAlign w:val="center"/>
          </w:tcPr>
          <w:p w14:paraId="3A985DB8">
            <w:pPr>
              <w:kinsoku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>锦浪科技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科技股份有限公司</w:t>
            </w:r>
          </w:p>
        </w:tc>
        <w:tc>
          <w:tcPr>
            <w:tcW w:w="1444" w:type="dxa"/>
            <w:gridSpan w:val="2"/>
            <w:tcMar>
              <w:left w:w="0" w:type="dxa"/>
              <w:right w:w="0" w:type="dxa"/>
            </w:tcMar>
            <w:vAlign w:val="center"/>
          </w:tcPr>
          <w:p w14:paraId="6AA1F2A9">
            <w:pPr>
              <w:kinsoku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安装位置</w:t>
            </w:r>
          </w:p>
        </w:tc>
        <w:tc>
          <w:tcPr>
            <w:tcW w:w="3039" w:type="dxa"/>
            <w:gridSpan w:val="2"/>
            <w:tcMar>
              <w:left w:w="0" w:type="dxa"/>
              <w:right w:w="0" w:type="dxa"/>
            </w:tcMar>
            <w:vAlign w:val="center"/>
          </w:tcPr>
          <w:p w14:paraId="1F6206D0">
            <w:pPr>
              <w:kinsoku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屋面</w:t>
            </w:r>
          </w:p>
        </w:tc>
      </w:tr>
      <w:tr w14:paraId="1917390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709" w:type="dxa"/>
            <w:vMerge w:val="continue"/>
            <w:tcMar>
              <w:left w:w="0" w:type="dxa"/>
              <w:right w:w="0" w:type="dxa"/>
            </w:tcMar>
            <w:vAlign w:val="center"/>
          </w:tcPr>
          <w:p w14:paraId="35710FBF">
            <w:pPr>
              <w:pStyle w:val="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14:paraId="016CEFE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材料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14:paraId="02FCC3D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材料名称</w:t>
            </w:r>
          </w:p>
        </w:tc>
        <w:tc>
          <w:tcPr>
            <w:tcW w:w="2038" w:type="dxa"/>
            <w:tcMar>
              <w:left w:w="0" w:type="dxa"/>
              <w:right w:w="0" w:type="dxa"/>
            </w:tcMar>
            <w:vAlign w:val="center"/>
          </w:tcPr>
          <w:p w14:paraId="40BF1B24">
            <w:pPr>
              <w:kinsoku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44" w:type="dxa"/>
            <w:gridSpan w:val="2"/>
            <w:tcMar>
              <w:left w:w="0" w:type="dxa"/>
              <w:right w:w="0" w:type="dxa"/>
            </w:tcMar>
            <w:vAlign w:val="center"/>
          </w:tcPr>
          <w:p w14:paraId="63F3A6E1">
            <w:pPr>
              <w:kinsoku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材料型号规格</w:t>
            </w:r>
          </w:p>
        </w:tc>
        <w:tc>
          <w:tcPr>
            <w:tcW w:w="3039" w:type="dxa"/>
            <w:gridSpan w:val="2"/>
            <w:tcMar>
              <w:left w:w="0" w:type="dxa"/>
              <w:right w:w="0" w:type="dxa"/>
            </w:tcMar>
            <w:vAlign w:val="center"/>
          </w:tcPr>
          <w:p w14:paraId="02584874">
            <w:pPr>
              <w:kinsoku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6E6F178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709" w:type="dxa"/>
            <w:vMerge w:val="continue"/>
            <w:tcMar>
              <w:left w:w="0" w:type="dxa"/>
              <w:right w:w="0" w:type="dxa"/>
            </w:tcMar>
            <w:vAlign w:val="center"/>
          </w:tcPr>
          <w:p w14:paraId="128DD5AF">
            <w:pPr>
              <w:pStyle w:val="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 w14:paraId="6F2259F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14:paraId="2C86E31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生产厂家</w:t>
            </w:r>
          </w:p>
        </w:tc>
        <w:tc>
          <w:tcPr>
            <w:tcW w:w="2038" w:type="dxa"/>
            <w:tcMar>
              <w:left w:w="0" w:type="dxa"/>
              <w:right w:w="0" w:type="dxa"/>
            </w:tcMar>
            <w:vAlign w:val="center"/>
          </w:tcPr>
          <w:p w14:paraId="229AE124">
            <w:pPr>
              <w:kinsoku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44" w:type="dxa"/>
            <w:gridSpan w:val="2"/>
            <w:tcMar>
              <w:left w:w="0" w:type="dxa"/>
              <w:right w:w="0" w:type="dxa"/>
            </w:tcMar>
            <w:vAlign w:val="center"/>
          </w:tcPr>
          <w:p w14:paraId="3964C5EA">
            <w:pPr>
              <w:kinsoku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使用部位</w:t>
            </w:r>
          </w:p>
        </w:tc>
        <w:tc>
          <w:tcPr>
            <w:tcW w:w="3039" w:type="dxa"/>
            <w:gridSpan w:val="2"/>
            <w:tcMar>
              <w:left w:w="0" w:type="dxa"/>
              <w:right w:w="0" w:type="dxa"/>
            </w:tcMar>
            <w:vAlign w:val="center"/>
          </w:tcPr>
          <w:p w14:paraId="587DC977">
            <w:pPr>
              <w:kinsoku w:val="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 w14:paraId="5487B4C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09" w:type="dxa"/>
            <w:vMerge w:val="continue"/>
            <w:tcMar>
              <w:left w:w="0" w:type="dxa"/>
              <w:right w:w="0" w:type="dxa"/>
            </w:tcMar>
            <w:vAlign w:val="center"/>
          </w:tcPr>
          <w:p w14:paraId="0E4E474D">
            <w:pPr>
              <w:pStyle w:val="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14:paraId="3AC1C9D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工序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14:paraId="41FE19A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工序名称</w:t>
            </w:r>
          </w:p>
        </w:tc>
        <w:tc>
          <w:tcPr>
            <w:tcW w:w="2038" w:type="dxa"/>
            <w:tcMar>
              <w:left w:w="0" w:type="dxa"/>
              <w:right w:w="0" w:type="dxa"/>
            </w:tcMar>
          </w:tcPr>
          <w:p w14:paraId="01B6DBB1">
            <w:pPr>
              <w:kinsoku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逆变器安装</w:t>
            </w:r>
          </w:p>
        </w:tc>
        <w:tc>
          <w:tcPr>
            <w:tcW w:w="1444" w:type="dxa"/>
            <w:gridSpan w:val="2"/>
            <w:tcMar>
              <w:left w:w="0" w:type="dxa"/>
              <w:right w:w="0" w:type="dxa"/>
            </w:tcMar>
            <w:vAlign w:val="center"/>
          </w:tcPr>
          <w:p w14:paraId="68261D5A">
            <w:pPr>
              <w:kinsoku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实施单位</w:t>
            </w:r>
          </w:p>
        </w:tc>
        <w:tc>
          <w:tcPr>
            <w:tcW w:w="3039" w:type="dxa"/>
            <w:gridSpan w:val="2"/>
            <w:tcMar>
              <w:left w:w="0" w:type="dxa"/>
              <w:right w:w="0" w:type="dxa"/>
            </w:tcMar>
            <w:vAlign w:val="center"/>
          </w:tcPr>
          <w:p w14:paraId="6AE530CD">
            <w:pPr>
              <w:kinsoku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宝胜系统集成科技股份有限公司</w:t>
            </w:r>
          </w:p>
        </w:tc>
      </w:tr>
      <w:tr w14:paraId="6FFE727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709" w:type="dxa"/>
            <w:vMerge w:val="continue"/>
            <w:tcMar>
              <w:left w:w="0" w:type="dxa"/>
              <w:right w:w="0" w:type="dxa"/>
            </w:tcMar>
            <w:vAlign w:val="center"/>
          </w:tcPr>
          <w:p w14:paraId="7AB958F1">
            <w:pPr>
              <w:pStyle w:val="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 w14:paraId="0CBFFA3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14:paraId="3B71F2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其他</w:t>
            </w:r>
          </w:p>
        </w:tc>
        <w:tc>
          <w:tcPr>
            <w:tcW w:w="6521" w:type="dxa"/>
            <w:gridSpan w:val="5"/>
            <w:tcMar>
              <w:left w:w="0" w:type="dxa"/>
              <w:right w:w="0" w:type="dxa"/>
            </w:tcMar>
            <w:vAlign w:val="center"/>
          </w:tcPr>
          <w:p w14:paraId="712548B7">
            <w:pPr>
              <w:kinsoku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2CB831A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0AAA44B7">
            <w:pPr>
              <w:pStyle w:val="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2126" w:type="dxa"/>
            <w:gridSpan w:val="3"/>
            <w:tcMar>
              <w:left w:w="0" w:type="dxa"/>
              <w:right w:w="0" w:type="dxa"/>
            </w:tcMar>
            <w:vAlign w:val="center"/>
          </w:tcPr>
          <w:p w14:paraId="2ACAA02E">
            <w:pPr>
              <w:snapToGrid w:val="0"/>
              <w:spacing w:before="140" w:after="14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检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验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项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目</w:t>
            </w:r>
          </w:p>
        </w:tc>
        <w:tc>
          <w:tcPr>
            <w:tcW w:w="2410" w:type="dxa"/>
            <w:gridSpan w:val="2"/>
            <w:tcMar>
              <w:left w:w="0" w:type="dxa"/>
              <w:right w:w="0" w:type="dxa"/>
            </w:tcMar>
            <w:vAlign w:val="center"/>
          </w:tcPr>
          <w:p w14:paraId="6EF2D86B">
            <w:pPr>
              <w:kinsoku w:val="0"/>
              <w:snapToGrid w:val="0"/>
              <w:spacing w:before="140" w:after="14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质量标准</w:t>
            </w:r>
          </w:p>
        </w:tc>
        <w:tc>
          <w:tcPr>
            <w:tcW w:w="2977" w:type="dxa"/>
            <w:gridSpan w:val="2"/>
            <w:tcMar>
              <w:left w:w="0" w:type="dxa"/>
              <w:right w:w="0" w:type="dxa"/>
            </w:tcMar>
            <w:vAlign w:val="center"/>
          </w:tcPr>
          <w:p w14:paraId="2049AA99">
            <w:pPr>
              <w:kinsoku w:val="0"/>
              <w:snapToGrid w:val="0"/>
              <w:spacing w:before="140" w:after="14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质量检验结果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43D5A59E">
            <w:pPr>
              <w:kinsoku w:val="0"/>
              <w:snapToGrid w:val="0"/>
              <w:spacing w:before="140" w:after="140"/>
              <w:jc w:val="center"/>
              <w:rPr>
                <w:rFonts w:ascii="宋体" w:hAnsi="宋体" w:cs="宋体"/>
                <w:i/>
                <w:iCs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备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注</w:t>
            </w:r>
          </w:p>
        </w:tc>
      </w:tr>
      <w:tr w14:paraId="3FD196C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2BA3835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3"/>
            <w:tcMar>
              <w:left w:w="0" w:type="dxa"/>
              <w:right w:w="0" w:type="dxa"/>
            </w:tcMar>
            <w:vAlign w:val="center"/>
          </w:tcPr>
          <w:p w14:paraId="3EBB4B2C">
            <w:pPr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不直度</w:t>
            </w:r>
          </w:p>
        </w:tc>
        <w:tc>
          <w:tcPr>
            <w:tcW w:w="2410" w:type="dxa"/>
            <w:gridSpan w:val="2"/>
            <w:tcMar>
              <w:left w:w="0" w:type="dxa"/>
              <w:right w:w="0" w:type="dxa"/>
            </w:tcMar>
            <w:vAlign w:val="center"/>
          </w:tcPr>
          <w:p w14:paraId="59AB4632">
            <w:pPr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&lt;1 mm/m,&lt;3 mm/全长</w:t>
            </w:r>
          </w:p>
        </w:tc>
        <w:tc>
          <w:tcPr>
            <w:tcW w:w="2977" w:type="dxa"/>
            <w:gridSpan w:val="2"/>
            <w:tcMar>
              <w:left w:w="0" w:type="dxa"/>
              <w:right w:w="0" w:type="dxa"/>
            </w:tcMar>
            <w:vAlign w:val="center"/>
          </w:tcPr>
          <w:p w14:paraId="1306AF82">
            <w:pPr>
              <w:kinsoku w:val="0"/>
              <w:snapToGrid w:val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cs="宋体"/>
                <w:kern w:val="0"/>
                <w:sz w:val="24"/>
                <w:szCs w:val="24"/>
              </w:rPr>
              <w:t>符合要求</w:t>
            </w:r>
            <w:r>
              <w:rPr>
                <w:rFonts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cs="宋体"/>
                <w:kern w:val="0"/>
                <w:sz w:val="24"/>
                <w:szCs w:val="24"/>
              </w:rPr>
              <w:t>□不符合要求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57578ADB">
            <w:pPr>
              <w:kinsoku w:val="0"/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09BAC84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5243E725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3"/>
            <w:tcMar>
              <w:left w:w="0" w:type="dxa"/>
              <w:right w:w="0" w:type="dxa"/>
            </w:tcMar>
            <w:vAlign w:val="center"/>
          </w:tcPr>
          <w:p w14:paraId="6EFDB67C">
            <w:pPr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外形尺寸</w:t>
            </w:r>
          </w:p>
        </w:tc>
        <w:tc>
          <w:tcPr>
            <w:tcW w:w="2410" w:type="dxa"/>
            <w:gridSpan w:val="2"/>
            <w:tcMar>
              <w:left w:w="0" w:type="dxa"/>
              <w:right w:w="0" w:type="dxa"/>
            </w:tcMar>
            <w:vAlign w:val="center"/>
          </w:tcPr>
          <w:p w14:paraId="5667D820">
            <w:pPr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符合图纸</w:t>
            </w:r>
          </w:p>
        </w:tc>
        <w:tc>
          <w:tcPr>
            <w:tcW w:w="2977" w:type="dxa"/>
            <w:gridSpan w:val="2"/>
            <w:tcMar>
              <w:left w:w="0" w:type="dxa"/>
              <w:right w:w="0" w:type="dxa"/>
            </w:tcMar>
          </w:tcPr>
          <w:p w14:paraId="76FAF32C">
            <w:pPr>
              <w:rPr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cs="宋体"/>
                <w:kern w:val="0"/>
                <w:sz w:val="24"/>
                <w:szCs w:val="24"/>
              </w:rPr>
              <w:t>符合要求</w:t>
            </w:r>
            <w:r>
              <w:rPr>
                <w:rFonts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cs="宋体"/>
                <w:kern w:val="0"/>
                <w:sz w:val="24"/>
                <w:szCs w:val="24"/>
              </w:rPr>
              <w:t>□不符合要求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06B270E3">
            <w:pPr>
              <w:kinsoku w:val="0"/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1B04CCE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7763FD74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2126" w:type="dxa"/>
            <w:gridSpan w:val="3"/>
            <w:tcMar>
              <w:left w:w="0" w:type="dxa"/>
              <w:right w:w="0" w:type="dxa"/>
            </w:tcMar>
            <w:vAlign w:val="center"/>
          </w:tcPr>
          <w:p w14:paraId="2A6DE76D">
            <w:pPr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水平度</w:t>
            </w:r>
          </w:p>
        </w:tc>
        <w:tc>
          <w:tcPr>
            <w:tcW w:w="2410" w:type="dxa"/>
            <w:gridSpan w:val="2"/>
            <w:tcMar>
              <w:left w:w="0" w:type="dxa"/>
              <w:right w:w="0" w:type="dxa"/>
            </w:tcMar>
            <w:vAlign w:val="center"/>
          </w:tcPr>
          <w:p w14:paraId="2F36C88B">
            <w:pPr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&lt;1 mm/m,&lt;3 mm/全长</w:t>
            </w:r>
          </w:p>
        </w:tc>
        <w:tc>
          <w:tcPr>
            <w:tcW w:w="2977" w:type="dxa"/>
            <w:gridSpan w:val="2"/>
            <w:tcMar>
              <w:left w:w="0" w:type="dxa"/>
              <w:right w:w="0" w:type="dxa"/>
            </w:tcMar>
          </w:tcPr>
          <w:p w14:paraId="128C4BBE">
            <w:pPr>
              <w:rPr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cs="宋体"/>
                <w:kern w:val="0"/>
                <w:sz w:val="24"/>
                <w:szCs w:val="24"/>
              </w:rPr>
              <w:t>符合要求</w:t>
            </w:r>
            <w:r>
              <w:rPr>
                <w:rFonts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cs="宋体"/>
                <w:kern w:val="0"/>
                <w:sz w:val="24"/>
                <w:szCs w:val="24"/>
              </w:rPr>
              <w:t>□不符合要求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53AAAA0A">
            <w:pPr>
              <w:kinsoku w:val="0"/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00C0539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45CE417B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</w:t>
            </w:r>
          </w:p>
        </w:tc>
        <w:tc>
          <w:tcPr>
            <w:tcW w:w="2126" w:type="dxa"/>
            <w:gridSpan w:val="3"/>
            <w:tcMar>
              <w:left w:w="0" w:type="dxa"/>
              <w:right w:w="0" w:type="dxa"/>
            </w:tcMar>
            <w:vAlign w:val="center"/>
          </w:tcPr>
          <w:p w14:paraId="29BC179E"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位置误差及不平行度</w:t>
            </w:r>
          </w:p>
        </w:tc>
        <w:tc>
          <w:tcPr>
            <w:tcW w:w="2410" w:type="dxa"/>
            <w:gridSpan w:val="2"/>
            <w:tcMar>
              <w:left w:w="0" w:type="dxa"/>
              <w:right w:w="0" w:type="dxa"/>
            </w:tcMar>
            <w:vAlign w:val="center"/>
          </w:tcPr>
          <w:p w14:paraId="00E2B1AB"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&lt;3 mm/全长</w:t>
            </w:r>
          </w:p>
        </w:tc>
        <w:tc>
          <w:tcPr>
            <w:tcW w:w="2977" w:type="dxa"/>
            <w:gridSpan w:val="2"/>
            <w:tcMar>
              <w:left w:w="0" w:type="dxa"/>
              <w:right w:w="0" w:type="dxa"/>
            </w:tcMar>
          </w:tcPr>
          <w:p w14:paraId="4CA878B9">
            <w:pPr>
              <w:rPr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cs="宋体"/>
                <w:kern w:val="0"/>
                <w:sz w:val="24"/>
                <w:szCs w:val="24"/>
              </w:rPr>
              <w:t>符合要求</w:t>
            </w:r>
            <w:r>
              <w:rPr>
                <w:rFonts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cs="宋体"/>
                <w:kern w:val="0"/>
                <w:sz w:val="24"/>
                <w:szCs w:val="24"/>
              </w:rPr>
              <w:t>□不符合要求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0C4A8032">
            <w:pPr>
              <w:kinsoku w:val="0"/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384D9E9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4FF8B769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</w:t>
            </w:r>
          </w:p>
        </w:tc>
        <w:tc>
          <w:tcPr>
            <w:tcW w:w="2126" w:type="dxa"/>
            <w:gridSpan w:val="3"/>
            <w:tcMar>
              <w:left w:w="0" w:type="dxa"/>
              <w:right w:w="0" w:type="dxa"/>
            </w:tcMar>
            <w:vAlign w:val="center"/>
          </w:tcPr>
          <w:p w14:paraId="7BD752F8"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顶部宜高出抹平地面</w:t>
            </w:r>
          </w:p>
        </w:tc>
        <w:tc>
          <w:tcPr>
            <w:tcW w:w="2410" w:type="dxa"/>
            <w:gridSpan w:val="2"/>
            <w:tcMar>
              <w:left w:w="0" w:type="dxa"/>
              <w:right w:w="0" w:type="dxa"/>
            </w:tcMar>
            <w:vAlign w:val="center"/>
          </w:tcPr>
          <w:p w14:paraId="39D77A0E"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10mm</w:t>
            </w:r>
          </w:p>
        </w:tc>
        <w:tc>
          <w:tcPr>
            <w:tcW w:w="2977" w:type="dxa"/>
            <w:gridSpan w:val="2"/>
            <w:tcMar>
              <w:left w:w="0" w:type="dxa"/>
              <w:right w:w="0" w:type="dxa"/>
            </w:tcMar>
          </w:tcPr>
          <w:p w14:paraId="5055119A">
            <w:pPr>
              <w:rPr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□符合要求</w:t>
            </w:r>
            <w:r>
              <w:rPr>
                <w:rFonts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cs="宋体"/>
                <w:kern w:val="0"/>
                <w:sz w:val="24"/>
                <w:szCs w:val="24"/>
              </w:rPr>
              <w:t>□不符合要求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6F404A1B">
            <w:pPr>
              <w:kinsoku w:val="0"/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5B0BAB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164B25AA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</w:t>
            </w:r>
          </w:p>
        </w:tc>
        <w:tc>
          <w:tcPr>
            <w:tcW w:w="2126" w:type="dxa"/>
            <w:gridSpan w:val="3"/>
            <w:tcMar>
              <w:left w:w="0" w:type="dxa"/>
              <w:right w:w="0" w:type="dxa"/>
            </w:tcMar>
            <w:vAlign w:val="center"/>
          </w:tcPr>
          <w:p w14:paraId="7DE16909">
            <w:pPr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高度、方向</w:t>
            </w:r>
          </w:p>
        </w:tc>
        <w:tc>
          <w:tcPr>
            <w:tcW w:w="2410" w:type="dxa"/>
            <w:gridSpan w:val="2"/>
            <w:tcMar>
              <w:left w:w="0" w:type="dxa"/>
              <w:right w:w="0" w:type="dxa"/>
            </w:tcMar>
            <w:vAlign w:val="center"/>
          </w:tcPr>
          <w:p w14:paraId="1D570F07">
            <w:pPr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符合设计要求</w:t>
            </w:r>
          </w:p>
        </w:tc>
        <w:tc>
          <w:tcPr>
            <w:tcW w:w="2977" w:type="dxa"/>
            <w:gridSpan w:val="2"/>
            <w:tcMar>
              <w:left w:w="0" w:type="dxa"/>
              <w:right w:w="0" w:type="dxa"/>
            </w:tcMar>
          </w:tcPr>
          <w:p w14:paraId="1569B2FF">
            <w:pPr>
              <w:rPr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□符合要求</w:t>
            </w:r>
            <w:r>
              <w:rPr>
                <w:rFonts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cs="宋体"/>
                <w:kern w:val="0"/>
                <w:sz w:val="24"/>
                <w:szCs w:val="24"/>
              </w:rPr>
              <w:t>□不符合要求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0FB59C67">
            <w:pPr>
              <w:kinsoku w:val="0"/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4241A4B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19FB9258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7</w:t>
            </w:r>
          </w:p>
        </w:tc>
        <w:tc>
          <w:tcPr>
            <w:tcW w:w="2126" w:type="dxa"/>
            <w:gridSpan w:val="3"/>
            <w:tcMar>
              <w:left w:w="0" w:type="dxa"/>
              <w:right w:w="0" w:type="dxa"/>
            </w:tcMar>
            <w:vAlign w:val="center"/>
          </w:tcPr>
          <w:p w14:paraId="78F75431">
            <w:pPr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与支架连接</w:t>
            </w:r>
          </w:p>
        </w:tc>
        <w:tc>
          <w:tcPr>
            <w:tcW w:w="2410" w:type="dxa"/>
            <w:gridSpan w:val="2"/>
            <w:tcMar>
              <w:left w:w="0" w:type="dxa"/>
              <w:right w:w="0" w:type="dxa"/>
            </w:tcMar>
            <w:vAlign w:val="center"/>
          </w:tcPr>
          <w:p w14:paraId="7CAEC2A1">
            <w:pPr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牢固可靠</w:t>
            </w:r>
          </w:p>
        </w:tc>
        <w:tc>
          <w:tcPr>
            <w:tcW w:w="2977" w:type="dxa"/>
            <w:gridSpan w:val="2"/>
            <w:tcMar>
              <w:left w:w="0" w:type="dxa"/>
              <w:right w:w="0" w:type="dxa"/>
            </w:tcMar>
          </w:tcPr>
          <w:p w14:paraId="6924F148">
            <w:pPr>
              <w:rPr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cs="宋体"/>
                <w:kern w:val="0"/>
                <w:sz w:val="24"/>
                <w:szCs w:val="24"/>
              </w:rPr>
              <w:t>符合要求</w:t>
            </w:r>
            <w:r>
              <w:rPr>
                <w:rFonts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cs="宋体"/>
                <w:kern w:val="0"/>
                <w:sz w:val="24"/>
                <w:szCs w:val="24"/>
              </w:rPr>
              <w:t>□不符合要求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32F090FD">
            <w:pPr>
              <w:kinsoku w:val="0"/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59DECD3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79FA3E96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Mar>
              <w:left w:w="0" w:type="dxa"/>
              <w:right w:w="0" w:type="dxa"/>
            </w:tcMar>
            <w:vAlign w:val="center"/>
          </w:tcPr>
          <w:p w14:paraId="529E2F1E">
            <w:pPr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Mar>
              <w:left w:w="0" w:type="dxa"/>
              <w:right w:w="0" w:type="dxa"/>
            </w:tcMar>
            <w:vAlign w:val="center"/>
          </w:tcPr>
          <w:p w14:paraId="19B866A2">
            <w:pPr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left w:w="0" w:type="dxa"/>
              <w:right w:w="0" w:type="dxa"/>
            </w:tcMar>
            <w:vAlign w:val="center"/>
          </w:tcPr>
          <w:p w14:paraId="5E1233E7">
            <w:pPr>
              <w:kinsoku w:val="0"/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3BF1DFDD">
            <w:pPr>
              <w:kinsoku w:val="0"/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5A50809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6D13DB83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Mar>
              <w:left w:w="0" w:type="dxa"/>
              <w:right w:w="0" w:type="dxa"/>
            </w:tcMar>
            <w:vAlign w:val="center"/>
          </w:tcPr>
          <w:p w14:paraId="30BA61D6">
            <w:pPr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Mar>
              <w:left w:w="0" w:type="dxa"/>
              <w:right w:w="0" w:type="dxa"/>
            </w:tcMar>
            <w:vAlign w:val="center"/>
          </w:tcPr>
          <w:p w14:paraId="32C2720D">
            <w:pPr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left w:w="0" w:type="dxa"/>
              <w:right w:w="0" w:type="dxa"/>
            </w:tcMar>
            <w:vAlign w:val="center"/>
          </w:tcPr>
          <w:p w14:paraId="5D4D026E">
            <w:pPr>
              <w:kinsoku w:val="0"/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7C78D8A0">
            <w:pPr>
              <w:kinsoku w:val="0"/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264A3D3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6E41FFD7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Mar>
              <w:left w:w="0" w:type="dxa"/>
              <w:right w:w="0" w:type="dxa"/>
            </w:tcMar>
            <w:vAlign w:val="center"/>
          </w:tcPr>
          <w:p w14:paraId="34B40E71">
            <w:pPr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Mar>
              <w:left w:w="0" w:type="dxa"/>
              <w:right w:w="0" w:type="dxa"/>
            </w:tcMar>
            <w:vAlign w:val="center"/>
          </w:tcPr>
          <w:p w14:paraId="3CFA06A6">
            <w:pPr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left w:w="0" w:type="dxa"/>
              <w:right w:w="0" w:type="dxa"/>
            </w:tcMar>
            <w:vAlign w:val="center"/>
          </w:tcPr>
          <w:p w14:paraId="2C024803">
            <w:pPr>
              <w:kinsoku w:val="0"/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37838BD6">
            <w:pPr>
              <w:kinsoku w:val="0"/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1D50EFE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9" w:hRule="atLeast"/>
        </w:trPr>
        <w:tc>
          <w:tcPr>
            <w:tcW w:w="2835" w:type="dxa"/>
            <w:gridSpan w:val="4"/>
            <w:tcMar>
              <w:left w:w="0" w:type="dxa"/>
              <w:right w:w="0" w:type="dxa"/>
            </w:tcMar>
            <w:vAlign w:val="center"/>
          </w:tcPr>
          <w:p w14:paraId="091FCA4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检验结论</w:t>
            </w:r>
          </w:p>
          <w:p w14:paraId="3A0A8ED0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521" w:type="dxa"/>
            <w:gridSpan w:val="5"/>
            <w:tcMar>
              <w:left w:w="0" w:type="dxa"/>
              <w:right w:w="0" w:type="dxa"/>
            </w:tcMar>
            <w:vAlign w:val="center"/>
          </w:tcPr>
          <w:p w14:paraId="3F3361CD">
            <w:pPr>
              <w:tabs>
                <w:tab w:val="left" w:pos="625"/>
                <w:tab w:val="center" w:pos="3112"/>
                <w:tab w:val="center" w:pos="3172"/>
              </w:tabs>
              <w:kinsoku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5ACF8F3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</w:trPr>
        <w:tc>
          <w:tcPr>
            <w:tcW w:w="997" w:type="dxa"/>
            <w:gridSpan w:val="2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6E8F7070">
            <w:pPr>
              <w:snapToGrid w:val="0"/>
              <w:spacing w:before="140" w:after="14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检验人员</w:t>
            </w:r>
          </w:p>
        </w:tc>
        <w:tc>
          <w:tcPr>
            <w:tcW w:w="1838" w:type="dxa"/>
            <w:gridSpan w:val="2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532567F0">
            <w:pPr>
              <w:snapToGrid w:val="0"/>
              <w:spacing w:before="140" w:after="14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038" w:type="dxa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5F1FB0FA">
            <w:pPr>
              <w:kinsoku w:val="0"/>
              <w:snapToGrid w:val="0"/>
              <w:spacing w:before="140" w:after="140"/>
              <w:jc w:val="center"/>
              <w:rPr>
                <w:rFonts w:ascii="宋体" w:hAnsi="宋体" w:cs="宋体"/>
                <w:i/>
                <w:iCs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检验日期</w:t>
            </w:r>
          </w:p>
        </w:tc>
        <w:tc>
          <w:tcPr>
            <w:tcW w:w="4483" w:type="dxa"/>
            <w:gridSpan w:val="4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18B74EC5">
            <w:pPr>
              <w:kinsoku w:val="0"/>
              <w:snapToGrid w:val="0"/>
              <w:spacing w:before="140" w:after="140"/>
              <w:jc w:val="center"/>
              <w:rPr>
                <w:rFonts w:ascii="宋体" w:hAnsi="宋体" w:cs="宋体"/>
                <w:i/>
                <w:iCs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  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</w:p>
        </w:tc>
      </w:tr>
    </w:tbl>
    <w:p w14:paraId="364ED88D">
      <w:pPr>
        <w:jc w:val="left"/>
        <w:rPr>
          <w:rFonts w:ascii="宋体" w:hAnsi="宋体" w:cs="宋体"/>
        </w:rPr>
      </w:pPr>
    </w:p>
    <w:p w14:paraId="6BB4CB84"/>
    <w:sectPr>
      <w:pgSz w:w="11906" w:h="16838"/>
      <w:pgMar w:top="1418" w:right="1134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U0YjA3N2QxMDlkYmMwZmFjM2ZjYjg5MmIyYmNiMTgifQ=="/>
  </w:docVars>
  <w:rsids>
    <w:rsidRoot w:val="005927AB"/>
    <w:rsid w:val="0007116D"/>
    <w:rsid w:val="00104AA5"/>
    <w:rsid w:val="00205D39"/>
    <w:rsid w:val="00290CDA"/>
    <w:rsid w:val="002E257D"/>
    <w:rsid w:val="00331AA5"/>
    <w:rsid w:val="003F133E"/>
    <w:rsid w:val="004643B6"/>
    <w:rsid w:val="004A2F55"/>
    <w:rsid w:val="004C06C9"/>
    <w:rsid w:val="005071E5"/>
    <w:rsid w:val="00525F49"/>
    <w:rsid w:val="00556843"/>
    <w:rsid w:val="00587203"/>
    <w:rsid w:val="00587586"/>
    <w:rsid w:val="005927AB"/>
    <w:rsid w:val="00700E12"/>
    <w:rsid w:val="00746632"/>
    <w:rsid w:val="00760293"/>
    <w:rsid w:val="007A0F92"/>
    <w:rsid w:val="007B2896"/>
    <w:rsid w:val="007F52C7"/>
    <w:rsid w:val="008E1982"/>
    <w:rsid w:val="0093308E"/>
    <w:rsid w:val="009601B3"/>
    <w:rsid w:val="00B43F66"/>
    <w:rsid w:val="00B96504"/>
    <w:rsid w:val="00B96CB2"/>
    <w:rsid w:val="00BC1C80"/>
    <w:rsid w:val="00BD444D"/>
    <w:rsid w:val="00C335C4"/>
    <w:rsid w:val="00C653DF"/>
    <w:rsid w:val="00D4221C"/>
    <w:rsid w:val="00E528FE"/>
    <w:rsid w:val="00E62C3A"/>
    <w:rsid w:val="00E72C0F"/>
    <w:rsid w:val="00F06AE8"/>
    <w:rsid w:val="00F41413"/>
    <w:rsid w:val="00F77905"/>
    <w:rsid w:val="15245B8B"/>
    <w:rsid w:val="21F11323"/>
    <w:rsid w:val="2C446D8B"/>
    <w:rsid w:val="3B1D0BC4"/>
    <w:rsid w:val="424A2FDD"/>
    <w:rsid w:val="4A7E6C1C"/>
    <w:rsid w:val="5F8D2F5A"/>
    <w:rsid w:val="682E56FA"/>
    <w:rsid w:val="6F21400A"/>
    <w:rsid w:val="707923D4"/>
    <w:rsid w:val="74F73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before="60" w:after="60" w:line="120" w:lineRule="auto"/>
      <w:jc w:val="left"/>
    </w:pPr>
    <w:rPr>
      <w:rFonts w:ascii="宋体" w:hAnsi="Times New Roman"/>
      <w:spacing w:val="-6"/>
      <w:sz w:val="32"/>
      <w:szCs w:val="20"/>
    </w:rPr>
  </w:style>
  <w:style w:type="paragraph" w:styleId="4">
    <w:name w:val="annotation text"/>
    <w:basedOn w:val="1"/>
    <w:link w:val="14"/>
    <w:qFormat/>
    <w:uiPriority w:val="0"/>
    <w:pPr>
      <w:widowControl w:val="0"/>
      <w:jc w:val="left"/>
    </w:pPr>
    <w:rPr>
      <w:rFonts w:eastAsiaTheme="minorEastAsia" w:cstheme="minorBidi"/>
      <w:szCs w:val="24"/>
    </w:rPr>
  </w:style>
  <w:style w:type="paragraph" w:styleId="5">
    <w:name w:val="footer"/>
    <w:basedOn w:val="1"/>
    <w:link w:val="10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9">
    <w:name w:val="页眉 字符"/>
    <w:basedOn w:val="8"/>
    <w:link w:val="6"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5"/>
    <w:qFormat/>
    <w:uiPriority w:val="99"/>
    <w:rPr>
      <w:sz w:val="18"/>
      <w:szCs w:val="18"/>
    </w:rPr>
  </w:style>
  <w:style w:type="paragraph" w:customStyle="1" w:styleId="11">
    <w:name w:val="02"/>
    <w:basedOn w:val="3"/>
    <w:unhideWhenUsed/>
    <w:qFormat/>
    <w:uiPriority w:val="0"/>
    <w:pPr>
      <w:keepNext w:val="0"/>
      <w:keepLines w:val="0"/>
      <w:overflowPunct w:val="0"/>
      <w:topLinePunct/>
      <w:spacing w:before="0" w:after="0" w:line="240" w:lineRule="auto"/>
    </w:pPr>
    <w:rPr>
      <w:rFonts w:eastAsia="黑体"/>
      <w:b w:val="0"/>
      <w:bCs w:val="0"/>
      <w:kern w:val="2"/>
      <w:sz w:val="21"/>
      <w:szCs w:val="21"/>
    </w:rPr>
  </w:style>
  <w:style w:type="paragraph" w:customStyle="1" w:styleId="12">
    <w:name w:val="D3"/>
    <w:basedOn w:val="1"/>
    <w:unhideWhenUsed/>
    <w:qFormat/>
    <w:uiPriority w:val="0"/>
    <w:pPr>
      <w:overflowPunct w:val="0"/>
      <w:topLinePunct/>
      <w:spacing w:line="480" w:lineRule="auto"/>
      <w:jc w:val="center"/>
    </w:pPr>
    <w:rPr>
      <w:rFonts w:ascii="黑体" w:hAnsi="宋体" w:eastAsia="黑体" w:cs="黑体"/>
      <w:color w:val="000000"/>
      <w:sz w:val="24"/>
      <w:szCs w:val="24"/>
    </w:rPr>
  </w:style>
  <w:style w:type="character" w:customStyle="1" w:styleId="13">
    <w:name w:val="标题 1 字符"/>
    <w:basedOn w:val="8"/>
    <w:link w:val="3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4">
    <w:name w:val="批注文字 字符"/>
    <w:basedOn w:val="8"/>
    <w:link w:val="4"/>
    <w:qFormat/>
    <w:uiPriority w:val="0"/>
    <w:rPr>
      <w:rFonts w:ascii="Times New Roman" w:hAnsi="Times New Roman"/>
      <w:szCs w:val="24"/>
    </w:rPr>
  </w:style>
  <w:style w:type="character" w:customStyle="1" w:styleId="15">
    <w:name w:val="批注文字 Char1"/>
    <w:basedOn w:val="8"/>
    <w:semiHidden/>
    <w:qFormat/>
    <w:uiPriority w:val="99"/>
    <w:rPr>
      <w:rFonts w:ascii="Times New Roman" w:hAnsi="Times New Roman" w:eastAsia="宋体" w:cs="Times New Roman"/>
      <w:szCs w:val="21"/>
    </w:rPr>
  </w:style>
  <w:style w:type="paragraph" w:customStyle="1" w:styleId="16">
    <w:name w:val="正文文本 21"/>
    <w:basedOn w:val="1"/>
    <w:qFormat/>
    <w:uiPriority w:val="0"/>
    <w:pPr>
      <w:widowControl w:val="0"/>
      <w:spacing w:line="360" w:lineRule="auto"/>
      <w:jc w:val="center"/>
    </w:pPr>
    <w:rPr>
      <w:rFonts w:ascii="仿宋_GB2312" w:eastAsia="仿宋_GB231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341</Words>
  <Characters>392</Characters>
  <Lines>4</Lines>
  <Paragraphs>1</Paragraphs>
  <TotalTime>1</TotalTime>
  <ScaleCrop>false</ScaleCrop>
  <LinksUpToDate>false</LinksUpToDate>
  <CharactersWithSpaces>511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2017-03-04T07:02:00Z</dcterms:created>
  <dc:creator>Administrator</dc:creator>
  <cp:lastModifiedBy>WPS_1624587906</cp:lastModifiedBy>
  <cp:lastPrinted>2021-10-23T08:45:00Z</cp:lastPrinted>
  <dcterms:modified xsi:type="dcterms:W3CDTF">2024-11-11T06:43:40Z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EB7AF0CAA6824E3C8825709EB194B615</vt:lpwstr>
  </property>
</Properties>
</file>