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bookmarkStart w:id="1" w:name="_GoBack"/>
      <w:bookmarkEnd w:id="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B21BE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8974B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973FB">
              <w:rPr>
                <w:rFonts w:ascii="宋体" w:hAnsi="宋体" w:hint="eastAsia"/>
              </w:rPr>
              <w:t xml:space="preserve"> 2014-8-2</w:t>
            </w:r>
            <w:r w:rsidR="00FD0F35">
              <w:rPr>
                <w:rFonts w:ascii="宋体" w:hAnsi="宋体" w:hint="eastAsia"/>
              </w:rPr>
              <w:t>4</w:t>
            </w:r>
            <w:r w:rsidR="00C973FB">
              <w:rPr>
                <w:rFonts w:ascii="宋体" w:hAnsi="宋体" w:hint="eastAsia"/>
              </w:rPr>
              <w:t xml:space="preserve">  </w:t>
            </w:r>
            <w:r w:rsidR="008974BC">
              <w:rPr>
                <w:rFonts w:ascii="宋体" w:hAnsi="宋体" w:hint="eastAsia"/>
                <w:kern w:val="0"/>
              </w:rPr>
              <w:t xml:space="preserve"> 41/25℃  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FD0F3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C973FB">
              <w:rPr>
                <w:rFonts w:ascii="宋体" w:hAnsi="宋体" w:hint="eastAsia"/>
              </w:rPr>
              <w:t xml:space="preserve"> 1、3、区域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C973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C973FB">
              <w:rPr>
                <w:rFonts w:ascii="宋体" w:hAnsi="宋体" w:hint="eastAsia"/>
              </w:rPr>
              <w:t xml:space="preserve"> 箱式变压器吊装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FD0F3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C973FB">
              <w:rPr>
                <w:rFonts w:ascii="宋体" w:hAnsi="宋体" w:hint="eastAsia"/>
              </w:rPr>
              <w:t xml:space="preserve"> 0</w:t>
            </w:r>
            <w:r w:rsidR="00FD0F35">
              <w:rPr>
                <w:rFonts w:ascii="宋体" w:hAnsi="宋体" w:hint="eastAsia"/>
              </w:rPr>
              <w:t>9</w:t>
            </w:r>
            <w:r w:rsidR="00C973FB">
              <w:rPr>
                <w:rFonts w:ascii="宋体" w:hAnsi="宋体" w:hint="eastAsia"/>
              </w:rPr>
              <w:t>:</w:t>
            </w:r>
            <w:r w:rsidR="00FD0F35">
              <w:rPr>
                <w:rFonts w:ascii="宋体" w:hAnsi="宋体" w:hint="eastAsia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FD0F3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C973FB">
              <w:rPr>
                <w:rFonts w:ascii="宋体" w:hAnsi="宋体" w:hint="eastAsia"/>
              </w:rPr>
              <w:t xml:space="preserve"> 1</w:t>
            </w:r>
            <w:r w:rsidR="00FD0F35">
              <w:rPr>
                <w:rFonts w:ascii="宋体" w:hAnsi="宋体" w:hint="eastAsia"/>
              </w:rPr>
              <w:t>0</w:t>
            </w:r>
            <w:r w:rsidR="00C973FB">
              <w:rPr>
                <w:rFonts w:ascii="宋体" w:hAnsi="宋体" w:hint="eastAsia"/>
              </w:rPr>
              <w:t>:21</w:t>
            </w:r>
          </w:p>
        </w:tc>
      </w:tr>
      <w:tr w:rsidR="00DB21BE" w:rsidTr="00C973FB">
        <w:trPr>
          <w:trHeight w:val="517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F22397" w:rsidRDefault="00C973FB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1.施工人员4名，管理员1名；</w:t>
            </w:r>
          </w:p>
          <w:p w:rsidR="00C973FB" w:rsidRDefault="00C973FB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2.安全员1名，就位；</w:t>
            </w:r>
          </w:p>
          <w:p w:rsidR="00FD0F35" w:rsidRDefault="00FD0F35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3.施工机具：冲击钻、活动扳手、力矩螺丝刀、一字螺丝刀水平尺、钢卷尺</w:t>
            </w:r>
          </w:p>
          <w:p w:rsidR="00FD0F35" w:rsidRPr="00FD0F35" w:rsidRDefault="00FD0F35" w:rsidP="00FD0F3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</w:rPr>
              <w:t>4</w:t>
            </w:r>
            <w:r w:rsidR="00C973FB">
              <w:rPr>
                <w:rFonts w:ascii="宋体" w:hAnsi="宋体" w:hint="eastAsia"/>
              </w:rPr>
              <w:t>.施</w:t>
            </w:r>
            <w:r w:rsidR="00C973FB" w:rsidRPr="00FD0F35">
              <w:rPr>
                <w:rFonts w:asciiTheme="minorEastAsia" w:eastAsiaTheme="minorEastAsia" w:hAnsiTheme="minorEastAsia" w:hint="eastAsia"/>
              </w:rPr>
              <w:t>工作业方式：</w:t>
            </w:r>
          </w:p>
          <w:p w:rsidR="00C973FB" w:rsidRPr="00FD0F35" w:rsidRDefault="00FD0F35" w:rsidP="00FD0F3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</w:rPr>
            </w:pPr>
            <w:r w:rsidRPr="00FD0F35">
              <w:rPr>
                <w:rFonts w:asciiTheme="minorEastAsia" w:eastAsiaTheme="minorEastAsia" w:hAnsiTheme="minorEastAsia" w:cs="ﾋﾎﾌ・" w:hint="eastAsia"/>
                <w:kern w:val="0"/>
                <w:szCs w:val="21"/>
              </w:rPr>
              <w:t>两名操作人</w:t>
            </w:r>
            <w:r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员</w:t>
            </w:r>
            <w:r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，分</w:t>
            </w:r>
            <w:r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别</w:t>
            </w:r>
            <w:r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将双手伸</w:t>
            </w:r>
            <w:r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</w:t>
            </w:r>
            <w:r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包装中逆</w:t>
            </w:r>
            <w:r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变</w:t>
            </w:r>
            <w:r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器两</w:t>
            </w:r>
            <w:r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侧</w:t>
            </w:r>
            <w:r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的</w:t>
            </w:r>
            <w:r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抠</w:t>
            </w:r>
            <w:r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手槽中，</w:t>
            </w:r>
            <w:r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抠</w:t>
            </w:r>
            <w:r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住逆</w:t>
            </w:r>
            <w:r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变</w:t>
            </w:r>
            <w:r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器两</w:t>
            </w:r>
            <w:r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侧</w:t>
            </w:r>
            <w:r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的搬</w:t>
            </w:r>
            <w:r w:rsidRPr="00FD0F35">
              <w:rPr>
                <w:rFonts w:asciiTheme="minorEastAsia" w:eastAsiaTheme="minorEastAsia" w:hAnsiTheme="minorEastAsia" w:cs="ﾋﾎﾌ・" w:hint="eastAsia"/>
                <w:kern w:val="0"/>
                <w:szCs w:val="21"/>
              </w:rPr>
              <w:t>运把手</w:t>
            </w:r>
            <w:r w:rsidRPr="00FD0F35">
              <w:rPr>
                <w:rFonts w:asciiTheme="minorEastAsia" w:eastAsiaTheme="minorEastAsia" w:hAnsiTheme="minorEastAsia" w:hint="eastAsia"/>
                <w:noProof/>
              </w:rPr>
              <w:t>。</w:t>
            </w:r>
          </w:p>
          <w:p w:rsidR="00FD0F35" w:rsidRPr="00FD0F35" w:rsidRDefault="00FD0F35" w:rsidP="00FD0F3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 w:rsidRPr="00FD0F35">
              <w:rPr>
                <w:rFonts w:asciiTheme="minorEastAsia" w:eastAsiaTheme="minorEastAsia" w:hAnsiTheme="minorEastAsia" w:cs="ﾋﾎﾌ・" w:hint="eastAsia"/>
                <w:kern w:val="0"/>
                <w:szCs w:val="21"/>
              </w:rPr>
              <w:t>将逆</w:t>
            </w:r>
            <w:r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变</w:t>
            </w:r>
            <w:r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器从包装箱中抬出，搬运至指定的安装位置。</w:t>
            </w:r>
          </w:p>
          <w:p w:rsidR="00FD0F35" w:rsidRPr="00FD0F35" w:rsidRDefault="00FD0F35" w:rsidP="00FD0F35">
            <w:pPr>
              <w:autoSpaceDE w:val="0"/>
              <w:autoSpaceDN w:val="0"/>
              <w:adjustRightInd w:val="0"/>
              <w:jc w:val="left"/>
              <w:rPr>
                <w:rFonts w:ascii="ﾋﾎﾌ・" w:eastAsiaTheme="minorEastAsia" w:hAnsiTheme="minorHAnsi" w:cs="ﾋﾎﾌ・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9DD6E3" wp14:editId="162360D2">
                  <wp:extent cx="2743200" cy="1973268"/>
                  <wp:effectExtent l="0" t="0" r="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273" cy="1975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60D99AD" wp14:editId="4674F7F6">
                  <wp:extent cx="2739688" cy="1733550"/>
                  <wp:effectExtent l="0" t="0" r="381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73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1BE" w:rsidTr="00FD0F35">
        <w:trPr>
          <w:trHeight w:val="1394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FD0F35" w:rsidRPr="00FD0F35" w:rsidRDefault="00C973FB" w:rsidP="00FD0F3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ﾋﾎﾌ・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1.</w:t>
            </w:r>
            <w:r w:rsidR="00FD0F35">
              <w:rPr>
                <w:rFonts w:ascii="ﾋﾎﾌ・" w:eastAsia="ﾋﾎﾌ・" w:hAnsiTheme="minorHAnsi" w:cs="ﾋﾎﾌ・" w:hint="eastAsia"/>
                <w:kern w:val="0"/>
                <w:szCs w:val="21"/>
              </w:rPr>
              <w:t xml:space="preserve"> </w:t>
            </w:r>
            <w:r w:rsidR="00FD0F35">
              <w:rPr>
                <w:rFonts w:ascii="ﾋﾎﾌ・" w:eastAsiaTheme="minorEastAsia" w:hAnsiTheme="minorHAnsi" w:cs="ﾋﾎﾌ・" w:hint="eastAsia"/>
                <w:kern w:val="0"/>
                <w:szCs w:val="21"/>
              </w:rPr>
              <w:t>设备</w:t>
            </w:r>
            <w:r w:rsidR="00FD0F35" w:rsidRPr="00FD0F35">
              <w:rPr>
                <w:rFonts w:asciiTheme="minorEastAsia" w:eastAsiaTheme="minorEastAsia" w:hAnsiTheme="minorEastAsia" w:cs="ﾋﾎﾌ・" w:hint="eastAsia"/>
                <w:kern w:val="0"/>
                <w:szCs w:val="21"/>
              </w:rPr>
              <w:t>型号华为</w:t>
            </w:r>
            <w:r w:rsidR="00FD0F35" w:rsidRPr="00FD0F3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SUN2000</w:t>
            </w:r>
            <w:r w:rsidR="00FD0F35" w:rsidRPr="00FD0F3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；开箱后检查</w:t>
            </w:r>
            <w:r w:rsidR="00FD0F35"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交付件</w:t>
            </w:r>
            <w:r w:rsidR="00FD0F35"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齐备</w:t>
            </w:r>
            <w:r w:rsidR="00FD0F35"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，无任</w:t>
            </w:r>
            <w:r w:rsidR="00FD0F35" w:rsidRPr="00FD0F35">
              <w:rPr>
                <w:rFonts w:asciiTheme="minorEastAsia" w:eastAsiaTheme="minorEastAsia" w:hAnsiTheme="minorEastAsia" w:cs="ﾋﾎﾌ・" w:hint="eastAsia"/>
                <w:kern w:val="0"/>
                <w:szCs w:val="21"/>
              </w:rPr>
              <w:t>何明</w:t>
            </w:r>
            <w:r w:rsidR="00FD0F35"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显</w:t>
            </w:r>
            <w:r w:rsidR="00FD0F35"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的外部</w:t>
            </w:r>
            <w:r w:rsidR="00FD0F35"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损</w:t>
            </w:r>
            <w:r w:rsidR="00FD0F35"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坏</w:t>
            </w:r>
            <w:r w:rsidR="00FD0F35" w:rsidRPr="00FD0F35">
              <w:rPr>
                <w:rFonts w:asciiTheme="minorEastAsia" w:eastAsiaTheme="minorEastAsia" w:hAnsiTheme="minorEastAsia" w:cs="ﾋﾎﾌ・" w:hint="eastAsia"/>
                <w:kern w:val="0"/>
                <w:szCs w:val="21"/>
              </w:rPr>
              <w:t>。</w:t>
            </w:r>
          </w:p>
          <w:p w:rsidR="00C973FB" w:rsidRDefault="00FD0F35" w:rsidP="00C973FB">
            <w:pPr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FD0F35">
              <w:rPr>
                <w:rFonts w:asciiTheme="minorEastAsia" w:eastAsiaTheme="minorEastAsia" w:hAnsiTheme="minorEastAsia" w:hint="eastAsia"/>
              </w:rPr>
              <w:t>2.</w:t>
            </w:r>
            <w:r w:rsidRPr="00FD0F35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逆变器较重，搬运时</w:t>
            </w:r>
            <w:r w:rsidRPr="00FD0F35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注意保持平衡，以免机器跌落砸伤操作者</w:t>
            </w:r>
            <w:r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。</w:t>
            </w:r>
          </w:p>
          <w:p w:rsidR="00FD0F35" w:rsidRPr="00FD0F35" w:rsidRDefault="00FD0F35" w:rsidP="00C973F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3.安装位置及间距符合厂家指导说明及设计要求。</w:t>
            </w:r>
          </w:p>
        </w:tc>
      </w:tr>
      <w:tr w:rsidR="00DB21BE" w:rsidTr="00C973FB">
        <w:trPr>
          <w:trHeight w:val="417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CD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C973FB"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  <w:r w:rsidR="00C973FB">
              <w:rPr>
                <w:rFonts w:ascii="宋体" w:hAnsi="宋体" w:hint="eastAsia"/>
              </w:rPr>
              <w:t>无</w:t>
            </w:r>
          </w:p>
        </w:tc>
      </w:tr>
      <w:tr w:rsidR="00DB21BE" w:rsidTr="00FD0F35">
        <w:trPr>
          <w:cantSplit/>
          <w:trHeight w:val="431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CD" w:rsidRDefault="00DB21BE" w:rsidP="00922C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C973FB">
              <w:rPr>
                <w:rFonts w:ascii="宋体" w:hAnsi="宋体" w:hint="eastAsia"/>
              </w:rPr>
              <w:t xml:space="preserve">  无</w:t>
            </w:r>
          </w:p>
        </w:tc>
      </w:tr>
      <w:tr w:rsidR="00DB21BE" w:rsidTr="00C973FB">
        <w:trPr>
          <w:cantSplit/>
          <w:trHeight w:val="54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35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FD0F35" w:rsidRDefault="00FD0F35" w:rsidP="00FD0F35">
            <w:pPr>
              <w:autoSpaceDE w:val="0"/>
              <w:autoSpaceDN w:val="0"/>
              <w:adjustRightInd w:val="0"/>
              <w:jc w:val="left"/>
              <w:rPr>
                <w:rFonts w:ascii="ﾋﾎﾌ・" w:eastAsia="ﾋﾎﾌ・" w:cs="ﾋﾎﾌ・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 xml:space="preserve">SUN2000 </w:t>
            </w:r>
            <w:r>
              <w:rPr>
                <w:rFonts w:ascii="ﾋﾎﾌ・" w:eastAsia="ﾋﾎﾌ・" w:cs="ﾋﾎﾌ・" w:hint="eastAsia"/>
                <w:color w:val="000000"/>
                <w:kern w:val="0"/>
                <w:szCs w:val="21"/>
              </w:rPr>
              <w:t>与周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围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物体之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间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的距离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应满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足以下条件：左右距离≥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200mm</w:t>
            </w:r>
            <w:r>
              <w:rPr>
                <w:rFonts w:ascii="ﾋﾎﾌ・" w:eastAsia="ﾋﾎﾌ・" w:cs="ﾋﾎﾌ・" w:hint="eastAsia"/>
                <w:color w:val="000000"/>
                <w:kern w:val="0"/>
                <w:szCs w:val="21"/>
              </w:rPr>
              <w:t>；上部距离</w:t>
            </w:r>
          </w:p>
          <w:p w:rsidR="00FD0F35" w:rsidRPr="00FD0F35" w:rsidRDefault="00FD0F35" w:rsidP="00FD0F35">
            <w:pPr>
              <w:autoSpaceDE w:val="0"/>
              <w:autoSpaceDN w:val="0"/>
              <w:adjustRightInd w:val="0"/>
              <w:jc w:val="left"/>
              <w:rPr>
                <w:rFonts w:ascii="ﾋﾎﾌ・" w:eastAsia="ﾋﾎﾌ・" w:cs="ﾋﾎﾌ・"/>
                <w:color w:val="000000"/>
                <w:kern w:val="0"/>
                <w:szCs w:val="21"/>
              </w:rPr>
            </w:pPr>
            <w:r>
              <w:rPr>
                <w:rFonts w:ascii="ﾋﾎﾌ・" w:eastAsia="ﾋﾎﾌ・" w:cs="ﾋﾎﾌ・" w:hint="eastAsia"/>
                <w:color w:val="000000"/>
                <w:kern w:val="0"/>
                <w:szCs w:val="21"/>
              </w:rPr>
              <w:t>≥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500mm</w:t>
            </w:r>
            <w:r>
              <w:rPr>
                <w:rFonts w:ascii="ﾋﾎﾌ・" w:eastAsia="ﾋﾎﾌ・" w:cs="ﾋﾎﾌ・" w:hint="eastAsia"/>
                <w:color w:val="000000"/>
                <w:kern w:val="0"/>
                <w:szCs w:val="21"/>
              </w:rPr>
              <w:t>；下部距离≥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300mm</w:t>
            </w:r>
            <w:r>
              <w:rPr>
                <w:rFonts w:ascii="ﾋﾎﾌ・" w:eastAsia="ﾋﾎﾌ・" w:cs="ﾋﾎﾌ・" w:hint="eastAsia"/>
                <w:color w:val="000000"/>
                <w:kern w:val="0"/>
                <w:szCs w:val="21"/>
              </w:rPr>
              <w:t>；前方距离≥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1000mm</w:t>
            </w:r>
            <w:r>
              <w:rPr>
                <w:rFonts w:ascii="ﾋﾎﾌ・" w:eastAsia="ﾋﾎﾌ・" w:cs="ﾋﾎﾌ・" w:hint="eastAsia"/>
                <w:color w:val="000000"/>
                <w:kern w:val="0"/>
                <w:szCs w:val="21"/>
              </w:rPr>
              <w:t>，以保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有足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够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ﾋﾎﾌ・" w:eastAsia="ﾋﾎﾌ・" w:cs="ﾋﾎﾌ・" w:hint="eastAsia"/>
                <w:color w:val="000000"/>
                <w:kern w:val="0"/>
                <w:szCs w:val="21"/>
              </w:rPr>
              <w:t>安装及散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热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间</w:t>
            </w:r>
            <w:r>
              <w:rPr>
                <w:rFonts w:ascii="ﾋﾎﾌ・" w:eastAsia="ﾋﾎﾌ・" w:cs="ﾋﾎﾌ・" w:hint="eastAsia"/>
                <w:color w:val="000000"/>
                <w:kern w:val="0"/>
                <w:szCs w:val="21"/>
              </w:rPr>
              <w:t>。</w:t>
            </w:r>
          </w:p>
        </w:tc>
      </w:tr>
      <w:tr w:rsidR="00DB21BE" w:rsidTr="00FD0F35">
        <w:trPr>
          <w:cantSplit/>
          <w:trHeight w:val="272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FD0F3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</w:rPr>
              <w:t>无锡市锡安机电设备安装有限公司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FD0F3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FD0F3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FD0F3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FD0F3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FD0F3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DB" w:rsidRDefault="008A45DB" w:rsidP="00A61B76">
      <w:r>
        <w:separator/>
      </w:r>
    </w:p>
  </w:endnote>
  <w:endnote w:type="continuationSeparator" w:id="0">
    <w:p w:rsidR="008A45DB" w:rsidRDefault="008A45DB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ﾋﾎﾌ・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DB" w:rsidRDefault="008A45DB" w:rsidP="00A61B76">
      <w:r>
        <w:separator/>
      </w:r>
    </w:p>
  </w:footnote>
  <w:footnote w:type="continuationSeparator" w:id="0">
    <w:p w:rsidR="008A45DB" w:rsidRDefault="008A45DB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065BD1"/>
    <w:rsid w:val="00312F79"/>
    <w:rsid w:val="005634CC"/>
    <w:rsid w:val="00691C97"/>
    <w:rsid w:val="007F2267"/>
    <w:rsid w:val="00874EE9"/>
    <w:rsid w:val="008974BC"/>
    <w:rsid w:val="008A45DB"/>
    <w:rsid w:val="008C6D70"/>
    <w:rsid w:val="00922C49"/>
    <w:rsid w:val="00A61B76"/>
    <w:rsid w:val="00B12A49"/>
    <w:rsid w:val="00B454CD"/>
    <w:rsid w:val="00C973FB"/>
    <w:rsid w:val="00DB21BE"/>
    <w:rsid w:val="00F22397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73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73F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73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73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2</cp:revision>
  <dcterms:created xsi:type="dcterms:W3CDTF">2015-01-05T15:29:00Z</dcterms:created>
  <dcterms:modified xsi:type="dcterms:W3CDTF">2015-01-05T15:29:00Z</dcterms:modified>
</cp:coreProperties>
</file>