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49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表 A.0.6     </w:t>
      </w:r>
    </w:p>
    <w:p>
      <w:pPr>
        <w:pStyle w:val="4"/>
        <w:ind w:firstLine="2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旁站记录</w:t>
      </w:r>
    </w:p>
    <w:p>
      <w:pPr>
        <w:pStyle w:val="4"/>
        <w:spacing w:line="480" w:lineRule="auto"/>
        <w:rPr>
          <w:rFonts w:ascii="宋体" w:hAnsi="宋体"/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编号：01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167"/>
        <w:gridCol w:w="1838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旁站的关键部位、关键工序</w:t>
            </w:r>
          </w:p>
        </w:tc>
        <w:tc>
          <w:tcPr>
            <w:tcW w:w="2167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配电房基础</w:t>
            </w:r>
            <w:r>
              <w:rPr>
                <w:sz w:val="24"/>
              </w:rPr>
              <w:t>浇筑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423" w:type="dxa"/>
            <w:vAlign w:val="top"/>
          </w:tcPr>
          <w:p>
            <w:pPr>
              <w:pStyle w:val="4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山东省建设第三安装有限公司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旁站开始时间</w:t>
            </w:r>
          </w:p>
        </w:tc>
        <w:tc>
          <w:tcPr>
            <w:tcW w:w="2167" w:type="dxa"/>
            <w:vAlign w:val="top"/>
          </w:tcPr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2015年11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上午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 xml:space="preserve"> 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00分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</w:t>
            </w:r>
            <w:r>
              <w:rPr>
                <w:rFonts w:hint="eastAsia"/>
                <w:sz w:val="24"/>
                <w:szCs w:val="24"/>
                <w:lang w:eastAsia="zh-CN"/>
              </w:rPr>
              <w:t>结束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23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z w:val="24"/>
                <w:szCs w:val="24"/>
              </w:rPr>
              <w:t>日上午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  <w:lang w:eastAsia="zh-CN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旁站的关键部位、关键工序施工情况：</w:t>
            </w:r>
            <w:r>
              <w:rPr>
                <w:rFonts w:hint="eastAsia"/>
                <w:sz w:val="24"/>
              </w:rPr>
              <w:t>管理及施工人员均到位，施工料具及机具均已准备齐全，施工人员8人，模板复测人员1人,混凝土浇筑分层布料，混凝土振捣器1台，1台振动棒逐例排开分层振捣。混凝土浇筑从早点08:00开始浇筑至11:00浇筑完，共计5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；混凝土抹面压光后及时用塑料薄膜进行了保养保温措施。</w:t>
            </w: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4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旁站的问题及处理情况：</w:t>
            </w:r>
          </w:p>
          <w:p>
            <w:pPr>
              <w:pStyle w:val="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首先查看了基础底板混凝土施工技术及安全交底，落实安全措施均已到位。检查混凝土标号，核查为 C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，有出厂检验单符合设计要求，浇筑均正常。基础标高及表面平整度，均符合设计要求。</w:t>
            </w:r>
          </w:p>
          <w:p>
            <w:pPr>
              <w:pStyle w:val="4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4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021840" cy="1842135"/>
                  <wp:effectExtent l="0" t="0" r="16510" b="5715"/>
                  <wp:docPr id="2" name="图片 2" descr="IMG2015110715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1511071524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840" cy="18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974215" cy="1872615"/>
                  <wp:effectExtent l="0" t="0" r="6985" b="13335"/>
                  <wp:docPr id="3" name="图片 3" descr="IMG20151107154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1511071548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87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ind w:right="525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ind w:right="525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ind w:right="525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ind w:right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旁站监理人员（签字）：</w:t>
            </w:r>
          </w:p>
          <w:p>
            <w:pPr>
              <w:pStyle w:val="4"/>
              <w:ind w:right="42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pStyle w:val="4"/>
              <w:ind w:righ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2015年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>
            <w:pPr>
              <w:pStyle w:val="4"/>
              <w:ind w:right="42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pStyle w:val="4"/>
        <w:rPr>
          <w:rFonts w:hint="eastAsia" w:ascii="宋体" w:hAnsi="宋体"/>
        </w:rPr>
      </w:pPr>
      <w:r>
        <w:rPr>
          <w:rFonts w:hint="eastAsia" w:ascii="宋体" w:hAnsi="宋体"/>
        </w:rPr>
        <w:t>填报说明：本表一式一份，项目监理机构留存。</w:t>
      </w:r>
    </w:p>
    <w:p>
      <w:pPr/>
    </w:p>
    <w:p>
      <w:pPr>
        <w:pStyle w:val="4"/>
        <w:rPr>
          <w:rFonts w:hint="eastAsia" w:ascii="宋体" w:hAnsi="宋体"/>
        </w:rPr>
      </w:pPr>
    </w:p>
    <w:p>
      <w:pPr>
        <w:pStyle w:val="4"/>
        <w:ind w:firstLine="249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表 A.0.6     </w:t>
      </w:r>
    </w:p>
    <w:p>
      <w:pPr>
        <w:pStyle w:val="4"/>
        <w:ind w:firstLine="2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旁站记录</w:t>
      </w:r>
    </w:p>
    <w:p>
      <w:pPr>
        <w:pStyle w:val="4"/>
        <w:spacing w:line="480" w:lineRule="auto"/>
        <w:rPr>
          <w:rFonts w:ascii="宋体" w:hAnsi="宋体"/>
          <w:sz w:val="24"/>
          <w:szCs w:val="24"/>
        </w:rPr>
      </w:pPr>
      <w: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4"/>
          <w:szCs w:val="24"/>
        </w:rPr>
        <w:t>编号：0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167"/>
        <w:gridCol w:w="1838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旁站的关键部位、关键工序</w:t>
            </w:r>
          </w:p>
        </w:tc>
        <w:tc>
          <w:tcPr>
            <w:tcW w:w="2167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线缆埋管敷设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423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山东省建设第三安装有限公司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旁站开始时间</w:t>
            </w:r>
          </w:p>
        </w:tc>
        <w:tc>
          <w:tcPr>
            <w:tcW w:w="2167" w:type="dxa"/>
            <w:vAlign w:val="top"/>
          </w:tcPr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2015年12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00分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</w:t>
            </w:r>
            <w:r>
              <w:rPr>
                <w:rFonts w:hint="eastAsia"/>
                <w:sz w:val="24"/>
                <w:szCs w:val="24"/>
                <w:lang w:eastAsia="zh-CN"/>
              </w:rPr>
              <w:t>结束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23" w:type="dxa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12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</w:t>
            </w: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  <w:lang w:eastAsia="zh-CN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旁站的关键部位、关键工序施工情况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首先由</w:t>
            </w:r>
            <w:r>
              <w:rPr>
                <w:rFonts w:hint="eastAsia"/>
                <w:sz w:val="24"/>
                <w:lang w:eastAsia="zh-CN"/>
              </w:rPr>
              <w:t>山东建设第三安装有限公司进行过路管施放工作，过路埋管总长度</w:t>
            </w:r>
            <w:r>
              <w:rPr>
                <w:rFonts w:hint="eastAsia"/>
                <w:sz w:val="24"/>
                <w:lang w:val="en-US" w:eastAsia="zh-CN"/>
              </w:rPr>
              <w:t>10米，管壁3毫米，管径为100毫米，埋设深度80公分，现场监理进行过路管沟深度测量，符合规范要求。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4）施</w:t>
            </w:r>
            <w:r>
              <w:rPr>
                <w:sz w:val="24"/>
              </w:rPr>
              <w:t>工人员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人，施</w:t>
            </w:r>
            <w:r>
              <w:rPr>
                <w:sz w:val="24"/>
              </w:rPr>
              <w:t>工负责人</w:t>
            </w:r>
            <w:r>
              <w:rPr>
                <w:rFonts w:hint="eastAsia"/>
                <w:sz w:val="24"/>
              </w:rPr>
              <w:t>1人。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4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旁站的问题及处理情况：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监理现场进行旁站，检测结果如下：</w:t>
            </w:r>
          </w:p>
          <w:p>
            <w:pPr>
              <w:numPr>
                <w:ilvl w:val="0"/>
                <w:numId w:val="0"/>
              </w:numPr>
              <w:ind w:left="585"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1）管径尺寸及长度敷设设计要求。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585"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2）</w:t>
            </w:r>
            <w:r>
              <w:rPr>
                <w:rFonts w:hint="eastAsia"/>
                <w:sz w:val="24"/>
                <w:lang w:eastAsia="zh-CN"/>
              </w:rPr>
              <w:t>过路管埋设深度符合设计及规范要求。</w:t>
            </w:r>
          </w:p>
          <w:p>
            <w:pPr>
              <w:numPr>
                <w:ilvl w:val="0"/>
                <w:numId w:val="0"/>
              </w:numPr>
              <w:ind w:left="585"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585"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drawing>
                <wp:inline distT="0" distB="0" distL="114300" distR="114300">
                  <wp:extent cx="2354580" cy="2425700"/>
                  <wp:effectExtent l="0" t="0" r="7620" b="12700"/>
                  <wp:docPr id="4" name="图片 4" descr="IMG2015121215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1512121510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242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="585" w:leftChars="0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4"/>
              <w:tabs>
                <w:tab w:val="left" w:pos="1431"/>
              </w:tabs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>
            <w:pPr>
              <w:pStyle w:val="4"/>
              <w:ind w:right="525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</w:t>
            </w:r>
          </w:p>
          <w:p>
            <w:pPr>
              <w:pStyle w:val="4"/>
              <w:ind w:right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旁站监理人员（签字）：</w:t>
            </w:r>
          </w:p>
          <w:p>
            <w:pPr>
              <w:pStyle w:val="4"/>
              <w:ind w:right="42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4"/>
              <w:ind w:righ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2015年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pStyle w:val="4"/>
      </w:pPr>
      <w:r>
        <w:rPr>
          <w:rFonts w:hint="eastAsia" w:ascii="宋体" w:hAnsi="宋体"/>
        </w:rPr>
        <w:t>填报说明：本表一式一份，项目监理机构留存。</w:t>
      </w:r>
    </w:p>
    <w:p>
      <w:pPr/>
    </w:p>
    <w:p>
      <w:pPr>
        <w:pStyle w:val="4"/>
        <w:ind w:firstLine="249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表 A.0.6     </w:t>
      </w:r>
    </w:p>
    <w:p>
      <w:pPr>
        <w:pStyle w:val="4"/>
        <w:ind w:firstLine="2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旁站记录</w:t>
      </w:r>
    </w:p>
    <w:p>
      <w:pPr>
        <w:pStyle w:val="4"/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编号：0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167"/>
        <w:gridCol w:w="1838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旁站的关键部位、关键工序</w:t>
            </w:r>
          </w:p>
        </w:tc>
        <w:tc>
          <w:tcPr>
            <w:tcW w:w="2167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电缆接线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423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山东省建设第三安装有限公司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旁站开始时间</w:t>
            </w:r>
          </w:p>
        </w:tc>
        <w:tc>
          <w:tcPr>
            <w:tcW w:w="2167" w:type="dxa"/>
            <w:vAlign w:val="top"/>
          </w:tcPr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2015年12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00分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</w:t>
            </w:r>
            <w:r>
              <w:rPr>
                <w:rFonts w:hint="eastAsia"/>
                <w:sz w:val="24"/>
                <w:szCs w:val="24"/>
                <w:lang w:eastAsia="zh-CN"/>
              </w:rPr>
              <w:t>结束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23" w:type="dxa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</w:t>
            </w: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  <w:lang w:eastAsia="zh-CN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旁站的关键部位、关键工序施工情况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：方太配电房电缆头制作</w:t>
            </w: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现场技术员1 人，操作工1 人，辅助工1 人，施工人员已对照使用说明书核对图纸要求，主要检查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1）型号规格：对照图纸要求，2）绝缘检查：查记录。3）工艺检查：对照技术文件、规范。4）外观检查：无损伤，观</w:t>
            </w:r>
            <w:r>
              <w:rPr>
                <w:rFonts w:hint="eastAsia"/>
                <w:sz w:val="24"/>
                <w:szCs w:val="24"/>
                <w:lang w:eastAsia="zh-CN"/>
              </w:rPr>
              <w:t>察</w:t>
            </w:r>
            <w:r>
              <w:rPr>
                <w:rFonts w:hint="eastAsia"/>
                <w:sz w:val="24"/>
                <w:szCs w:val="24"/>
              </w:rPr>
              <w:t>检查。5）芯线绝缘：按工艺对照用尺检查。6）热缩电缆，按制造厂家规定，对照厂家资料。7）线鼻子，与芯相符，观</w:t>
            </w:r>
            <w:r>
              <w:rPr>
                <w:rFonts w:hint="eastAsia"/>
                <w:sz w:val="24"/>
                <w:szCs w:val="24"/>
                <w:lang w:eastAsia="zh-CN"/>
              </w:rPr>
              <w:t>察</w:t>
            </w:r>
            <w:r>
              <w:rPr>
                <w:rFonts w:hint="eastAsia"/>
                <w:sz w:val="24"/>
                <w:szCs w:val="24"/>
              </w:rPr>
              <w:t>检查。8）压模规格，检查与导线规格相符。9）固定强度：牢固，用手板动。10）相色标志：正确，观感。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4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旁站的问题及处理情况：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监理现场进行旁站，检测结果如下：</w:t>
            </w: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1）选用的热缩套管经查企业资质、合格证、说明书齐全。操作人员有证书在有效期限内，操作工具齐全。本特殊作业监理全程旁站，工艺熟</w:t>
            </w:r>
            <w:r>
              <w:rPr>
                <w:rFonts w:hint="eastAsia"/>
                <w:sz w:val="24"/>
                <w:szCs w:val="24"/>
                <w:lang w:eastAsia="zh-CN"/>
              </w:rPr>
              <w:t>悉。</w:t>
            </w: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="585"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本次施工符合规范要求，无安全事故发生。</w:t>
            </w:r>
          </w:p>
          <w:p>
            <w:pPr>
              <w:numPr>
                <w:ilvl w:val="0"/>
                <w:numId w:val="0"/>
              </w:numPr>
              <w:ind w:left="585"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drawing>
                <wp:inline distT="0" distB="0" distL="114300" distR="114300">
                  <wp:extent cx="1795145" cy="1835150"/>
                  <wp:effectExtent l="0" t="0" r="14605" b="12700"/>
                  <wp:docPr id="5" name="图片 5" descr="IMG2015122715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201512271512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145" cy="183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tabs>
                <w:tab w:val="left" w:pos="1431"/>
              </w:tabs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>
            <w:pPr>
              <w:pStyle w:val="4"/>
              <w:tabs>
                <w:tab w:val="left" w:pos="1431"/>
              </w:tabs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4"/>
              <w:ind w:right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旁站监理人员（签字）：</w:t>
            </w:r>
          </w:p>
          <w:p>
            <w:pPr>
              <w:pStyle w:val="4"/>
              <w:ind w:right="42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4"/>
              <w:ind w:righ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2015年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>
            <w:pPr>
              <w:pStyle w:val="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Style w:val="4"/>
      </w:pPr>
      <w:r>
        <w:rPr>
          <w:rFonts w:hint="eastAsia" w:ascii="宋体" w:hAnsi="宋体"/>
        </w:rPr>
        <w:t>填报说明：本表一式一份，项目监理机构留存。</w:t>
      </w:r>
    </w:p>
    <w:p>
      <w:pPr>
        <w:pStyle w:val="4"/>
        <w:ind w:firstLine="249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表 A.0.6     </w:t>
      </w:r>
    </w:p>
    <w:p>
      <w:pPr>
        <w:pStyle w:val="4"/>
        <w:ind w:firstLine="2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旁站记录</w:t>
      </w:r>
    </w:p>
    <w:p>
      <w:pPr>
        <w:pStyle w:val="4"/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发电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编号：0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167"/>
        <w:gridCol w:w="1838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旁站的关键部位、关键工序</w:t>
            </w:r>
          </w:p>
        </w:tc>
        <w:tc>
          <w:tcPr>
            <w:tcW w:w="2167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电缆头制作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423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山东省建设第三安装有限公司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旁站开始时间</w:t>
            </w:r>
          </w:p>
        </w:tc>
        <w:tc>
          <w:tcPr>
            <w:tcW w:w="2167" w:type="dxa"/>
            <w:vAlign w:val="top"/>
          </w:tcPr>
          <w:p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2015年12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下午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00分</w:t>
            </w:r>
          </w:p>
        </w:tc>
        <w:tc>
          <w:tcPr>
            <w:tcW w:w="1838" w:type="dxa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</w:t>
            </w:r>
            <w:r>
              <w:rPr>
                <w:rFonts w:hint="eastAsia"/>
                <w:sz w:val="24"/>
                <w:szCs w:val="24"/>
                <w:lang w:eastAsia="zh-CN"/>
              </w:rPr>
              <w:t>结束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23" w:type="dxa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</w:t>
            </w: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  <w:lang w:eastAsia="zh-CN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旁站的关键部位、关键工序施工情况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：赛孚配电房电缆头制作</w:t>
            </w: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现场技术员1 人，操作工1 人，辅助工1 人，施工人员已对照使用说明书核对图纸要求，主要检查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1）型号规格：对照图纸要求，2）绝缘检查：查记录。3）工艺检查：对照技术文件、规范。4）外观检查：无损伤，观</w:t>
            </w:r>
            <w:r>
              <w:rPr>
                <w:rFonts w:hint="eastAsia"/>
                <w:sz w:val="24"/>
                <w:szCs w:val="24"/>
                <w:lang w:eastAsia="zh-CN"/>
              </w:rPr>
              <w:t>察</w:t>
            </w:r>
            <w:r>
              <w:rPr>
                <w:rFonts w:hint="eastAsia"/>
                <w:sz w:val="24"/>
                <w:szCs w:val="24"/>
              </w:rPr>
              <w:t>检查。5）芯线绝缘：按工艺对照用尺检查。6）热缩电缆，按制造厂家规定，对照厂家资料。7）线鼻子，与芯相符，观</w:t>
            </w:r>
            <w:r>
              <w:rPr>
                <w:rFonts w:hint="eastAsia"/>
                <w:sz w:val="24"/>
                <w:szCs w:val="24"/>
                <w:lang w:eastAsia="zh-CN"/>
              </w:rPr>
              <w:t>察</w:t>
            </w:r>
            <w:r>
              <w:rPr>
                <w:rFonts w:hint="eastAsia"/>
                <w:sz w:val="24"/>
                <w:szCs w:val="24"/>
              </w:rPr>
              <w:t>检查。8）压模规格，检查与导线规格相符。9）固定强度：牢固，用手板动。10）相色标志：正确，观感。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4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旁站的问题及处理情况：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监理现场进行旁站，检测结果如下：</w:t>
            </w: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1）选用的热缩套管经查企业资质、合格证、说明书齐全。操作人员有证书在有效期限内，操作工具齐全。本特殊作业监理全程旁站，工艺熟</w:t>
            </w:r>
            <w:r>
              <w:rPr>
                <w:rFonts w:hint="eastAsia"/>
                <w:sz w:val="24"/>
                <w:szCs w:val="24"/>
                <w:lang w:eastAsia="zh-CN"/>
              </w:rPr>
              <w:t>悉。</w:t>
            </w: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="585"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本次施工符合规范要求，无安全事故发生。</w:t>
            </w:r>
          </w:p>
          <w:p>
            <w:pPr>
              <w:numPr>
                <w:ilvl w:val="0"/>
                <w:numId w:val="0"/>
              </w:numPr>
              <w:ind w:left="585" w:left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drawing>
                <wp:inline distT="0" distB="0" distL="114300" distR="114300">
                  <wp:extent cx="2136140" cy="1835150"/>
                  <wp:effectExtent l="0" t="0" r="16510" b="12700"/>
                  <wp:docPr id="6" name="图片 6" descr="IMG2015122715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201512271512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140" cy="183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tabs>
                <w:tab w:val="left" w:pos="1431"/>
              </w:tabs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>
            <w:pPr>
              <w:pStyle w:val="4"/>
              <w:ind w:right="42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4"/>
              <w:ind w:right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旁站监理人员（签字）：</w:t>
            </w:r>
          </w:p>
          <w:p>
            <w:pPr>
              <w:pStyle w:val="4"/>
              <w:ind w:right="42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4"/>
              <w:ind w:righ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2015年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>
            <w:pPr>
              <w:pStyle w:val="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Style w:val="4"/>
      </w:pPr>
      <w:r>
        <w:rPr>
          <w:rFonts w:hint="eastAsia" w:ascii="宋体" w:hAnsi="宋体"/>
        </w:rPr>
        <w:t>填报说明：本表一式一份，项目监理机构留存。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03973"/>
    <w:rsid w:val="06FE112D"/>
    <w:rsid w:val="12486741"/>
    <w:rsid w:val="3947348E"/>
    <w:rsid w:val="7D5039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2016-03-09T01:02:00Z</dcterms:created>
  <dc:creator>Administrator</dc:creator>
  <cp:lastModifiedBy>Administrator</cp:lastModifiedBy>
  <dcterms:modified xsi:type="dcterms:W3CDTF">2016-04-08T08:38:57Z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