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hint="eastAsia" w:ascii="宋体" w:hAnsi="宋体"/>
          <w:b/>
          <w:sz w:val="28"/>
        </w:rPr>
        <w:t>旁 站 监 理 记 录 表</w:t>
      </w:r>
      <w:bookmarkEnd w:id="0"/>
    </w:p>
    <w:p>
      <w:pPr>
        <w:rPr>
          <w:rFonts w:ascii="宋体" w:hAnsi="宋体"/>
        </w:rPr>
      </w:pPr>
      <w:r>
        <w:rPr>
          <w:rFonts w:hint="eastAsia" w:ascii="宋体" w:hAnsi="宋体"/>
        </w:rPr>
        <w:t>工程名称：</w:t>
      </w:r>
      <w:r>
        <w:rPr>
          <w:rFonts w:hint="eastAsia" w:ascii="宋体" w:hAnsi="宋体"/>
          <w:lang w:eastAsia="zh-CN"/>
        </w:rPr>
        <w:t>郑家寨</w:t>
      </w:r>
      <w:r>
        <w:rPr>
          <w:rFonts w:hint="eastAsia" w:ascii="宋体" w:hAnsi="宋体"/>
          <w:lang w:val="en-US" w:eastAsia="zh-CN"/>
        </w:rPr>
        <w:t>20MW光伏</w:t>
      </w:r>
      <w:r>
        <w:rPr>
          <w:rFonts w:hint="eastAsia" w:ascii="宋体" w:hAnsi="宋体"/>
        </w:rPr>
        <w:t xml:space="preserve">发电项目                 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编号：</w:t>
      </w:r>
      <w:r>
        <w:rPr>
          <w:rFonts w:hint="eastAsia" w:ascii="宋体" w:hAnsi="宋体"/>
          <w:lang w:val="en-US" w:eastAsia="zh-CN"/>
        </w:rPr>
        <w:t>ZJZGD-CZZH-GZJ-001</w:t>
      </w:r>
    </w:p>
    <w:tbl>
      <w:tblPr>
        <w:tblStyle w:val="3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日期及气候：  201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 xml:space="preserve">-6-12  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4/2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℃  晴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施工地点：5#区域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旁站监理的部位或工序： 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旁站监理开始时间： 09:35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旁站监理结束时间：  10:20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1.施工人员35人；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2.质检员、施工员已就位；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3.施工工具：扳手、钢卷尺；水平尺、小线、角度尺；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4施工顺序：安装立桩→安装斜撑→安装斜梁→安装檩条→安装加强拉筋（斜拉）；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监理情况：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1.施工过程采用拉线的方式保持水准度及垂直度；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</w:rPr>
              <w:t>各</w:t>
            </w:r>
            <w:r>
              <w:rPr>
                <w:rFonts w:hint="eastAsia" w:ascii="宋体" w:hAnsi="宋体"/>
              </w:rPr>
              <w:t>零部件安装可靠牢固；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3.紧固件已按照一螺栓一螺母、两平垫一弹垫的方式进行安装；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/>
              </w:rPr>
              <w:t>支架</w:t>
            </w:r>
            <w:r>
              <w:rPr>
                <w:rFonts w:hint="eastAsia" w:ascii="宋体" w:hAnsi="宋体"/>
              </w:rPr>
              <w:t>外观表面光洁、无毛刺；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5.立杆垂直度与水平度误差满足要求；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6.安装倾角符合要求。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发现问题：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处理意见；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备注：（包括处理结果）：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</w:rPr>
              <w:t>承包单位：</w:t>
            </w:r>
            <w:r>
              <w:rPr>
                <w:rFonts w:hint="eastAsia" w:ascii="宋体"/>
                <w:lang w:eastAsia="zh-CN"/>
              </w:rPr>
              <w:t>国电南京自动化股份有限公司</w:t>
            </w:r>
            <w:r>
              <w:rPr>
                <w:rFonts w:hint="eastAsia" w:ascii="宋体" w:hAnsi="宋体"/>
              </w:rPr>
              <w:t xml:space="preserve">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质检员（签字）：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项目监理机构：常州正衡电力工程监理有限公司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旁站监理人员：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</w:tr>
    </w:tbl>
    <w:p>
      <w:pPr>
        <w:spacing w:before="120"/>
        <w:jc w:val="left"/>
        <w:textAlignment w:val="baseline"/>
      </w:pPr>
      <w:r>
        <w:rPr>
          <w:rFonts w:hint="eastAsia" w:ascii="宋体" w:hAnsi="宋体"/>
        </w:rPr>
        <w:t>填报说明：  本表由项目监理机构填写，项目监理机构存</w:t>
      </w:r>
      <w:r>
        <w:rPr>
          <w:rFonts w:hint="eastAsia" w:ascii="宋体" w:hAnsi="宋体"/>
          <w:u w:val="single"/>
        </w:rPr>
        <w:t xml:space="preserve">  1 </w:t>
      </w:r>
      <w:r>
        <w:rPr>
          <w:rFonts w:hint="eastAsia" w:ascii="宋体" w:hAnsi="宋体"/>
        </w:rPr>
        <w:t>份。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D1654"/>
    <w:rsid w:val="0F952FEF"/>
    <w:rsid w:val="261A6D40"/>
    <w:rsid w:val="2C794404"/>
    <w:rsid w:val="5E2D16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2016-06-25T10:23:00Z</dcterms:created>
  <dc:creator>clf-1</dc:creator>
  <cp:lastModifiedBy>clf-1</cp:lastModifiedBy>
  <dcterms:modified xsi:type="dcterms:W3CDTF">2016-06-25T10:30:11Z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