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hint="eastAsia" w:ascii="宋体" w:hAnsi="宋体"/>
          <w:b/>
          <w:sz w:val="28"/>
        </w:rPr>
        <w:t>旁 站 监 理 记 录 表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eastAsia="zh-CN"/>
        </w:rPr>
        <w:t>郑家寨</w:t>
      </w:r>
      <w:r>
        <w:rPr>
          <w:rFonts w:hint="eastAsia" w:ascii="宋体" w:hAnsi="宋体"/>
          <w:lang w:val="en-US" w:eastAsia="zh-CN"/>
        </w:rPr>
        <w:t>20MW光伏</w:t>
      </w:r>
      <w:r>
        <w:rPr>
          <w:rFonts w:hint="eastAsia" w:ascii="宋体" w:hAnsi="宋体"/>
        </w:rPr>
        <w:t>发电项目                  编号：</w:t>
      </w:r>
      <w:r>
        <w:rPr>
          <w:rFonts w:hint="eastAsia" w:ascii="宋体" w:hAnsi="宋体"/>
          <w:lang w:val="en-US" w:eastAsia="zh-CN"/>
        </w:rPr>
        <w:t>ZJZGD-CZZH-ZJ-001</w:t>
      </w:r>
    </w:p>
    <w:tbl>
      <w:tblPr>
        <w:tblStyle w:val="5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日期及气候：  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 xml:space="preserve"> 35/27℃  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施工地点： </w:t>
            </w:r>
            <w:r>
              <w:rPr>
                <w:rFonts w:hint="eastAsia" w:ascii="宋体" w:hAnsi="宋体"/>
                <w:lang w:val="en-US" w:eastAsia="zh-CN"/>
              </w:rPr>
              <w:t>5#</w:t>
            </w:r>
            <w:r>
              <w:rPr>
                <w:rFonts w:hint="eastAsia" w:ascii="宋体" w:hAnsi="宋体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旁站监理的部位或工序： 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旁站监理开始时间：10:20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 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1.施工人员25人，管理人员2名；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2.质检员已就位；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安装方式及顺序：2人将组件从包装纸箱内抬出，正面朝下，缓步走向待安装支架，将组件正面朝上放置在支架上，对齐安装孔位，另外一名工人将组件与支架通过紧固件连接在支架上，进行校正方位偏差，待符合要求后，进行紧固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4.施工过程中不得将组件与尖锐物接触，不得划伤玻璃、背板；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5.不得擅自打开接线盒盖子。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1.安全员就位，巡视现场；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2.组件搬运方式符合厂家安装指导说明；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3.开箱过程中组件无损伤；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4.安装方式符合要求；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5.组件规格为305w；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6.安装过程中接线盒盖子始终处于关闭状态。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7.电池板安装垂直度、水平度符合要求。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8.紧固件均与牢固连接。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发现问题：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  <w:lang w:eastAsia="zh-CN"/>
              </w:rPr>
              <w:t>国电南京自动化股份有限公司</w:t>
            </w:r>
            <w:r>
              <w:rPr>
                <w:rFonts w:hint="eastAsia" w:ascii="宋体" w:hAnsi="宋体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份.</w:t>
      </w:r>
    </w:p>
    <w:p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旁 站 监 理 记 录 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工程名称：中利腾晖吐鲁番三期20Mwp光伏并网发电项目                 编号：</w:t>
      </w:r>
    </w:p>
    <w:tbl>
      <w:tblPr>
        <w:tblStyle w:val="5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日期及气候：  2014-7-20  </w:t>
            </w:r>
            <w:r>
              <w:rPr>
                <w:rFonts w:hint="eastAsia" w:ascii="宋体" w:hAnsi="宋体"/>
                <w:kern w:val="0"/>
              </w:rPr>
              <w:t xml:space="preserve"> 35/26℃  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施工地点： 12区域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旁站监理的部位或工序： 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旁站监理开始时间：14:20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 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1.施工人员27人，管理人员1名；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2.质检员已就位；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安装方式及顺序：2人将组件从包装纸箱内抬出，正面朝下，缓步走向待安装支架，将组件正面朝上放置在支架上，对齐安装孔位，另外一名工人将组件与支架通过紧固件连接在支架上，进行校正方位偏差，待符合要求后，进行紧固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4.施工过程中不得将组件与尖锐物接触，不得划伤玻璃、背板；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5.不得擅自打开接线盒盖子。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1.安全员就位，巡视现场；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2.组件搬运方式符合厂家安装指导说明；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3.开箱过程中组件无损伤；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4.安装方式符合要求；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5.组件规格为310w；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6.安装过程中接线盒盖子始终处于关闭状态。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7.电池板安装垂直度、水平度符合要求。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8.紧固件均与牢固连接。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发现问题：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9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</w:rPr>
              <w:t>无锡市锡安机电设备安装有限公司</w:t>
            </w:r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2C36"/>
    <w:rsid w:val="00605DA3"/>
    <w:rsid w:val="00691C97"/>
    <w:rsid w:val="00874EE9"/>
    <w:rsid w:val="00922C49"/>
    <w:rsid w:val="00A61B76"/>
    <w:rsid w:val="00B454CD"/>
    <w:rsid w:val="00CF6BA9"/>
    <w:rsid w:val="00DB21BE"/>
    <w:rsid w:val="00EE5EA5"/>
    <w:rsid w:val="00F046E0"/>
    <w:rsid w:val="33ED4A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224</Words>
  <Characters>1280</Characters>
  <Lines>10</Lines>
  <Paragraphs>3</Paragraphs>
  <TotalTime>0</TotalTime>
  <ScaleCrop>false</ScaleCrop>
  <LinksUpToDate>false</LinksUpToDate>
  <CharactersWithSpaces>1501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2014-12-10T17:02:00Z</dcterms:created>
  <dc:creator>DELL-N4050</dc:creator>
  <cp:lastModifiedBy>clf-1</cp:lastModifiedBy>
  <dcterms:modified xsi:type="dcterms:W3CDTF">2016-06-25T10:29:47Z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