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hint="eastAsia" w:ascii="宋体" w:hAnsi="宋体"/>
          <w:b/>
          <w:sz w:val="28"/>
        </w:rPr>
        <w:t>旁 站 监 理 记 录 表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工程名称：</w:t>
      </w:r>
      <w:r>
        <w:rPr>
          <w:rFonts w:hint="eastAsia" w:ascii="宋体" w:hAnsi="宋体"/>
          <w:lang w:eastAsia="zh-CN"/>
        </w:rPr>
        <w:t>郑家寨</w:t>
      </w:r>
      <w:r>
        <w:rPr>
          <w:rFonts w:hint="eastAsia" w:ascii="宋体" w:hAnsi="宋体"/>
          <w:lang w:val="en-US" w:eastAsia="zh-CN"/>
        </w:rPr>
        <w:t>20MW光伏</w:t>
      </w:r>
      <w:r>
        <w:rPr>
          <w:rFonts w:hint="eastAsia" w:ascii="宋体" w:hAnsi="宋体"/>
        </w:rPr>
        <w:t>发电项目                   编号：</w:t>
      </w:r>
      <w:r>
        <w:rPr>
          <w:rFonts w:hint="eastAsia" w:ascii="宋体" w:hAnsi="宋体"/>
          <w:lang w:val="en-US" w:eastAsia="zh-CN"/>
        </w:rPr>
        <w:t>ZJZGD-CZZH-ZDZZ-001</w:t>
      </w:r>
    </w:p>
    <w:tbl>
      <w:tblPr>
        <w:tblStyle w:val="6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4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日期及气候：201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</w:rPr>
              <w:t>/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</w:rPr>
              <w:t>7℃  晴/多云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施工地点：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5#</w:t>
            </w:r>
            <w:r>
              <w:rPr>
                <w:rFonts w:hint="eastAsia" w:ascii="宋体" w:hAnsi="宋体"/>
              </w:rPr>
              <w:t>箱变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旁站监理的部位或工序：高压电缆终端制作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旁站监理开始时间： 09:20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旁站监理结束时间：  12:45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施工情况：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作业人员共计5人，其中工作负责人（监护人）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人，电缆制作人员2人，试验人员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人，记录人员1人.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2.施工仪器：对相器、</w:t>
            </w:r>
            <w:r>
              <w:rPr>
                <w:rFonts w:hint="eastAsia" w:asciiTheme="minorEastAsia" w:hAnsiTheme="minorEastAsia" w:eastAsiaTheme="minorEastAsia"/>
              </w:rPr>
              <w:t>兆欧表铁锯、锉刀、断线钳、钳压机、美工刀；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765175</wp:posOffset>
                  </wp:positionV>
                  <wp:extent cx="2373630" cy="2276475"/>
                  <wp:effectExtent l="0" t="0" r="7620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3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</w:rPr>
              <w:t>3.作业顺序：电缆校潮→直流耐压测试→剥除外护层→剥除铠装层→剥除内护层→剥除屏蔽层→固定底线→剥除内衬层→剥除绝缘层→安装分支套及冷缩套管→压接线鼻子→缠绕绝缘胶带及相色带。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drawing>
                <wp:inline distT="0" distB="0" distL="0" distR="0">
                  <wp:extent cx="2945765" cy="2152650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304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监理情况：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1.安全员已就位；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2.作业过程中，用砂纸将绝缘层外内衬层打磨干净，再用无纺布蘸上酒精将绝缘层外擦拭干净后，涂抹绝缘硅油。之后套上分支套管及冷缩套。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3.相色带清晰可辨，绝缘措施安全、有效。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4.施工过程符合要求。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发现问题：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处理意见；无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备注：（包括处理结果）：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承包单位：</w:t>
            </w:r>
            <w:r>
              <w:rPr>
                <w:rFonts w:hint="eastAsia" w:ascii="宋体"/>
                <w:lang w:eastAsia="zh-CN"/>
              </w:rPr>
              <w:t>国电南京自动化股份有限公司</w:t>
            </w:r>
            <w:r>
              <w:rPr>
                <w:rFonts w:hint="eastAsia" w:ascii="宋体" w:hAnsi="宋体"/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质检员（签字）： 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  <w:bookmarkStart w:id="1" w:name="_GoBack"/>
            <w:bookmarkEnd w:id="1"/>
            <w:r>
              <w:rPr>
                <w:rFonts w:hint="eastAsia" w:ascii="宋体" w:hAnsi="宋体"/>
              </w:rPr>
              <w:t>项目监理机构：常州正衡电力工程监理有限公司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旁站监理人员：     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      期：        年    月    日</w:t>
            </w:r>
          </w:p>
        </w:tc>
      </w:tr>
    </w:tbl>
    <w:p>
      <w:pPr>
        <w:spacing w:before="12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填报说明：  本表由项目监理机构填写，项目监理机构存</w:t>
      </w:r>
      <w:r>
        <w:rPr>
          <w:rFonts w:hint="eastAsia" w:ascii="宋体" w:hAnsi="宋体"/>
          <w:u w:val="single"/>
        </w:rPr>
        <w:t xml:space="preserve">  1 </w:t>
      </w:r>
      <w:r>
        <w:rPr>
          <w:rFonts w:hint="eastAsia" w:ascii="宋体" w:hAnsi="宋体"/>
        </w:rPr>
        <w:t>份。</w:t>
      </w:r>
    </w:p>
    <w:sectPr>
      <w:pgSz w:w="11906" w:h="16838"/>
      <w:pgMar w:top="1304" w:right="1758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92"/>
    <w:rsid w:val="001356CE"/>
    <w:rsid w:val="00185AAA"/>
    <w:rsid w:val="005D6292"/>
    <w:rsid w:val="00654AA5"/>
    <w:rsid w:val="0073760A"/>
    <w:rsid w:val="007D3EA9"/>
    <w:rsid w:val="007E54BA"/>
    <w:rsid w:val="009B5FB8"/>
    <w:rsid w:val="009C7084"/>
    <w:rsid w:val="00A20D72"/>
    <w:rsid w:val="00AD2057"/>
    <w:rsid w:val="00B63938"/>
    <w:rsid w:val="00B85E29"/>
    <w:rsid w:val="00CD33D6"/>
    <w:rsid w:val="00EB1039"/>
    <w:rsid w:val="00ED1573"/>
    <w:rsid w:val="79631A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434</Words>
  <Characters>2479</Characters>
  <Lines>20</Lines>
  <Paragraphs>5</Paragraphs>
  <TotalTime>0</TotalTime>
  <ScaleCrop>false</ScaleCrop>
  <LinksUpToDate>false</LinksUpToDate>
  <CharactersWithSpaces>2908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2014-12-10T16:03:00Z</dcterms:created>
  <dc:creator>DELL-N4050</dc:creator>
  <cp:lastModifiedBy>clf-1</cp:lastModifiedBy>
  <dcterms:modified xsi:type="dcterms:W3CDTF">2016-06-25T10:42:05Z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