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44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15-32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：光伏区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1#、2#、3#、4#、5#、6#、13#、14#、15#、16#、17#、18#方阵35kV箱变吊装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06.13 8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施工情况：</w:t>
            </w:r>
            <w:r>
              <w:rPr>
                <w:rFonts w:hint="eastAsia"/>
                <w:sz w:val="24"/>
                <w:szCs w:val="24"/>
              </w:rPr>
              <w:t>本次施工的是</w:t>
            </w:r>
            <w:r>
              <w:rPr>
                <w:rFonts w:hint="eastAsia"/>
                <w:sz w:val="24"/>
                <w:szCs w:val="24"/>
                <w:lang w:eastAsia="zh-CN"/>
              </w:rPr>
              <w:t>光伏区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1#、2#、3#、4#、5#、6#、13#、14#、15#、16#、17#、18#方阵35kV箱变吊装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、机悈：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吊车两辆，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小型货车一辆。</w:t>
            </w:r>
          </w:p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>
              <w:rPr>
                <w:rFonts w:hint="eastAsia"/>
                <w:sz w:val="24"/>
                <w:szCs w:val="24"/>
              </w:rPr>
              <w:t>、人员：质检员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人，技术员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人，安全员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安装人员10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widowControl w:val="0"/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3</w:t>
            </w:r>
            <w:r>
              <w:rPr>
                <w:rFonts w:hint="eastAsia"/>
                <w:sz w:val="24"/>
                <w:szCs w:val="24"/>
              </w:rPr>
              <w:t>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监理情况：</w:t>
            </w:r>
          </w:p>
          <w:p>
            <w:pPr>
              <w:spacing w:line="30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1、8:00分电气专监进行对设备和基础进行复验后，通知现场项目经理做好防护和安全措施，要求安装人员做好三宝措施；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2、项目经理马总指挥吊车开始吊装安装作业；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3、采取两台吊车共同作业完成吊装，一辆吊车从拖车上将箱变吊至小车上，然后另一辆吊车提前在箱变基础旁就位，等小车一到，开始吊装，吊装后，该吊车前往下一箱变基础，做好准备。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3FB217B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5B65F20"/>
    <w:rsid w:val="37576815"/>
    <w:rsid w:val="3879200A"/>
    <w:rsid w:val="38D107AA"/>
    <w:rsid w:val="393578FD"/>
    <w:rsid w:val="3C9E3704"/>
    <w:rsid w:val="3ED36C73"/>
    <w:rsid w:val="4091109E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  <w:rsid w:val="719E40E4"/>
    <w:rsid w:val="7356043A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