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leftChars="0" w:firstLine="0" w:firstLineChars="0"/>
      </w:pPr>
    </w:p>
    <w:p>
      <w:pPr>
        <w:pStyle w:val="6"/>
      </w:pPr>
      <w:r>
        <w:rPr>
          <w:spacing w:val="30"/>
        </w:rPr>
        <w:t>旁站监理记录</w:t>
      </w:r>
      <w:r>
        <w:t>表</w:t>
      </w:r>
    </w:p>
    <w:p>
      <w:pPr>
        <w:tabs>
          <w:tab w:val="left" w:pos="6237"/>
        </w:tabs>
        <w:topLinePunct/>
        <w:ind w:firstLine="360" w:firstLineChars="200"/>
        <w:rPr>
          <w:kern w:val="21"/>
          <w:sz w:val="18"/>
          <w:szCs w:val="18"/>
        </w:rPr>
      </w:pPr>
      <w:r>
        <w:rPr>
          <w:rFonts w:hint="eastAsia"/>
          <w:kern w:val="21"/>
          <w:sz w:val="18"/>
          <w:szCs w:val="18"/>
        </w:rPr>
        <w:t>工程名称：</w:t>
      </w:r>
      <w:r>
        <w:rPr>
          <w:rFonts w:hint="eastAsia"/>
          <w:kern w:val="21"/>
          <w:sz w:val="18"/>
          <w:szCs w:val="18"/>
          <w:lang w:eastAsia="zh-CN"/>
        </w:rPr>
        <w:t>宁波杭州湾新区跨境电商仓储（一期）光伏电站建设项目</w:t>
      </w:r>
      <w:r>
        <w:rPr>
          <w:rFonts w:hint="eastAsia"/>
          <w:kern w:val="21"/>
          <w:sz w:val="18"/>
          <w:szCs w:val="18"/>
        </w:rPr>
        <w:tab/>
      </w:r>
      <w:r>
        <w:rPr>
          <w:rFonts w:hint="eastAsia"/>
          <w:kern w:val="21"/>
          <w:sz w:val="18"/>
          <w:szCs w:val="18"/>
        </w:rPr>
        <w:t xml:space="preserve">编号： </w:t>
      </w:r>
      <w:r>
        <w:rPr>
          <w:rFonts w:hint="eastAsia"/>
          <w:kern w:val="21"/>
          <w:sz w:val="18"/>
          <w:szCs w:val="18"/>
          <w:lang w:val="en-US" w:eastAsia="zh-CN"/>
        </w:rPr>
        <w:t>ZHJI-PZ-007</w:t>
      </w:r>
      <w:r>
        <w:rPr>
          <w:rFonts w:hint="eastAsia"/>
          <w:kern w:val="21"/>
          <w:sz w:val="18"/>
          <w:szCs w:val="18"/>
        </w:rPr>
        <w:tab/>
      </w:r>
    </w:p>
    <w:tbl>
      <w:tblPr>
        <w:tblStyle w:val="3"/>
        <w:tblW w:w="8363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4469"/>
        <w:gridCol w:w="8"/>
        <w:gridCol w:w="388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446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日期及</w:t>
            </w:r>
            <w:r>
              <w:rPr>
                <w:rFonts w:hint="eastAsia"/>
                <w:sz w:val="18"/>
                <w:szCs w:val="18"/>
              </w:rPr>
              <w:t>天气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2017年3月21日    晴</w:t>
            </w:r>
          </w:p>
        </w:tc>
        <w:tc>
          <w:tcPr>
            <w:tcW w:w="389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施工单位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  <w:lang w:eastAsia="zh-CN"/>
              </w:rPr>
              <w:t>中机国能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旁站监理的部位或工序：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1#屋面配重块浇筑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4477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旁站监理开始时间：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08:20</w:t>
            </w:r>
          </w:p>
        </w:tc>
        <w:tc>
          <w:tcPr>
            <w:tcW w:w="3886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旁站监理结束时间：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10:20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旁站的关键部位、关键工序施工情况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30"/>
                <w:szCs w:val="30"/>
                <w:lang w:eastAsia="zh-CN"/>
              </w:rPr>
              <w:t>土建施工人员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14人（均佩戴安全帽），施工现场采用商砼，振捣棒2台，采用商砼，1台吊车，将商砼料斗吊至屋面，浇筑前已对模板、钢筋绑扎进行验收，均符合要求，过屋面伸缩缝处未进行铺设薄膜（已通知改正）</w:t>
            </w:r>
          </w:p>
          <w:p>
            <w:pPr>
              <w:topLinePunct/>
              <w:snapToGrid w:val="0"/>
              <w:spacing w:before="60" w:after="60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34640" cy="2124075"/>
                  <wp:effectExtent l="0" t="0" r="3810" b="9525"/>
                  <wp:docPr id="3" name="图片 3" descr="IMG_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558290" cy="2087880"/>
                  <wp:effectExtent l="0" t="0" r="3810" b="7620"/>
                  <wp:docPr id="4" name="图片 4" descr="IMG_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opLinePunct/>
              <w:snapToGrid w:val="0"/>
              <w:spacing w:before="60" w:after="60"/>
              <w:rPr>
                <w:rFonts w:hint="eastAsia" w:eastAsia="宋体"/>
                <w:sz w:val="18"/>
                <w:szCs w:val="18"/>
                <w:lang w:eastAsia="zh-CN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749425" cy="2339975"/>
                  <wp:effectExtent l="0" t="0" r="3175" b="3175"/>
                  <wp:docPr id="5" name="图片 5" descr="IMG_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8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656080" cy="2205990"/>
                  <wp:effectExtent l="0" t="0" r="1270" b="3810"/>
                  <wp:docPr id="6" name="图片 6" descr="IMG_2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发现</w:t>
            </w:r>
            <w:r>
              <w:rPr>
                <w:rFonts w:hint="eastAsia"/>
                <w:sz w:val="18"/>
                <w:szCs w:val="18"/>
              </w:rPr>
              <w:t>的</w:t>
            </w:r>
            <w:r>
              <w:rPr>
                <w:sz w:val="18"/>
                <w:szCs w:val="18"/>
              </w:rPr>
              <w:t>问题</w:t>
            </w:r>
            <w:r>
              <w:rPr>
                <w:rFonts w:hint="eastAsia"/>
                <w:sz w:val="18"/>
                <w:szCs w:val="18"/>
              </w:rPr>
              <w:t>及处理情况</w:t>
            </w:r>
            <w:r>
              <w:rPr>
                <w:sz w:val="18"/>
                <w:szCs w:val="18"/>
              </w:rPr>
              <w:t>：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无做同期试块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浇筑时出现施工人员吸烟（已严厉告知）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个别部位未振捣均匀，已告知改正</w:t>
            </w: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旁站监理人员</w:t>
            </w:r>
            <w:r>
              <w:rPr>
                <w:rFonts w:hint="eastAsia"/>
                <w:sz w:val="18"/>
                <w:szCs w:val="18"/>
              </w:rPr>
              <w:t>（签字）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 xml:space="preserve">                                                     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2017</w:t>
            </w:r>
            <w:r>
              <w:rPr>
                <w:rFonts w:hint="eastAsia"/>
                <w:sz w:val="18"/>
                <w:szCs w:val="18"/>
              </w:rPr>
              <w:t xml:space="preserve"> 年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</w:rPr>
              <w:t xml:space="preserve"> 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/>
                <w:sz w:val="18"/>
                <w:szCs w:val="18"/>
              </w:rPr>
              <w:t xml:space="preserve">日 </w:t>
            </w:r>
          </w:p>
        </w:tc>
      </w:tr>
    </w:tbl>
    <w:p>
      <w:pPr>
        <w:topLinePunct/>
        <w:ind w:left="952" w:hanging="595"/>
        <w:rPr>
          <w:sz w:val="18"/>
          <w:szCs w:val="18"/>
        </w:rPr>
      </w:pPr>
      <w:r>
        <w:rPr>
          <w:rFonts w:hint="eastAsia" w:eastAsia="黑体"/>
          <w:sz w:val="18"/>
          <w:szCs w:val="18"/>
        </w:rPr>
        <w:t>注</w:t>
      </w:r>
      <w:r>
        <w:rPr>
          <w:rFonts w:hint="eastAsia" w:eastAsia="黑体"/>
          <w:sz w:val="18"/>
          <w:szCs w:val="18"/>
          <w:lang w:eastAsia="zh-CN"/>
        </w:rPr>
        <w:t>：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1</w:t>
      </w:r>
      <w:r>
        <w:rPr>
          <w:rFonts w:hint="eastAsia"/>
          <w:sz w:val="18"/>
          <w:szCs w:val="18"/>
        </w:rPr>
        <w:t>.</w:t>
      </w:r>
      <w:r>
        <w:rPr>
          <w:rFonts w:hint="eastAsia"/>
          <w:sz w:val="18"/>
          <w:szCs w:val="18"/>
        </w:rPr>
        <w:tab/>
      </w:r>
      <w:r>
        <w:rPr>
          <w:sz w:val="18"/>
          <w:szCs w:val="18"/>
        </w:rPr>
        <w:t>本表</w:t>
      </w:r>
      <w:r>
        <w:rPr>
          <w:rFonts w:hint="eastAsia"/>
          <w:sz w:val="18"/>
          <w:szCs w:val="18"/>
        </w:rPr>
        <w:t>一式一份，监理项目部留存</w:t>
      </w:r>
      <w:r>
        <w:rPr>
          <w:sz w:val="18"/>
          <w:szCs w:val="18"/>
        </w:rPr>
        <w:t xml:space="preserve">。 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90DDD"/>
    <w:multiLevelType w:val="singleLevel"/>
    <w:tmpl w:val="58D90DDD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E1E"/>
    <w:rsid w:val="00063BE1"/>
    <w:rsid w:val="003308E9"/>
    <w:rsid w:val="004F3136"/>
    <w:rsid w:val="005C3F4E"/>
    <w:rsid w:val="00BD7E1E"/>
    <w:rsid w:val="00D22C82"/>
    <w:rsid w:val="44BF0243"/>
    <w:rsid w:val="4FF6558E"/>
    <w:rsid w:val="61D80B01"/>
    <w:rsid w:val="6454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paragraph" w:customStyle="1" w:styleId="5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6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59</Words>
  <Characters>339</Characters>
  <Lines>2</Lines>
  <Paragraphs>1</Paragraphs>
  <ScaleCrop>false</ScaleCrop>
  <LinksUpToDate>false</LinksUpToDate>
  <CharactersWithSpaces>397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2016-12-02T08:31:00Z</dcterms:created>
  <dc:creator>20160730</dc:creator>
  <cp:lastModifiedBy>Administrator</cp:lastModifiedBy>
  <cp:lastPrinted>2017-04-08T02:03:09Z</cp:lastPrinted>
  <dcterms:modified xsi:type="dcterms:W3CDTF">2017-04-08T02:04:40Z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