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bookmarkStart w:id="0" w:name="_Toc388020206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22</w:t>
      </w:r>
      <w:r>
        <w:rPr>
          <w:rFonts w:hint="eastAsia"/>
        </w:rPr>
        <w:t>：</w:t>
      </w:r>
      <w:r>
        <w:t>安全旁站监理记录表</w:t>
      </w:r>
      <w:bookmarkEnd w:id="0"/>
    </w:p>
    <w:p>
      <w:pPr>
        <w:pStyle w:val="7"/>
      </w:pPr>
      <w:r>
        <w:t>安全旁站监理记录表</w:t>
      </w:r>
    </w:p>
    <w:p>
      <w:pPr>
        <w:tabs>
          <w:tab w:val="left" w:pos="6237"/>
        </w:tabs>
        <w:topLinePunct/>
        <w:ind w:firstLine="360" w:firstLineChars="200"/>
        <w:rPr>
          <w:rFonts w:hint="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>工程名称：钦州犀牛脚镇大坪村农光互补项目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ZHJL-AQPZ-001</w:t>
      </w:r>
    </w:p>
    <w:tbl>
      <w:tblPr>
        <w:tblStyle w:val="2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6"/>
        <w:gridCol w:w="771"/>
        <w:gridCol w:w="72"/>
        <w:gridCol w:w="2760"/>
        <w:gridCol w:w="800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箱变电缆头高压耐压实验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光伏场区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箱变电缆头烧毁和触电事故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94" w:hRule="atLeast"/>
          <w:jc w:val="center"/>
        </w:trPr>
        <w:tc>
          <w:tcPr>
            <w:tcW w:w="6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7687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一、</w:t>
            </w:r>
            <w:r>
              <w:rPr>
                <w:rFonts w:hint="eastAsia" w:ascii="宋体" w:hAnsi="宋体"/>
                <w:szCs w:val="21"/>
              </w:rPr>
              <w:t>作业前检查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1、施工方案是否按规定程序进行编审：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/>
              </w:rPr>
              <w:t>施工机械及性能：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电阻仪和电缆耐压测试仪</w:t>
            </w:r>
            <w:r>
              <w:rPr>
                <w:rFonts w:hint="eastAsia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</w:rPr>
              <w:t>现场施工人员：技工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rFonts w:hint="eastAsia"/>
              </w:rPr>
              <w:t>人，质量管理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人，安全管理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人，其它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人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hint="eastAsia"/>
              </w:rPr>
              <w:t>质量员到岗情况：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□否；测量员到岗情况：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□否；安全员到岗情况：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</w:t>
            </w:r>
            <w:r>
              <w:rPr>
                <w:rFonts w:hint="eastAsia"/>
              </w:rPr>
              <w:t>现场安全交底和落实情况：是否有作业指导书：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□否；作业指导书是否进行差异化分析：□是  □否；是否有安全施工作业票和差异措施补充：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□否；是否进行作业指导书和安全施工作业票交底和“三查”、“三交”：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□否；是否按照施工作业票落实安全措施：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</w:t>
            </w:r>
            <w:r>
              <w:rPr>
                <w:rFonts w:hint="eastAsia" w:ascii="宋体" w:hAnsi="宋体"/>
              </w:rPr>
              <w:t>是否有作业指导书小看板：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6、个人防护用品使用情况：安全帽：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□否；劳保服：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□否；劳保鞋：</w:t>
            </w:r>
            <w:r>
              <w:rPr>
                <w:rFonts w:hint="eastAsia"/>
                <w:lang w:val="en-US" w:eastAsia="zh-CN"/>
              </w:rPr>
              <w:t>✔</w:t>
            </w:r>
            <w:r>
              <w:rPr>
                <w:rFonts w:hint="eastAsia"/>
              </w:rPr>
              <w:t>是  □否；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二、现场作业过程情况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1、是否按施工作业指导书（或施工方案）进行操作：按施工方案进行操作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2、人员、设备否作业是否正常：正常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3、特殊情况的处理：</w:t>
            </w:r>
            <w:r>
              <w:rPr>
                <w:rFonts w:hint="eastAsia" w:ascii="宋体" w:hAnsi="宋体"/>
                <w:lang w:val="en-US" w:eastAsia="zh-CN"/>
              </w:rPr>
              <w:t>无</w:t>
            </w:r>
          </w:p>
          <w:p>
            <w:pPr>
              <w:topLinePunct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4、其它：</w:t>
            </w:r>
            <w:r>
              <w:rPr>
                <w:rFonts w:hint="eastAsia" w:ascii="宋体" w:hAnsi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sz w:val="18"/>
                <w:szCs w:val="18"/>
              </w:rPr>
              <w:t>时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sz w:val="18"/>
                <w:szCs w:val="18"/>
              </w:rPr>
              <w:t>时</w:t>
            </w:r>
          </w:p>
        </w:tc>
        <w:tc>
          <w:tcPr>
            <w:tcW w:w="80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rFonts w:hint="eastAsia"/>
          <w:sz w:val="18"/>
          <w:szCs w:val="18"/>
          <w:lang w:val="en-US" w:eastAsia="zh-CN"/>
        </w:rPr>
        <w:t>宋永武</w:t>
      </w:r>
      <w:bookmarkStart w:id="1" w:name="_GoBack"/>
      <w:bookmarkEnd w:id="1"/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3308E9"/>
    <w:rsid w:val="004F3136"/>
    <w:rsid w:val="005C3F4E"/>
    <w:rsid w:val="00D22C82"/>
    <w:rsid w:val="00F46E62"/>
    <w:rsid w:val="11406F16"/>
    <w:rsid w:val="283860A1"/>
    <w:rsid w:val="325F6265"/>
    <w:rsid w:val="40DF067A"/>
    <w:rsid w:val="49A916FE"/>
    <w:rsid w:val="4E686E6C"/>
    <w:rsid w:val="669C7CE7"/>
    <w:rsid w:val="6F0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8</TotalTime>
  <ScaleCrop>false</ScaleCrop>
  <LinksUpToDate>false</LinksUpToDate>
  <CharactersWithSpaces>628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2016-12-02T08:28:00Z</dcterms:created>
  <dc:creator>20160730</dc:creator>
  <cp:lastModifiedBy>ll</cp:lastModifiedBy>
  <dcterms:modified xsi:type="dcterms:W3CDTF">2020-05-01T13:07:10Z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