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3654" w:firstLineChars="1300"/>
        <w:jc w:val="left"/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lang w:val="en-US" w:eastAsia="zh-CN"/>
        </w:rPr>
        <w:t>旁站记录表</w:t>
      </w:r>
    </w:p>
    <w:p>
      <w:pPr>
        <w:pStyle w:val="4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</w:rPr>
        <w:t>江泛洋特种装配设备有限公司综合智慧能源项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目 编号：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</w:rPr>
        <w:t>ZHJL-PZJL-00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2</w:t>
      </w:r>
    </w:p>
    <w:tbl>
      <w:tblPr>
        <w:tblStyle w:val="5"/>
        <w:tblW w:w="95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4792" w:type="dxa"/>
            <w:vAlign w:val="center"/>
          </w:tcPr>
          <w:p>
            <w:pPr>
              <w:tabs>
                <w:tab w:val="right" w:pos="4285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日期及气候：2</w:t>
            </w:r>
            <w:r>
              <w:rPr>
                <w:sz w:val="24"/>
              </w:rPr>
              <w:t>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06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4792" w:type="dxa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施工地点：</w:t>
            </w:r>
            <w:r>
              <w:rPr>
                <w:rFonts w:hint="eastAsia"/>
                <w:sz w:val="24"/>
                <w:lang w:val="en-US" w:eastAsia="zh-CN"/>
              </w:rPr>
              <w:t>电站基础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旁站监理的部位或工序: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砼浇筑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4792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旁站监理开始时间：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4792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旁站监理结束时间：1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6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pStyle w:val="11"/>
              <w:rPr>
                <w:sz w:val="24"/>
              </w:rPr>
            </w:pPr>
            <w:r>
              <w:rPr>
                <w:rFonts w:hint="eastAsia"/>
                <w:sz w:val="24"/>
              </w:rPr>
              <w:t>施工情况：</w:t>
            </w:r>
          </w:p>
          <w:p>
            <w:pPr>
              <w:pStyle w:val="11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人员：施工人员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人，管理人员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人，技术员1人，安全员1人，电工1人，木工1人，钢筋工1人。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施工机械、设备：振捣棒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套，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罐车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辆，可满足现场施工要求。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砼标号C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，制作方式为</w:t>
            </w:r>
            <w:r>
              <w:rPr>
                <w:rFonts w:hint="eastAsia"/>
                <w:sz w:val="24"/>
                <w:lang w:val="en-US" w:eastAsia="zh-CN"/>
              </w:rPr>
              <w:t>商混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已对工人进行技术及安全交底，浇筑前进行钢筋笼及模板验收，采用砼标号</w:t>
            </w:r>
            <w:r>
              <w:rPr>
                <w:sz w:val="24"/>
              </w:rPr>
              <w:t>,30</w:t>
            </w:r>
            <w:r>
              <w:rPr>
                <w:rFonts w:hint="eastAsia"/>
                <w:sz w:val="24"/>
              </w:rPr>
              <w:t xml:space="preserve">浇筑并分层振捣，施工过程顺利，浇筑方量为 </w:t>
            </w:r>
            <w:r>
              <w:rPr>
                <w:rFonts w:hint="eastAsia"/>
                <w:sz w:val="24"/>
                <w:lang w:val="en-US" w:eastAsia="zh-CN"/>
              </w:rPr>
              <w:t>5.5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m³，现场制取试块。</w:t>
            </w:r>
          </w:p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监理情况：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监理旁站人员到位，检查安全防护落实情况，符合要求。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检查交底情况，施工工艺按已批准的施工方案执行。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砼标号及配合比符合规范及设计要求。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浇筑时振捣情况良好，模板支设及钢筋绑扎符合要求。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见证取样试块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组。</w:t>
            </w:r>
          </w:p>
          <w:p>
            <w:pPr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发现问题：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处理意见：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备注（包括处理结果）：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4" w:hRule="atLeast"/>
          <w:jc w:val="center"/>
        </w:trPr>
        <w:tc>
          <w:tcPr>
            <w:tcW w:w="4792" w:type="dxa"/>
            <w:vAlign w:val="center"/>
          </w:tcPr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承包单位：</w:t>
            </w: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质 检 员：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    期：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79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项目监理机构：</w:t>
            </w:r>
          </w:p>
          <w:p>
            <w:pPr>
              <w:ind w:firstLine="240" w:firstLineChars="1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常州正衡电力工程监理有限公司</w:t>
            </w:r>
            <w:r>
              <w:rPr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旁站监理人员：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     期：  </w:t>
            </w:r>
            <w:r>
              <w:rPr>
                <w:rFonts w:hint="eastAsia"/>
                <w:sz w:val="24"/>
                <w:lang w:val="en-US" w:eastAsia="zh-CN"/>
              </w:rPr>
              <w:t>2023</w:t>
            </w:r>
            <w:r>
              <w:rPr>
                <w:rFonts w:hint="eastAsia"/>
                <w:sz w:val="24"/>
              </w:rPr>
              <w:t xml:space="preserve"> 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06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YWVlZGRhMGM4OTdlODBmZjlkN2I2NWExMGMyZTgifQ=="/>
  </w:docVars>
  <w:rsids>
    <w:rsidRoot w:val="00E30326"/>
    <w:rsid w:val="0001449C"/>
    <w:rsid w:val="000F4BC3"/>
    <w:rsid w:val="0014423F"/>
    <w:rsid w:val="001D1060"/>
    <w:rsid w:val="0023473C"/>
    <w:rsid w:val="002E0B06"/>
    <w:rsid w:val="002F2262"/>
    <w:rsid w:val="00391AEC"/>
    <w:rsid w:val="0049038F"/>
    <w:rsid w:val="004B0776"/>
    <w:rsid w:val="005F4A89"/>
    <w:rsid w:val="006C1892"/>
    <w:rsid w:val="00701CA2"/>
    <w:rsid w:val="007053D3"/>
    <w:rsid w:val="007C4309"/>
    <w:rsid w:val="007D0A6C"/>
    <w:rsid w:val="007E35F6"/>
    <w:rsid w:val="00856BEA"/>
    <w:rsid w:val="0085732A"/>
    <w:rsid w:val="009027A2"/>
    <w:rsid w:val="00904742"/>
    <w:rsid w:val="009143AF"/>
    <w:rsid w:val="00952F6B"/>
    <w:rsid w:val="00955909"/>
    <w:rsid w:val="009A6822"/>
    <w:rsid w:val="00A06752"/>
    <w:rsid w:val="00AE4456"/>
    <w:rsid w:val="00C153D5"/>
    <w:rsid w:val="00C67A94"/>
    <w:rsid w:val="00CB087A"/>
    <w:rsid w:val="00CE5246"/>
    <w:rsid w:val="00D15481"/>
    <w:rsid w:val="00D555E0"/>
    <w:rsid w:val="00D81F7F"/>
    <w:rsid w:val="00DE739A"/>
    <w:rsid w:val="00E16C1A"/>
    <w:rsid w:val="00E30326"/>
    <w:rsid w:val="00E56196"/>
    <w:rsid w:val="00E660B1"/>
    <w:rsid w:val="00F85591"/>
    <w:rsid w:val="00FF6C8D"/>
    <w:rsid w:val="32445EC7"/>
    <w:rsid w:val="446F68CB"/>
    <w:rsid w:val="48C60E36"/>
    <w:rsid w:val="684F1A60"/>
    <w:rsid w:val="7B25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link w:val="4"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10">
    <w:name w:val="标题 字符1"/>
    <w:basedOn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1">
    <w:name w:val="Char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421</Words>
  <Characters>458</Characters>
  <Lines>4</Lines>
  <Paragraphs>1</Paragraphs>
  <TotalTime>12</TotalTime>
  <ScaleCrop>false</ScaleCrop>
  <LinksUpToDate>false</LinksUpToDate>
  <CharactersWithSpaces>544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2021-03-21T12:53:00Z</dcterms:created>
  <dc:creator>文波</dc:creator>
  <cp:lastModifiedBy>WPS_1624587906</cp:lastModifiedBy>
  <cp:lastPrinted>2021-11-21T07:39:00Z</cp:lastPrinted>
  <dcterms:modified xsi:type="dcterms:W3CDTF">2023-07-01T10:21:34Z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F56DB4DA78D74BD8951F7B2C860960BD_12</vt:lpwstr>
  </property>
</Properties>
</file>