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安全旁站监理记录表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轩凯生物科技</w:t>
      </w:r>
      <w:r>
        <w:rPr>
          <w:rFonts w:hint="eastAsia" w:ascii="宋体" w:hAnsi="宋体" w:eastAsia="宋体" w:cs="宋体"/>
          <w:szCs w:val="21"/>
          <w:lang w:val="en-US" w:eastAsia="zh-CN"/>
        </w:rPr>
        <w:t>(滁州)有限公司2.248MW分布式</w:t>
      </w:r>
      <w:r>
        <w:rPr>
          <w:rFonts w:hint="eastAsia" w:ascii="宋体" w:hAnsi="宋体" w:eastAsia="宋体" w:cs="Times New Roman"/>
          <w:szCs w:val="21"/>
        </w:rPr>
        <w:t>光伏发电项目</w:t>
      </w:r>
    </w:p>
    <w:p>
      <w:pPr>
        <w:jc w:val="left"/>
        <w:rPr>
          <w:rFonts w:hint="default" w:ascii="宋体" w:hAnsi="宋体" w:eastAsia="宋体" w:cs="Times New Roman"/>
          <w:szCs w:val="21"/>
          <w:lang w:val="en-US"/>
        </w:rPr>
      </w:pPr>
      <w:r>
        <w:rPr>
          <w:rFonts w:hint="eastAsia" w:ascii="宋体" w:hAnsi="宋体" w:eastAsia="宋体" w:cs="Times New Roman"/>
          <w:sz w:val="22"/>
        </w:rPr>
        <w:t>编号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CZXK-JL-AQ-05</w:t>
      </w:r>
    </w:p>
    <w:tbl>
      <w:tblPr>
        <w:tblStyle w:val="6"/>
        <w:tblW w:w="951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26"/>
        <w:gridCol w:w="4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日期及气候：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2023.11.29。  多云5-16C°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轩凯厂区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五金车间及公用工程用房屋面组件吊装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2023.11.29.14.20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203.11.29.14.30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本次为五金车间及公用工程用房屋面组件吊装。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现场有8吨吊车一台。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现场有操作工人4人。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监理情况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检查吊车司机的操作证及吊车年审合格证明。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检查吊车的钢丝绳及吊具是否安全。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检查工人所佩戴的安全帽是否满足要求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检查作业工人是否规范佩戴安全帽及安全带。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旁站组件吊卸全过程。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15" w:type="dxa"/>
            <w:gridSpan w:val="3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发现问题：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无</w:t>
            </w:r>
          </w:p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备注（包括处理结果）：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857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承包单位：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员: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期：       年   月   日</w:t>
            </w:r>
          </w:p>
        </w:tc>
        <w:tc>
          <w:tcPr>
            <w:tcW w:w="465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项目监理机构：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旁站监理人员：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        期：     年    月    日</w:t>
            </w:r>
          </w:p>
        </w:tc>
      </w:tr>
    </w:tbl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ind w:left="-424" w:leftChars="-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现场施工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图片</w:t>
      </w:r>
      <w:r>
        <w:rPr>
          <w:rFonts w:hint="eastAsia" w:ascii="宋体" w:hAnsi="宋体" w:eastAsia="宋体" w:cs="宋体"/>
          <w:szCs w:val="21"/>
          <w:lang w:val="en-US" w:eastAsia="zh-CN"/>
        </w:rPr>
        <w:t>:</w:t>
      </w:r>
    </w:p>
    <w:tbl>
      <w:tblPr>
        <w:tblStyle w:val="6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685" cy="3754755"/>
                  <wp:effectExtent l="0" t="0" r="5715" b="4445"/>
                  <wp:docPr id="1" name="图片 1" descr="IMG_20231129_14544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29_1454442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85" cy="375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8285" cy="3719830"/>
                  <wp:effectExtent l="0" t="0" r="5715" b="1270"/>
                  <wp:docPr id="2" name="图片 2" descr="IMG_20231129_154356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129_1543566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85" cy="371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组件吊装</w:t>
            </w: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jc w:val="both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组件吊装</w:t>
            </w:r>
          </w:p>
        </w:tc>
      </w:tr>
    </w:tbl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                                                                </w:t>
      </w:r>
    </w:p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填报说明：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本表有项目监理机构填写，项目监理机构存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份。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747D"/>
    <w:multiLevelType w:val="singleLevel"/>
    <w:tmpl w:val="9DD27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1B5091"/>
    <w:rsid w:val="001B5091"/>
    <w:rsid w:val="00330A15"/>
    <w:rsid w:val="00433682"/>
    <w:rsid w:val="004F48EA"/>
    <w:rsid w:val="006E5EE9"/>
    <w:rsid w:val="0091022E"/>
    <w:rsid w:val="04F05A45"/>
    <w:rsid w:val="058A140B"/>
    <w:rsid w:val="068C5D69"/>
    <w:rsid w:val="0F3271FF"/>
    <w:rsid w:val="1057106E"/>
    <w:rsid w:val="11C47534"/>
    <w:rsid w:val="12851EC3"/>
    <w:rsid w:val="242208E8"/>
    <w:rsid w:val="2A606A3C"/>
    <w:rsid w:val="2FAB6B8A"/>
    <w:rsid w:val="326E37C3"/>
    <w:rsid w:val="3FED466F"/>
    <w:rsid w:val="40CF402C"/>
    <w:rsid w:val="41B254D3"/>
    <w:rsid w:val="46D25E4C"/>
    <w:rsid w:val="48DF010A"/>
    <w:rsid w:val="54452BF0"/>
    <w:rsid w:val="55D0569A"/>
    <w:rsid w:val="55F00A78"/>
    <w:rsid w:val="578205AC"/>
    <w:rsid w:val="57D93FAB"/>
    <w:rsid w:val="58054F76"/>
    <w:rsid w:val="583F4AFD"/>
    <w:rsid w:val="5A3B08D2"/>
    <w:rsid w:val="5C220D69"/>
    <w:rsid w:val="5CEF345D"/>
    <w:rsid w:val="61C677DD"/>
    <w:rsid w:val="6FFD7413"/>
    <w:rsid w:val="798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99"/>
    <w:pPr>
      <w:ind w:right="250" w:rightChars="78" w:firstLine="640" w:firstLineChars="200"/>
    </w:pPr>
    <w:rPr>
      <w:kern w:val="0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32</Pages>
  <Words>1490</Words>
  <Characters>8493</Characters>
  <Lines>70</Lines>
  <Paragraphs>19</Paragraphs>
  <TotalTime>4</TotalTime>
  <ScaleCrop>false</ScaleCrop>
  <LinksUpToDate>false</LinksUpToDate>
  <CharactersWithSpaces>9964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2020-11-22T12:33:00Z</dcterms:created>
  <dc:creator>HP</dc:creator>
  <cp:lastModifiedBy>郭俊兴</cp:lastModifiedBy>
  <cp:lastPrinted>2021-01-26T12:33:00Z</cp:lastPrinted>
  <dcterms:modified xsi:type="dcterms:W3CDTF">2023-11-29T08:46:20Z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FC50A424FDE84CDAA9FF6617768D9ACB_12</vt:lpwstr>
  </property>
</Properties>
</file>