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2C" w:rsidRDefault="0049272C" w:rsidP="0049272C">
      <w:pPr>
        <w:jc w:val="left"/>
        <w:rPr>
          <w:b/>
          <w:sz w:val="32"/>
          <w:szCs w:val="32"/>
        </w:rPr>
      </w:pPr>
    </w:p>
    <w:p w:rsidR="0049272C" w:rsidRDefault="0049272C" w:rsidP="0049272C">
      <w:pPr>
        <w:jc w:val="left"/>
        <w:rPr>
          <w:b/>
          <w:sz w:val="32"/>
          <w:szCs w:val="32"/>
        </w:rPr>
      </w:pPr>
    </w:p>
    <w:p w:rsidR="0049272C" w:rsidRDefault="0049272C" w:rsidP="0049272C">
      <w:pPr>
        <w:jc w:val="left"/>
        <w:rPr>
          <w:b/>
          <w:sz w:val="32"/>
          <w:szCs w:val="32"/>
        </w:rPr>
      </w:pPr>
    </w:p>
    <w:p w:rsidR="0049272C" w:rsidRDefault="0049272C" w:rsidP="0049272C">
      <w:pPr>
        <w:jc w:val="left"/>
        <w:rPr>
          <w:b/>
          <w:sz w:val="32"/>
          <w:szCs w:val="32"/>
        </w:rPr>
      </w:pPr>
    </w:p>
    <w:p w:rsidR="0049272C" w:rsidRDefault="0049272C" w:rsidP="0049272C">
      <w:pPr>
        <w:jc w:val="left"/>
        <w:rPr>
          <w:b/>
          <w:sz w:val="32"/>
          <w:szCs w:val="32"/>
        </w:rPr>
      </w:pPr>
    </w:p>
    <w:p w:rsidR="0049272C" w:rsidRPr="0005357E" w:rsidRDefault="0049272C" w:rsidP="0049272C">
      <w:pPr>
        <w:pStyle w:val="50"/>
        <w:spacing w:before="500" w:after="500" w:line="500" w:lineRule="exact"/>
        <w:rPr>
          <w:b/>
        </w:rPr>
      </w:pPr>
      <w:r w:rsidRPr="0005357E">
        <w:rPr>
          <w:rFonts w:hint="eastAsia"/>
          <w:b/>
        </w:rPr>
        <w:t>晶盛宜城市郑集镇武当湖水库</w:t>
      </w:r>
      <w:r w:rsidRPr="0005357E">
        <w:rPr>
          <w:rFonts w:hint="eastAsia"/>
          <w:b/>
        </w:rPr>
        <w:t>19.9MWp</w:t>
      </w:r>
      <w:r w:rsidRPr="0005357E">
        <w:rPr>
          <w:rFonts w:hint="eastAsia"/>
          <w:b/>
        </w:rPr>
        <w:t>渔光互补分布式光伏发电项目</w:t>
      </w:r>
      <w:r w:rsidRPr="0005357E">
        <w:rPr>
          <w:b/>
        </w:rPr>
        <w:t>工程</w:t>
      </w:r>
      <w:r w:rsidRPr="0005357E">
        <w:rPr>
          <w:rFonts w:hint="eastAsia"/>
          <w:b/>
        </w:rPr>
        <w:br/>
      </w:r>
      <w:r w:rsidRPr="0005357E">
        <w:rPr>
          <w:b/>
        </w:rPr>
        <w:t>监</w:t>
      </w:r>
      <w:r w:rsidRPr="0005357E">
        <w:rPr>
          <w:rFonts w:hint="eastAsia"/>
          <w:b/>
        </w:rPr>
        <w:t xml:space="preserve"> </w:t>
      </w:r>
      <w:r w:rsidRPr="0005357E">
        <w:rPr>
          <w:b/>
        </w:rPr>
        <w:t>理</w:t>
      </w:r>
      <w:r w:rsidRPr="0005357E">
        <w:rPr>
          <w:rFonts w:hint="eastAsia"/>
          <w:b/>
        </w:rPr>
        <w:t xml:space="preserve"> </w:t>
      </w:r>
      <w:r w:rsidRPr="0005357E">
        <w:rPr>
          <w:b/>
        </w:rPr>
        <w:t>实</w:t>
      </w:r>
      <w:r w:rsidRPr="0005357E">
        <w:rPr>
          <w:rFonts w:hint="eastAsia"/>
          <w:b/>
        </w:rPr>
        <w:t xml:space="preserve"> </w:t>
      </w:r>
      <w:r w:rsidRPr="0005357E">
        <w:rPr>
          <w:b/>
        </w:rPr>
        <w:t>施</w:t>
      </w:r>
      <w:r w:rsidRPr="0005357E">
        <w:rPr>
          <w:rFonts w:hint="eastAsia"/>
          <w:b/>
        </w:rPr>
        <w:t xml:space="preserve"> </w:t>
      </w:r>
      <w:r w:rsidRPr="0005357E">
        <w:rPr>
          <w:b/>
        </w:rPr>
        <w:t>细</w:t>
      </w:r>
      <w:r w:rsidRPr="0005357E">
        <w:rPr>
          <w:rFonts w:hint="eastAsia"/>
          <w:b/>
        </w:rPr>
        <w:t xml:space="preserve"> </w:t>
      </w:r>
      <w:r w:rsidRPr="0005357E">
        <w:rPr>
          <w:b/>
        </w:rPr>
        <w:t>则</w:t>
      </w:r>
      <w:r w:rsidRPr="0005357E">
        <w:rPr>
          <w:rFonts w:hint="eastAsia"/>
          <w:b/>
        </w:rPr>
        <w:t>（土建</w:t>
      </w:r>
      <w:r w:rsidRPr="0005357E">
        <w:rPr>
          <w:b/>
        </w:rPr>
        <w:t>）</w:t>
      </w: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left="851"/>
        <w:rPr>
          <w:b/>
          <w:szCs w:val="21"/>
        </w:rPr>
      </w:pPr>
      <w:r w:rsidRPr="0005357E">
        <w:rPr>
          <w:rFonts w:hint="eastAsia"/>
          <w:b/>
          <w:szCs w:val="21"/>
        </w:rPr>
        <w:t>批准</w:t>
      </w:r>
      <w:r w:rsidRPr="0005357E">
        <w:rPr>
          <w:rFonts w:hint="eastAsia"/>
          <w:b/>
          <w:szCs w:val="21"/>
          <w:u w:val="single"/>
        </w:rPr>
        <w:t>（总监理工程师）</w:t>
      </w:r>
      <w:r w:rsidRPr="0005357E">
        <w:rPr>
          <w:rFonts w:hint="eastAsia"/>
          <w:b/>
          <w:szCs w:val="21"/>
          <w:u w:val="single"/>
        </w:rPr>
        <w:t xml:space="preserve">   </w:t>
      </w:r>
      <w:r>
        <w:rPr>
          <w:rFonts w:hint="eastAsia"/>
          <w:b/>
          <w:szCs w:val="21"/>
          <w:u w:val="single"/>
        </w:rPr>
        <w:t xml:space="preserve">          </w:t>
      </w:r>
      <w:r>
        <w:rPr>
          <w:rFonts w:hint="eastAsia"/>
          <w:b/>
          <w:szCs w:val="21"/>
          <w:u w:val="single"/>
        </w:rPr>
        <w:t>李维军</w:t>
      </w:r>
      <w:r w:rsidRPr="0005357E">
        <w:rPr>
          <w:rFonts w:hint="eastAsia"/>
          <w:b/>
          <w:szCs w:val="21"/>
          <w:u w:val="single"/>
        </w:rPr>
        <w:t xml:space="preserve">              </w:t>
      </w:r>
      <w:r w:rsidRPr="0005357E">
        <w:rPr>
          <w:rFonts w:hint="eastAsia"/>
          <w:b/>
          <w:szCs w:val="21"/>
        </w:rPr>
        <w:t xml:space="preserve"> 2016</w:t>
      </w:r>
      <w:r w:rsidRPr="0005357E">
        <w:rPr>
          <w:rFonts w:hint="eastAsia"/>
          <w:b/>
          <w:szCs w:val="21"/>
        </w:rPr>
        <w:t>年</w:t>
      </w:r>
      <w:r w:rsidRPr="0005357E">
        <w:rPr>
          <w:rFonts w:hint="eastAsia"/>
          <w:b/>
          <w:szCs w:val="21"/>
        </w:rPr>
        <w:t>1</w:t>
      </w:r>
      <w:r w:rsidRPr="0005357E">
        <w:rPr>
          <w:rFonts w:hint="eastAsia"/>
          <w:b/>
          <w:szCs w:val="21"/>
        </w:rPr>
        <w:t>月</w:t>
      </w:r>
      <w:r w:rsidRPr="0005357E">
        <w:rPr>
          <w:rFonts w:hint="eastAsia"/>
          <w:b/>
          <w:szCs w:val="21"/>
        </w:rPr>
        <w:t>15</w:t>
      </w:r>
      <w:r w:rsidRPr="0005357E">
        <w:rPr>
          <w:rFonts w:hint="eastAsia"/>
          <w:b/>
          <w:szCs w:val="21"/>
        </w:rPr>
        <w:t>日</w:t>
      </w:r>
    </w:p>
    <w:p w:rsidR="0049272C" w:rsidRPr="0005357E" w:rsidRDefault="0049272C" w:rsidP="0049272C">
      <w:pPr>
        <w:topLinePunct/>
        <w:ind w:left="851"/>
        <w:rPr>
          <w:b/>
          <w:szCs w:val="21"/>
        </w:rPr>
      </w:pPr>
    </w:p>
    <w:p w:rsidR="0049272C" w:rsidRPr="0005357E" w:rsidRDefault="0049272C" w:rsidP="0049272C">
      <w:pPr>
        <w:topLinePunct/>
        <w:ind w:left="851"/>
        <w:rPr>
          <w:b/>
          <w:szCs w:val="21"/>
        </w:rPr>
      </w:pPr>
      <w:r w:rsidRPr="0005357E">
        <w:rPr>
          <w:rFonts w:hint="eastAsia"/>
          <w:b/>
          <w:szCs w:val="21"/>
        </w:rPr>
        <w:t>审核</w:t>
      </w:r>
      <w:r w:rsidRPr="0005357E">
        <w:rPr>
          <w:rFonts w:hint="eastAsia"/>
          <w:b/>
          <w:szCs w:val="21"/>
          <w:u w:val="single"/>
        </w:rPr>
        <w:t>（总监理工程师代表或专业监理工程师）</w:t>
      </w:r>
      <w:r>
        <w:rPr>
          <w:rFonts w:hint="eastAsia"/>
          <w:b/>
          <w:szCs w:val="21"/>
          <w:u w:val="single"/>
        </w:rPr>
        <w:t xml:space="preserve">  </w:t>
      </w:r>
      <w:r>
        <w:rPr>
          <w:rFonts w:hint="eastAsia"/>
          <w:b/>
          <w:szCs w:val="21"/>
          <w:u w:val="single"/>
        </w:rPr>
        <w:t>王照东</w:t>
      </w:r>
      <w:r w:rsidRPr="0005357E">
        <w:rPr>
          <w:rFonts w:hint="eastAsia"/>
          <w:b/>
          <w:szCs w:val="21"/>
          <w:u w:val="single"/>
        </w:rPr>
        <w:t xml:space="preserve"> </w:t>
      </w:r>
      <w:r>
        <w:rPr>
          <w:rFonts w:hint="eastAsia"/>
          <w:b/>
          <w:szCs w:val="21"/>
          <w:u w:val="single"/>
        </w:rPr>
        <w:t xml:space="preserve">  </w:t>
      </w:r>
      <w:r w:rsidRPr="0005357E">
        <w:rPr>
          <w:rFonts w:hint="eastAsia"/>
          <w:b/>
          <w:szCs w:val="21"/>
          <w:u w:val="single"/>
        </w:rPr>
        <w:t xml:space="preserve">   </w:t>
      </w:r>
      <w:r w:rsidRPr="0005357E">
        <w:rPr>
          <w:rFonts w:hint="eastAsia"/>
          <w:b/>
          <w:szCs w:val="21"/>
        </w:rPr>
        <w:t>2016</w:t>
      </w:r>
      <w:r w:rsidRPr="0005357E">
        <w:rPr>
          <w:rFonts w:hint="eastAsia"/>
          <w:b/>
          <w:szCs w:val="21"/>
        </w:rPr>
        <w:t>年</w:t>
      </w:r>
      <w:r w:rsidRPr="0005357E">
        <w:rPr>
          <w:rFonts w:hint="eastAsia"/>
          <w:b/>
          <w:szCs w:val="21"/>
        </w:rPr>
        <w:t>1</w:t>
      </w:r>
      <w:r w:rsidRPr="0005357E">
        <w:rPr>
          <w:rFonts w:hint="eastAsia"/>
          <w:b/>
          <w:szCs w:val="21"/>
        </w:rPr>
        <w:t>月</w:t>
      </w:r>
      <w:r w:rsidRPr="0005357E">
        <w:rPr>
          <w:rFonts w:hint="eastAsia"/>
          <w:b/>
          <w:szCs w:val="21"/>
        </w:rPr>
        <w:t>15</w:t>
      </w:r>
      <w:r w:rsidRPr="0005357E">
        <w:rPr>
          <w:rFonts w:hint="eastAsia"/>
          <w:b/>
          <w:szCs w:val="21"/>
        </w:rPr>
        <w:t>日</w:t>
      </w:r>
    </w:p>
    <w:p w:rsidR="0049272C" w:rsidRPr="0005357E" w:rsidRDefault="0049272C" w:rsidP="0049272C">
      <w:pPr>
        <w:topLinePunct/>
        <w:ind w:left="851"/>
        <w:rPr>
          <w:b/>
          <w:szCs w:val="21"/>
        </w:rPr>
      </w:pPr>
    </w:p>
    <w:p w:rsidR="0049272C" w:rsidRPr="0005357E" w:rsidRDefault="0049272C" w:rsidP="0049272C">
      <w:pPr>
        <w:topLinePunct/>
        <w:ind w:left="851"/>
        <w:rPr>
          <w:b/>
          <w:szCs w:val="21"/>
        </w:rPr>
      </w:pPr>
      <w:r w:rsidRPr="0005357E">
        <w:rPr>
          <w:rFonts w:hint="eastAsia"/>
          <w:b/>
          <w:szCs w:val="21"/>
        </w:rPr>
        <w:t>编制</w:t>
      </w:r>
      <w:r w:rsidRPr="0005357E">
        <w:rPr>
          <w:rFonts w:hint="eastAsia"/>
          <w:b/>
          <w:szCs w:val="21"/>
          <w:u w:val="single"/>
        </w:rPr>
        <w:t>（专业监理工程师）</w:t>
      </w:r>
      <w:r w:rsidRPr="0005357E">
        <w:rPr>
          <w:rFonts w:hint="eastAsia"/>
          <w:b/>
          <w:szCs w:val="21"/>
          <w:u w:val="single"/>
        </w:rPr>
        <w:t xml:space="preserve">        </w:t>
      </w:r>
      <w:r>
        <w:rPr>
          <w:rFonts w:hint="eastAsia"/>
          <w:b/>
          <w:szCs w:val="21"/>
          <w:u w:val="single"/>
        </w:rPr>
        <w:t xml:space="preserve"> </w:t>
      </w:r>
      <w:r w:rsidRPr="0005357E">
        <w:rPr>
          <w:rFonts w:hint="eastAsia"/>
          <w:b/>
          <w:szCs w:val="21"/>
          <w:u w:val="single"/>
        </w:rPr>
        <w:t xml:space="preserve">  </w:t>
      </w:r>
      <w:r>
        <w:rPr>
          <w:rFonts w:hint="eastAsia"/>
          <w:b/>
          <w:szCs w:val="21"/>
          <w:u w:val="single"/>
        </w:rPr>
        <w:t>黄永革</w:t>
      </w:r>
      <w:r>
        <w:rPr>
          <w:rFonts w:hint="eastAsia"/>
          <w:b/>
          <w:szCs w:val="21"/>
          <w:u w:val="single"/>
        </w:rPr>
        <w:t xml:space="preserve">   </w:t>
      </w:r>
      <w:r w:rsidRPr="0005357E">
        <w:rPr>
          <w:rFonts w:hint="eastAsia"/>
          <w:b/>
          <w:szCs w:val="21"/>
          <w:u w:val="single"/>
        </w:rPr>
        <w:t xml:space="preserve">     </w:t>
      </w:r>
      <w:r w:rsidRPr="0005357E">
        <w:rPr>
          <w:b/>
          <w:szCs w:val="21"/>
          <w:u w:val="single"/>
        </w:rPr>
        <w:t> </w:t>
      </w:r>
      <w:r w:rsidRPr="0005357E">
        <w:rPr>
          <w:rFonts w:hint="eastAsia"/>
          <w:b/>
          <w:szCs w:val="21"/>
          <w:u w:val="single"/>
        </w:rPr>
        <w:t xml:space="preserve">     </w:t>
      </w:r>
      <w:r w:rsidRPr="0005357E">
        <w:rPr>
          <w:rFonts w:hint="eastAsia"/>
          <w:b/>
          <w:szCs w:val="21"/>
        </w:rPr>
        <w:t xml:space="preserve"> 2016</w:t>
      </w:r>
      <w:r w:rsidRPr="0005357E">
        <w:rPr>
          <w:rFonts w:hint="eastAsia"/>
          <w:b/>
          <w:szCs w:val="21"/>
        </w:rPr>
        <w:t>年</w:t>
      </w:r>
      <w:r w:rsidRPr="0005357E">
        <w:rPr>
          <w:rFonts w:hint="eastAsia"/>
          <w:b/>
          <w:szCs w:val="21"/>
        </w:rPr>
        <w:t>1</w:t>
      </w:r>
      <w:r w:rsidRPr="0005357E">
        <w:rPr>
          <w:rFonts w:hint="eastAsia"/>
          <w:b/>
          <w:szCs w:val="21"/>
        </w:rPr>
        <w:t>月</w:t>
      </w:r>
      <w:r w:rsidRPr="0005357E">
        <w:rPr>
          <w:rFonts w:hint="eastAsia"/>
          <w:b/>
          <w:szCs w:val="21"/>
        </w:rPr>
        <w:t>15</w:t>
      </w:r>
      <w:r w:rsidRPr="0005357E">
        <w:rPr>
          <w:rFonts w:hint="eastAsia"/>
          <w:b/>
          <w:szCs w:val="21"/>
        </w:rPr>
        <w:t>日</w:t>
      </w:r>
    </w:p>
    <w:p w:rsidR="0049272C" w:rsidRPr="0005357E" w:rsidRDefault="0049272C" w:rsidP="0049272C">
      <w:pPr>
        <w:topLinePunct/>
        <w:ind w:left="851"/>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opLinePunct/>
        <w:ind w:firstLine="425"/>
        <w:rPr>
          <w:b/>
          <w:szCs w:val="21"/>
        </w:rPr>
      </w:pPr>
    </w:p>
    <w:p w:rsidR="0049272C" w:rsidRPr="0005357E" w:rsidRDefault="0049272C" w:rsidP="0049272C">
      <w:pPr>
        <w:tabs>
          <w:tab w:val="left" w:pos="3560"/>
        </w:tabs>
        <w:topLinePunct/>
        <w:jc w:val="center"/>
        <w:rPr>
          <w:b/>
          <w:szCs w:val="21"/>
        </w:rPr>
      </w:pPr>
      <w:r w:rsidRPr="0005357E">
        <w:rPr>
          <w:rFonts w:hint="eastAsia"/>
          <w:b/>
        </w:rPr>
        <w:t>晶盛宜城市郑集镇武当湖水库</w:t>
      </w:r>
      <w:r w:rsidRPr="0005357E">
        <w:rPr>
          <w:rFonts w:hint="eastAsia"/>
          <w:b/>
        </w:rPr>
        <w:t>19.9MWp</w:t>
      </w:r>
      <w:r w:rsidRPr="0005357E">
        <w:rPr>
          <w:rFonts w:hint="eastAsia"/>
          <w:b/>
        </w:rPr>
        <w:t>渔光互补分布式光伏发电项目</w:t>
      </w:r>
      <w:r w:rsidRPr="0005357E">
        <w:rPr>
          <w:b/>
        </w:rPr>
        <w:t>工程</w:t>
      </w:r>
      <w:r w:rsidRPr="0005357E">
        <w:rPr>
          <w:rFonts w:hint="eastAsia"/>
          <w:b/>
          <w:szCs w:val="21"/>
        </w:rPr>
        <w:t>监理项目部</w:t>
      </w:r>
    </w:p>
    <w:p w:rsidR="0049272C" w:rsidRPr="0005357E" w:rsidRDefault="0049272C" w:rsidP="0049272C">
      <w:pPr>
        <w:tabs>
          <w:tab w:val="left" w:pos="3560"/>
        </w:tabs>
        <w:topLinePunct/>
        <w:jc w:val="center"/>
        <w:rPr>
          <w:b/>
          <w:szCs w:val="21"/>
        </w:rPr>
      </w:pPr>
      <w:r w:rsidRPr="0005357E">
        <w:rPr>
          <w:rFonts w:hint="eastAsia"/>
          <w:b/>
          <w:szCs w:val="21"/>
        </w:rPr>
        <w:t>（加盖监理项目部公章）</w:t>
      </w:r>
    </w:p>
    <w:p w:rsidR="0049272C" w:rsidRPr="0005357E" w:rsidRDefault="0049272C" w:rsidP="0049272C">
      <w:pPr>
        <w:tabs>
          <w:tab w:val="left" w:pos="3560"/>
        </w:tabs>
        <w:topLinePunct/>
        <w:jc w:val="center"/>
        <w:rPr>
          <w:b/>
          <w:szCs w:val="21"/>
          <w:u w:val="single"/>
        </w:rPr>
      </w:pPr>
      <w:r w:rsidRPr="0005357E">
        <w:rPr>
          <w:rFonts w:hint="eastAsia"/>
          <w:b/>
          <w:szCs w:val="21"/>
        </w:rPr>
        <w:t>二</w:t>
      </w:r>
      <w:r w:rsidRPr="0005357E">
        <w:rPr>
          <w:rFonts w:hint="eastAsia"/>
          <w:b/>
          <w:szCs w:val="21"/>
        </w:rPr>
        <w:t>0</w:t>
      </w:r>
      <w:r w:rsidRPr="0005357E">
        <w:rPr>
          <w:rFonts w:hint="eastAsia"/>
          <w:b/>
          <w:szCs w:val="21"/>
        </w:rPr>
        <w:t>一六年一月</w:t>
      </w:r>
      <w:r w:rsidRPr="0005357E">
        <w:rPr>
          <w:rFonts w:hint="eastAsia"/>
          <w:b/>
          <w:szCs w:val="21"/>
        </w:rPr>
        <w:t xml:space="preserve"> </w:t>
      </w:r>
    </w:p>
    <w:p w:rsidR="0049272C" w:rsidRDefault="0049272C" w:rsidP="0049272C">
      <w:pPr>
        <w:topLinePunct/>
        <w:spacing w:line="960" w:lineRule="auto"/>
        <w:jc w:val="center"/>
        <w:rPr>
          <w:rFonts w:ascii="黑体" w:eastAsia="黑体" w:hAnsi="宋体"/>
          <w:kern w:val="21"/>
          <w:sz w:val="28"/>
          <w:szCs w:val="28"/>
        </w:rPr>
      </w:pPr>
      <w:r>
        <w:rPr>
          <w:rFonts w:ascii="黑体" w:eastAsia="黑体" w:hAnsi="宋体"/>
          <w:kern w:val="21"/>
          <w:sz w:val="28"/>
          <w:szCs w:val="28"/>
        </w:rPr>
        <w:lastRenderedPageBreak/>
        <w:t xml:space="preserve">目  </w:t>
      </w:r>
      <w:r>
        <w:rPr>
          <w:rFonts w:ascii="黑体" w:eastAsia="黑体" w:hAnsi="宋体" w:hint="eastAsia"/>
          <w:kern w:val="21"/>
          <w:sz w:val="28"/>
          <w:szCs w:val="28"/>
        </w:rPr>
        <w:t xml:space="preserve">  录</w:t>
      </w:r>
    </w:p>
    <w:p w:rsidR="0049272C" w:rsidRDefault="0049272C" w:rsidP="0049272C">
      <w:pPr>
        <w:tabs>
          <w:tab w:val="right" w:pos="7541"/>
        </w:tabs>
        <w:topLinePunct/>
        <w:adjustRightInd w:val="0"/>
        <w:rPr>
          <w:rFonts w:eastAsia="黑体"/>
          <w:b/>
          <w:szCs w:val="21"/>
        </w:rPr>
      </w:pPr>
    </w:p>
    <w:p w:rsidR="0049272C" w:rsidRDefault="0049272C" w:rsidP="0049272C">
      <w:pPr>
        <w:tabs>
          <w:tab w:val="right" w:pos="7541"/>
        </w:tabs>
        <w:topLinePunct/>
        <w:adjustRightInd w:val="0"/>
        <w:rPr>
          <w:rFonts w:eastAsia="黑体"/>
          <w:szCs w:val="21"/>
        </w:rPr>
      </w:pPr>
      <w:r>
        <w:rPr>
          <w:rFonts w:eastAsia="黑体"/>
          <w:b/>
          <w:szCs w:val="21"/>
        </w:rPr>
        <w:t xml:space="preserve">1 </w:t>
      </w:r>
      <w:r>
        <w:rPr>
          <w:rFonts w:eastAsia="黑体"/>
          <w:szCs w:val="21"/>
        </w:rPr>
        <w:t xml:space="preserve"> </w:t>
      </w:r>
      <w:r>
        <w:rPr>
          <w:rFonts w:eastAsia="黑体" w:hint="eastAsia"/>
          <w:szCs w:val="21"/>
        </w:rPr>
        <w:t>专业工程</w:t>
      </w:r>
      <w:r>
        <w:rPr>
          <w:rFonts w:eastAsia="黑体"/>
          <w:szCs w:val="21"/>
        </w:rPr>
        <w:t>特点</w:t>
      </w:r>
    </w:p>
    <w:p w:rsidR="0049272C" w:rsidRDefault="0049272C" w:rsidP="0049272C">
      <w:pPr>
        <w:tabs>
          <w:tab w:val="right" w:pos="7541"/>
        </w:tabs>
        <w:topLinePunct/>
        <w:adjustRightInd w:val="0"/>
        <w:rPr>
          <w:rFonts w:eastAsia="黑体"/>
          <w:szCs w:val="21"/>
        </w:rPr>
      </w:pPr>
      <w:r>
        <w:rPr>
          <w:rFonts w:eastAsia="黑体" w:hint="eastAsia"/>
          <w:b/>
          <w:szCs w:val="21"/>
        </w:rPr>
        <w:t>2</w:t>
      </w:r>
      <w:r>
        <w:rPr>
          <w:rFonts w:eastAsia="黑体"/>
          <w:b/>
          <w:szCs w:val="21"/>
        </w:rPr>
        <w:t xml:space="preserve"> </w:t>
      </w:r>
      <w:r>
        <w:rPr>
          <w:rFonts w:eastAsia="黑体"/>
          <w:szCs w:val="21"/>
        </w:rPr>
        <w:t xml:space="preserve"> </w:t>
      </w:r>
      <w:r>
        <w:rPr>
          <w:rFonts w:eastAsia="黑体" w:hint="eastAsia"/>
          <w:szCs w:val="21"/>
        </w:rPr>
        <w:t>编制依据</w:t>
      </w:r>
    </w:p>
    <w:p w:rsidR="0049272C" w:rsidRDefault="0049272C" w:rsidP="0049272C">
      <w:pPr>
        <w:tabs>
          <w:tab w:val="right" w:pos="7541"/>
        </w:tabs>
        <w:topLinePunct/>
        <w:adjustRightInd w:val="0"/>
        <w:rPr>
          <w:rFonts w:eastAsia="黑体"/>
          <w:szCs w:val="21"/>
        </w:rPr>
      </w:pPr>
      <w:r>
        <w:rPr>
          <w:rFonts w:eastAsia="黑体" w:hint="eastAsia"/>
          <w:b/>
          <w:szCs w:val="21"/>
        </w:rPr>
        <w:t xml:space="preserve">3 </w:t>
      </w:r>
      <w:r>
        <w:rPr>
          <w:rFonts w:eastAsia="黑体" w:hint="eastAsia"/>
          <w:szCs w:val="21"/>
        </w:rPr>
        <w:t xml:space="preserve"> </w:t>
      </w:r>
      <w:r>
        <w:rPr>
          <w:rFonts w:eastAsia="黑体" w:hint="eastAsia"/>
          <w:szCs w:val="21"/>
        </w:rPr>
        <w:t>监理工作流程</w:t>
      </w:r>
    </w:p>
    <w:p w:rsidR="0049272C" w:rsidRDefault="0049272C" w:rsidP="0049272C">
      <w:pPr>
        <w:tabs>
          <w:tab w:val="right" w:pos="7541"/>
        </w:tabs>
        <w:topLinePunct/>
        <w:adjustRightInd w:val="0"/>
        <w:rPr>
          <w:rFonts w:eastAsia="黑体"/>
          <w:szCs w:val="21"/>
        </w:rPr>
      </w:pPr>
      <w:r>
        <w:rPr>
          <w:rFonts w:eastAsia="黑体" w:hint="eastAsia"/>
          <w:b/>
          <w:szCs w:val="21"/>
        </w:rPr>
        <w:t>4</w:t>
      </w:r>
      <w:r>
        <w:rPr>
          <w:rFonts w:eastAsia="黑体"/>
          <w:b/>
          <w:szCs w:val="21"/>
        </w:rPr>
        <w:t xml:space="preserve"> </w:t>
      </w:r>
      <w:r>
        <w:rPr>
          <w:rFonts w:eastAsia="黑体"/>
          <w:szCs w:val="21"/>
        </w:rPr>
        <w:t xml:space="preserve"> </w:t>
      </w:r>
      <w:r>
        <w:rPr>
          <w:rFonts w:eastAsia="黑体"/>
          <w:szCs w:val="21"/>
        </w:rPr>
        <w:t>监理工作</w:t>
      </w:r>
      <w:r>
        <w:rPr>
          <w:rFonts w:eastAsia="黑体" w:hint="eastAsia"/>
          <w:szCs w:val="21"/>
        </w:rPr>
        <w:t>要点</w:t>
      </w:r>
    </w:p>
    <w:p w:rsidR="0049272C" w:rsidRDefault="0049272C" w:rsidP="0049272C">
      <w:pPr>
        <w:tabs>
          <w:tab w:val="right" w:pos="7541"/>
        </w:tabs>
        <w:topLinePunct/>
        <w:adjustRightInd w:val="0"/>
        <w:rPr>
          <w:rFonts w:eastAsia="黑体"/>
          <w:szCs w:val="21"/>
        </w:rPr>
      </w:pPr>
      <w:r>
        <w:rPr>
          <w:rFonts w:eastAsia="黑体" w:hint="eastAsia"/>
          <w:b/>
          <w:szCs w:val="21"/>
        </w:rPr>
        <w:t xml:space="preserve">5 </w:t>
      </w:r>
      <w:r>
        <w:rPr>
          <w:rFonts w:eastAsia="黑体" w:hint="eastAsia"/>
          <w:szCs w:val="21"/>
        </w:rPr>
        <w:t xml:space="preserve"> </w:t>
      </w:r>
      <w:r>
        <w:rPr>
          <w:rFonts w:eastAsia="黑体" w:hint="eastAsia"/>
          <w:szCs w:val="21"/>
        </w:rPr>
        <w:t>监理工作方法及措施</w:t>
      </w:r>
    </w:p>
    <w:p w:rsidR="0049272C" w:rsidRDefault="0049272C" w:rsidP="0049272C">
      <w:pPr>
        <w:tabs>
          <w:tab w:val="right" w:pos="7541"/>
        </w:tabs>
        <w:topLinePunct/>
        <w:adjustRightInd w:val="0"/>
        <w:ind w:firstLine="227"/>
        <w:rPr>
          <w:szCs w:val="21"/>
        </w:rPr>
      </w:pPr>
      <w:r>
        <w:rPr>
          <w:rFonts w:hint="eastAsia"/>
          <w:szCs w:val="21"/>
        </w:rPr>
        <w:t xml:space="preserve">5.1  </w:t>
      </w:r>
      <w:r>
        <w:rPr>
          <w:rFonts w:hint="eastAsia"/>
          <w:szCs w:val="21"/>
        </w:rPr>
        <w:t>施工方案及质量保证措施审查</w:t>
      </w:r>
    </w:p>
    <w:p w:rsidR="0049272C" w:rsidRDefault="0049272C" w:rsidP="0049272C">
      <w:pPr>
        <w:tabs>
          <w:tab w:val="right" w:pos="7541"/>
        </w:tabs>
        <w:topLinePunct/>
        <w:adjustRightInd w:val="0"/>
        <w:ind w:firstLine="227"/>
        <w:rPr>
          <w:szCs w:val="21"/>
        </w:rPr>
      </w:pPr>
      <w:r>
        <w:rPr>
          <w:rFonts w:hint="eastAsia"/>
          <w:szCs w:val="21"/>
        </w:rPr>
        <w:t xml:space="preserve">5.2  </w:t>
      </w:r>
      <w:r>
        <w:rPr>
          <w:rFonts w:hint="eastAsia"/>
          <w:szCs w:val="21"/>
        </w:rPr>
        <w:t>见证计划</w:t>
      </w:r>
    </w:p>
    <w:p w:rsidR="0049272C" w:rsidRDefault="0049272C" w:rsidP="0049272C">
      <w:pPr>
        <w:tabs>
          <w:tab w:val="right" w:pos="7541"/>
        </w:tabs>
        <w:topLinePunct/>
        <w:adjustRightInd w:val="0"/>
        <w:ind w:firstLine="227"/>
        <w:rPr>
          <w:szCs w:val="21"/>
        </w:rPr>
      </w:pPr>
      <w:r>
        <w:rPr>
          <w:rFonts w:hint="eastAsia"/>
          <w:szCs w:val="21"/>
        </w:rPr>
        <w:t xml:space="preserve">5.3  </w:t>
      </w:r>
      <w:r>
        <w:rPr>
          <w:rFonts w:hint="eastAsia"/>
          <w:szCs w:val="21"/>
        </w:rPr>
        <w:t>隐蔽工程验收</w:t>
      </w:r>
    </w:p>
    <w:p w:rsidR="0049272C" w:rsidRDefault="0049272C" w:rsidP="0049272C">
      <w:pPr>
        <w:tabs>
          <w:tab w:val="right" w:pos="7541"/>
        </w:tabs>
        <w:topLinePunct/>
        <w:adjustRightInd w:val="0"/>
        <w:ind w:firstLine="227"/>
        <w:rPr>
          <w:szCs w:val="21"/>
        </w:rPr>
      </w:pPr>
      <w:r>
        <w:rPr>
          <w:rFonts w:hint="eastAsia"/>
          <w:szCs w:val="21"/>
        </w:rPr>
        <w:t xml:space="preserve">5.4  </w:t>
      </w:r>
      <w:r>
        <w:rPr>
          <w:rFonts w:hint="eastAsia"/>
          <w:szCs w:val="21"/>
        </w:rPr>
        <w:t>平行检验</w:t>
      </w:r>
    </w:p>
    <w:p w:rsidR="0049272C" w:rsidRDefault="0049272C" w:rsidP="0049272C">
      <w:pPr>
        <w:tabs>
          <w:tab w:val="right" w:pos="7541"/>
        </w:tabs>
        <w:topLinePunct/>
        <w:adjustRightInd w:val="0"/>
        <w:ind w:firstLine="227"/>
        <w:rPr>
          <w:szCs w:val="21"/>
        </w:rPr>
      </w:pPr>
      <w:r>
        <w:rPr>
          <w:rFonts w:hint="eastAsia"/>
          <w:szCs w:val="21"/>
        </w:rPr>
        <w:t xml:space="preserve">5.5  </w:t>
      </w:r>
      <w:r>
        <w:rPr>
          <w:rFonts w:hint="eastAsia"/>
          <w:szCs w:val="21"/>
        </w:rPr>
        <w:t>质量巡视</w:t>
      </w:r>
    </w:p>
    <w:p w:rsidR="0049272C" w:rsidRDefault="0049272C" w:rsidP="0049272C">
      <w:pPr>
        <w:tabs>
          <w:tab w:val="right" w:pos="7541"/>
        </w:tabs>
        <w:topLinePunct/>
        <w:adjustRightInd w:val="0"/>
        <w:ind w:firstLine="227"/>
        <w:rPr>
          <w:szCs w:val="21"/>
        </w:rPr>
      </w:pPr>
      <w:r>
        <w:rPr>
          <w:rFonts w:hint="eastAsia"/>
          <w:szCs w:val="21"/>
        </w:rPr>
        <w:t xml:space="preserve">5.6  </w:t>
      </w:r>
      <w:r>
        <w:rPr>
          <w:rFonts w:hint="eastAsia"/>
          <w:szCs w:val="21"/>
        </w:rPr>
        <w:t>工程质量验评</w:t>
      </w:r>
    </w:p>
    <w:p w:rsidR="0049272C" w:rsidRDefault="0049272C" w:rsidP="0049272C">
      <w:pPr>
        <w:topLinePunct/>
        <w:ind w:firstLine="425"/>
        <w:rPr>
          <w:szCs w:val="21"/>
        </w:rPr>
      </w:pPr>
    </w:p>
    <w:p w:rsidR="0049272C" w:rsidRDefault="0049272C" w:rsidP="0049272C">
      <w:pPr>
        <w:tabs>
          <w:tab w:val="right" w:pos="7541"/>
        </w:tabs>
        <w:topLinePunct/>
        <w:adjustRightInd w:val="0"/>
        <w:rPr>
          <w:rFonts w:eastAsia="黑体"/>
          <w:szCs w:val="21"/>
        </w:rPr>
      </w:pPr>
      <w:r>
        <w:rPr>
          <w:rFonts w:eastAsia="黑体" w:hint="eastAsia"/>
          <w:szCs w:val="21"/>
        </w:rPr>
        <w:t>编写说明：</w:t>
      </w:r>
    </w:p>
    <w:p w:rsidR="0049272C" w:rsidRDefault="0049272C" w:rsidP="0049272C">
      <w:pPr>
        <w:topLinePunct/>
        <w:ind w:left="709" w:hanging="284"/>
        <w:rPr>
          <w:szCs w:val="21"/>
        </w:rPr>
      </w:pPr>
      <w:r>
        <w:rPr>
          <w:rFonts w:hint="eastAsia"/>
          <w:szCs w:val="21"/>
        </w:rPr>
        <w:t>1.</w:t>
      </w:r>
      <w:r>
        <w:rPr>
          <w:rFonts w:hint="eastAsia"/>
          <w:szCs w:val="21"/>
        </w:rPr>
        <w:tab/>
      </w:r>
      <w:r>
        <w:rPr>
          <w:rFonts w:hint="eastAsia"/>
          <w:szCs w:val="21"/>
        </w:rPr>
        <w:t>监理项目部应结合工程特点、施工环境、施工工艺等编制专业监理实施细则，明确监理工作要点、监理工作流程、监理工作方法及措施，达到规范和指导监理工作的目的。</w:t>
      </w:r>
    </w:p>
    <w:p w:rsidR="0049272C" w:rsidRDefault="0049272C" w:rsidP="0049272C">
      <w:pPr>
        <w:topLinePunct/>
        <w:ind w:left="709" w:hanging="284"/>
        <w:rPr>
          <w:szCs w:val="21"/>
        </w:rPr>
      </w:pPr>
      <w:r>
        <w:rPr>
          <w:rFonts w:hint="eastAsia"/>
          <w:szCs w:val="21"/>
        </w:rPr>
        <w:t>2.</w:t>
      </w:r>
      <w:r>
        <w:rPr>
          <w:rFonts w:hint="eastAsia"/>
          <w:szCs w:val="21"/>
        </w:rPr>
        <w:tab/>
      </w:r>
      <w:r>
        <w:rPr>
          <w:rFonts w:hint="eastAsia"/>
          <w:szCs w:val="21"/>
        </w:rPr>
        <w:t>监理实施细则可随工程进展编制，但应在相应工程开始施工前完成，并经总监理工程师审批后实施。</w:t>
      </w:r>
    </w:p>
    <w:p w:rsidR="0049272C" w:rsidRDefault="0049272C" w:rsidP="0049272C">
      <w:pPr>
        <w:topLinePunct/>
        <w:ind w:left="709" w:hanging="284"/>
        <w:rPr>
          <w:szCs w:val="21"/>
        </w:rPr>
      </w:pPr>
      <w:r>
        <w:rPr>
          <w:rFonts w:hint="eastAsia"/>
          <w:szCs w:val="21"/>
        </w:rPr>
        <w:t>3.</w:t>
      </w:r>
      <w:r>
        <w:rPr>
          <w:rFonts w:hint="eastAsia"/>
          <w:szCs w:val="21"/>
        </w:rPr>
        <w:tab/>
      </w:r>
      <w:r>
        <w:rPr>
          <w:rFonts w:hint="eastAsia"/>
          <w:szCs w:val="21"/>
        </w:rPr>
        <w:t>监理实施细则可根据建设工程实际情况及监理项目部工作需要增加其他内容。</w:t>
      </w:r>
    </w:p>
    <w:p w:rsidR="0049272C" w:rsidRDefault="0049272C" w:rsidP="0049272C">
      <w:pPr>
        <w:topLinePunct/>
        <w:ind w:left="709" w:hanging="284"/>
        <w:rPr>
          <w:szCs w:val="21"/>
        </w:rPr>
      </w:pPr>
      <w:r>
        <w:rPr>
          <w:rFonts w:hint="eastAsia"/>
          <w:szCs w:val="21"/>
        </w:rPr>
        <w:t>4.</w:t>
      </w:r>
      <w:r>
        <w:rPr>
          <w:rFonts w:hint="eastAsia"/>
          <w:szCs w:val="21"/>
        </w:rPr>
        <w:tab/>
      </w:r>
      <w:r>
        <w:rPr>
          <w:rFonts w:hint="eastAsia"/>
          <w:szCs w:val="21"/>
        </w:rPr>
        <w:t>当工程发生变化导致原监理实施细则所确定的工作流程、方法和措施需要调整时，专业监理工程师应对监理实施细则进行补充、修改。</w:t>
      </w: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40"/>
      </w:pPr>
    </w:p>
    <w:p w:rsidR="0049272C" w:rsidRDefault="0049272C" w:rsidP="0049272C">
      <w:pPr>
        <w:pStyle w:val="91"/>
        <w:spacing w:before="0" w:after="0" w:line="360" w:lineRule="auto"/>
        <w:rPr>
          <w:rFonts w:ascii="宋体" w:eastAsia="宋体" w:hAnsi="宋体"/>
          <w:color w:val="000000"/>
        </w:rPr>
      </w:pPr>
      <w:r>
        <w:rPr>
          <w:rFonts w:ascii="宋体" w:eastAsia="宋体" w:hAnsi="宋体" w:hint="eastAsia"/>
          <w:color w:val="000000"/>
        </w:rPr>
        <w:lastRenderedPageBreak/>
        <w:t>1概述</w:t>
      </w:r>
    </w:p>
    <w:p w:rsidR="0049272C" w:rsidRDefault="0049272C" w:rsidP="0049272C">
      <w:pPr>
        <w:tabs>
          <w:tab w:val="left" w:pos="0"/>
          <w:tab w:val="left" w:pos="180"/>
        </w:tabs>
        <w:spacing w:line="360" w:lineRule="auto"/>
        <w:ind w:firstLineChars="200" w:firstLine="480"/>
        <w:rPr>
          <w:sz w:val="24"/>
        </w:rPr>
      </w:pPr>
      <w:r>
        <w:rPr>
          <w:sz w:val="24"/>
        </w:rPr>
        <w:t>工程名称：</w:t>
      </w:r>
      <w:r>
        <w:rPr>
          <w:rFonts w:hint="eastAsia"/>
          <w:sz w:val="24"/>
        </w:rPr>
        <w:t>晶盛宜城市郑集镇武当湖水库</w:t>
      </w:r>
      <w:r>
        <w:rPr>
          <w:rFonts w:hint="eastAsia"/>
          <w:sz w:val="24"/>
        </w:rPr>
        <w:t>19.9MWp</w:t>
      </w:r>
      <w:r>
        <w:rPr>
          <w:rFonts w:hint="eastAsia"/>
          <w:sz w:val="24"/>
        </w:rPr>
        <w:t>渔光互补分布式光伏发电项目</w:t>
      </w:r>
    </w:p>
    <w:p w:rsidR="0049272C" w:rsidRDefault="0049272C" w:rsidP="0049272C">
      <w:pPr>
        <w:tabs>
          <w:tab w:val="left" w:pos="0"/>
          <w:tab w:val="left" w:pos="180"/>
        </w:tabs>
        <w:spacing w:line="360" w:lineRule="auto"/>
        <w:ind w:firstLineChars="200" w:firstLine="480"/>
        <w:rPr>
          <w:sz w:val="24"/>
        </w:rPr>
      </w:pPr>
      <w:r>
        <w:rPr>
          <w:sz w:val="24"/>
        </w:rPr>
        <w:t>工程建设地点：</w:t>
      </w:r>
      <w:r>
        <w:rPr>
          <w:rFonts w:hint="eastAsia"/>
          <w:sz w:val="24"/>
        </w:rPr>
        <w:t>湖北省宜城市郑集镇武当湖</w:t>
      </w:r>
    </w:p>
    <w:p w:rsidR="0049272C" w:rsidRDefault="0049272C" w:rsidP="0049272C">
      <w:pPr>
        <w:tabs>
          <w:tab w:val="left" w:pos="180"/>
          <w:tab w:val="left" w:pos="3066"/>
          <w:tab w:val="left" w:pos="9047"/>
        </w:tabs>
        <w:spacing w:line="360" w:lineRule="auto"/>
        <w:ind w:firstLineChars="225" w:firstLine="540"/>
        <w:rPr>
          <w:sz w:val="24"/>
        </w:rPr>
      </w:pPr>
      <w:r>
        <w:rPr>
          <w:rFonts w:hint="eastAsia"/>
          <w:sz w:val="24"/>
        </w:rPr>
        <w:t>晶盛宜城市郑集镇武当湖水库</w:t>
      </w:r>
      <w:r>
        <w:rPr>
          <w:rFonts w:hint="eastAsia"/>
          <w:sz w:val="24"/>
        </w:rPr>
        <w:t>19.9MWp</w:t>
      </w:r>
      <w:r>
        <w:rPr>
          <w:rFonts w:hint="eastAsia"/>
          <w:sz w:val="24"/>
        </w:rPr>
        <w:t>渔光互补分布式光伏发电项目，位于湖北省宜城市郑集镇武当湖，北距宜城市约</w:t>
      </w:r>
      <w:r>
        <w:rPr>
          <w:rFonts w:hint="eastAsia"/>
          <w:sz w:val="24"/>
        </w:rPr>
        <w:t>20</w:t>
      </w:r>
      <w:r>
        <w:rPr>
          <w:rFonts w:hint="eastAsia"/>
          <w:sz w:val="24"/>
        </w:rPr>
        <w:t>公里</w:t>
      </w:r>
      <w:r>
        <w:rPr>
          <w:sz w:val="24"/>
        </w:rPr>
        <w:t>。</w:t>
      </w:r>
    </w:p>
    <w:p w:rsidR="0049272C" w:rsidRDefault="0049272C" w:rsidP="0049272C">
      <w:pPr>
        <w:tabs>
          <w:tab w:val="left" w:pos="5608"/>
        </w:tabs>
        <w:spacing w:line="360" w:lineRule="auto"/>
        <w:ind w:firstLineChars="200" w:firstLine="480"/>
        <w:jc w:val="left"/>
        <w:rPr>
          <w:rFonts w:ascii="Times New Roman" w:hAnsi="Times New Roman"/>
          <w:sz w:val="24"/>
        </w:rPr>
      </w:pPr>
      <w:r>
        <w:rPr>
          <w:rFonts w:hint="eastAsia"/>
          <w:sz w:val="24"/>
        </w:rPr>
        <w:t>本工程光伏并网发电系统，总装机容量为</w:t>
      </w:r>
      <w:r>
        <w:rPr>
          <w:rFonts w:hint="eastAsia"/>
          <w:sz w:val="24"/>
        </w:rPr>
        <w:t>22.6</w:t>
      </w:r>
      <w:r>
        <w:rPr>
          <w:sz w:val="24"/>
        </w:rPr>
        <w:t>MWp</w:t>
      </w:r>
      <w:r>
        <w:rPr>
          <w:rFonts w:hint="eastAsia"/>
          <w:sz w:val="24"/>
        </w:rPr>
        <w:t>，</w:t>
      </w:r>
      <w:r>
        <w:rPr>
          <w:rFonts w:hint="eastAsia"/>
          <w:sz w:val="24"/>
        </w:rPr>
        <w:t>22.6MWp</w:t>
      </w:r>
      <w:r>
        <w:rPr>
          <w:rFonts w:hint="eastAsia"/>
          <w:sz w:val="24"/>
        </w:rPr>
        <w:t>全部为多（单）晶硅</w:t>
      </w:r>
      <w:r>
        <w:rPr>
          <w:rFonts w:hint="eastAsia"/>
          <w:sz w:val="24"/>
        </w:rPr>
        <w:t>260Wp</w:t>
      </w:r>
      <w:r>
        <w:rPr>
          <w:rFonts w:hint="eastAsia"/>
          <w:sz w:val="24"/>
        </w:rPr>
        <w:t>光伏电池组件，组成</w:t>
      </w:r>
      <w:r>
        <w:rPr>
          <w:rFonts w:hint="eastAsia"/>
          <w:sz w:val="24"/>
        </w:rPr>
        <w:t>19</w:t>
      </w:r>
      <w:r>
        <w:rPr>
          <w:rFonts w:hint="eastAsia"/>
          <w:sz w:val="24"/>
        </w:rPr>
        <w:t>个子阵，每一个</w:t>
      </w:r>
      <w:r>
        <w:rPr>
          <w:rFonts w:hint="eastAsia"/>
          <w:sz w:val="24"/>
        </w:rPr>
        <w:t>2*</w:t>
      </w:r>
      <w:r>
        <w:rPr>
          <w:sz w:val="24"/>
        </w:rPr>
        <w:t>500kW</w:t>
      </w:r>
      <w:r>
        <w:rPr>
          <w:rFonts w:hint="eastAsia"/>
          <w:sz w:val="24"/>
        </w:rPr>
        <w:t>p</w:t>
      </w:r>
      <w:r>
        <w:rPr>
          <w:rFonts w:hint="eastAsia"/>
          <w:sz w:val="24"/>
        </w:rPr>
        <w:t>光伏逆变器</w:t>
      </w:r>
      <w:r>
        <w:rPr>
          <w:sz w:val="24"/>
        </w:rPr>
        <w:t>与</w:t>
      </w:r>
      <w:r>
        <w:rPr>
          <w:sz w:val="24"/>
        </w:rPr>
        <w:t>1</w:t>
      </w:r>
      <w:r>
        <w:rPr>
          <w:sz w:val="24"/>
        </w:rPr>
        <w:t>台</w:t>
      </w:r>
      <w:r>
        <w:rPr>
          <w:sz w:val="24"/>
        </w:rPr>
        <w:t>1</w:t>
      </w:r>
      <w:r>
        <w:rPr>
          <w:rFonts w:hint="eastAsia"/>
          <w:sz w:val="24"/>
        </w:rPr>
        <w:t>25</w:t>
      </w:r>
      <w:r>
        <w:rPr>
          <w:sz w:val="24"/>
        </w:rPr>
        <w:t>0</w:t>
      </w:r>
      <w:r>
        <w:rPr>
          <w:rFonts w:hint="eastAsia"/>
          <w:sz w:val="24"/>
        </w:rPr>
        <w:t>k</w:t>
      </w:r>
      <w:r>
        <w:rPr>
          <w:sz w:val="24"/>
        </w:rPr>
        <w:t>VA</w:t>
      </w:r>
      <w:r>
        <w:rPr>
          <w:rFonts w:hint="eastAsia"/>
          <w:sz w:val="24"/>
        </w:rPr>
        <w:t>/35</w:t>
      </w:r>
      <w:r>
        <w:rPr>
          <w:sz w:val="24"/>
        </w:rPr>
        <w:t>kV</w:t>
      </w:r>
      <w:r>
        <w:rPr>
          <w:rFonts w:hint="eastAsia"/>
          <w:sz w:val="24"/>
        </w:rPr>
        <w:t>箱式</w:t>
      </w:r>
      <w:r>
        <w:rPr>
          <w:sz w:val="24"/>
        </w:rPr>
        <w:t>升压变</w:t>
      </w:r>
      <w:r>
        <w:rPr>
          <w:rFonts w:hint="eastAsia"/>
          <w:sz w:val="24"/>
        </w:rPr>
        <w:t>电站</w:t>
      </w:r>
      <w:r>
        <w:rPr>
          <w:sz w:val="24"/>
        </w:rPr>
        <w:t>组合</w:t>
      </w:r>
      <w:r>
        <w:rPr>
          <w:rFonts w:hint="eastAsia"/>
          <w:sz w:val="24"/>
        </w:rPr>
        <w:t>。电池组件所发直流电</w:t>
      </w:r>
      <w:r>
        <w:rPr>
          <w:rFonts w:hint="eastAsia"/>
          <w:bCs/>
          <w:sz w:val="24"/>
        </w:rPr>
        <w:t>经汇流、逆变后引至</w:t>
      </w:r>
      <w:r>
        <w:rPr>
          <w:rFonts w:hint="eastAsia"/>
          <w:bCs/>
          <w:sz w:val="24"/>
        </w:rPr>
        <w:t>35kV</w:t>
      </w:r>
      <w:r>
        <w:rPr>
          <w:rFonts w:hint="eastAsia"/>
          <w:bCs/>
          <w:sz w:val="24"/>
        </w:rPr>
        <w:t>箱式升压变，</w:t>
      </w:r>
      <w:r>
        <w:rPr>
          <w:rFonts w:ascii="Times New Roman" w:hAnsi="Times New Roman" w:hint="eastAsia"/>
          <w:sz w:val="24"/>
        </w:rPr>
        <w:t>分</w:t>
      </w:r>
      <w:r>
        <w:rPr>
          <w:rFonts w:ascii="Times New Roman" w:hAnsi="Times New Roman" w:hint="eastAsia"/>
          <w:sz w:val="24"/>
        </w:rPr>
        <w:t>2</w:t>
      </w:r>
      <w:r>
        <w:rPr>
          <w:rFonts w:ascii="Times New Roman" w:hAnsi="Times New Roman" w:hint="eastAsia"/>
          <w:sz w:val="24"/>
        </w:rPr>
        <w:t>个联合单元通过</w:t>
      </w:r>
      <w:r>
        <w:rPr>
          <w:rFonts w:ascii="Times New Roman" w:hAnsi="Times New Roman" w:hint="eastAsia"/>
          <w:sz w:val="24"/>
        </w:rPr>
        <w:t>2</w:t>
      </w:r>
      <w:r>
        <w:rPr>
          <w:rFonts w:ascii="Times New Roman" w:hAnsi="Times New Roman" w:hint="eastAsia"/>
          <w:sz w:val="24"/>
        </w:rPr>
        <w:t>回</w:t>
      </w:r>
      <w:r>
        <w:rPr>
          <w:rFonts w:ascii="Times New Roman" w:hAnsi="Times New Roman" w:hint="eastAsia"/>
          <w:sz w:val="24"/>
        </w:rPr>
        <w:t>35kV</w:t>
      </w:r>
      <w:r>
        <w:rPr>
          <w:rFonts w:ascii="Times New Roman" w:hAnsi="Times New Roman" w:hint="eastAsia"/>
          <w:sz w:val="24"/>
        </w:rPr>
        <w:t>电缆接入</w:t>
      </w:r>
      <w:r>
        <w:rPr>
          <w:rFonts w:ascii="Times New Roman" w:hAnsi="Times New Roman" w:hint="eastAsia"/>
          <w:sz w:val="24"/>
        </w:rPr>
        <w:t>35kV</w:t>
      </w:r>
      <w:r>
        <w:rPr>
          <w:rFonts w:ascii="Times New Roman" w:hAnsi="Times New Roman" w:hint="eastAsia"/>
          <w:sz w:val="24"/>
        </w:rPr>
        <w:t>开关站，全区共计</w:t>
      </w:r>
      <w:r>
        <w:rPr>
          <w:rFonts w:ascii="Times New Roman" w:hAnsi="Times New Roman" w:hint="eastAsia"/>
          <w:sz w:val="24"/>
        </w:rPr>
        <w:t>1.25MVA</w:t>
      </w:r>
      <w:r>
        <w:rPr>
          <w:rFonts w:ascii="Times New Roman" w:hAnsi="Times New Roman" w:hint="eastAsia"/>
          <w:sz w:val="24"/>
        </w:rPr>
        <w:t>箱变</w:t>
      </w:r>
      <w:r>
        <w:rPr>
          <w:rFonts w:ascii="Times New Roman" w:hAnsi="Times New Roman" w:hint="eastAsia"/>
          <w:sz w:val="24"/>
        </w:rPr>
        <w:t>19</w:t>
      </w:r>
      <w:r>
        <w:rPr>
          <w:rFonts w:ascii="Times New Roman" w:hAnsi="Times New Roman" w:hint="eastAsia"/>
          <w:sz w:val="24"/>
        </w:rPr>
        <w:t>台。</w:t>
      </w:r>
    </w:p>
    <w:p w:rsidR="0049272C" w:rsidRDefault="0049272C" w:rsidP="0049272C">
      <w:pPr>
        <w:pStyle w:val="1a"/>
        <w:ind w:leftChars="0" w:left="0" w:firstLineChars="200" w:firstLine="480"/>
        <w:rPr>
          <w:rFonts w:ascii="宋体" w:hAnsi="宋体"/>
          <w:color w:val="FF0000"/>
          <w:sz w:val="24"/>
          <w:szCs w:val="24"/>
        </w:rPr>
      </w:pPr>
    </w:p>
    <w:p w:rsidR="0049272C" w:rsidRDefault="0049272C" w:rsidP="0049272C">
      <w:pPr>
        <w:pStyle w:val="120"/>
        <w:spacing w:before="0" w:after="0" w:line="360" w:lineRule="auto"/>
        <w:ind w:firstLineChars="200" w:firstLine="586"/>
        <w:rPr>
          <w:rFonts w:ascii="宋体" w:eastAsia="宋体" w:hAnsi="宋体"/>
        </w:rPr>
      </w:pPr>
      <w:bookmarkStart w:id="0" w:name="_Toc176150582"/>
      <w:bookmarkStart w:id="1" w:name="_Toc175568616"/>
      <w:bookmarkStart w:id="2" w:name="_Toc129096794"/>
      <w:bookmarkStart w:id="3" w:name="_Toc161147649"/>
      <w:bookmarkStart w:id="4" w:name="_Toc174604252"/>
      <w:bookmarkStart w:id="5" w:name="_Toc14165"/>
      <w:bookmarkStart w:id="6" w:name="_Toc129377943"/>
      <w:bookmarkStart w:id="7" w:name="_Toc20880889"/>
      <w:bookmarkStart w:id="8" w:name="_Toc20475872"/>
      <w:bookmarkStart w:id="9" w:name="_Toc21140809"/>
      <w:bookmarkStart w:id="10" w:name="_Toc174614942"/>
      <w:bookmarkStart w:id="11" w:name="_Toc174874762"/>
      <w:bookmarkStart w:id="12" w:name="_Toc299021730"/>
      <w:bookmarkStart w:id="13" w:name="_Toc27668"/>
      <w:r>
        <w:rPr>
          <w:rFonts w:ascii="宋体" w:eastAsia="宋体" w:hAnsi="宋体" w:hint="eastAsia"/>
        </w:rPr>
        <w:t>1.1监理范围</w:t>
      </w:r>
      <w:bookmarkStart w:id="14" w:name="_Toc129139247"/>
      <w:bookmarkStart w:id="15" w:name="_Toc129377992"/>
      <w:bookmarkEnd w:id="0"/>
      <w:bookmarkEnd w:id="1"/>
      <w:bookmarkEnd w:id="2"/>
      <w:bookmarkEnd w:id="3"/>
      <w:bookmarkEnd w:id="4"/>
      <w:bookmarkEnd w:id="5"/>
      <w:bookmarkEnd w:id="6"/>
      <w:bookmarkEnd w:id="7"/>
      <w:bookmarkEnd w:id="8"/>
      <w:bookmarkEnd w:id="9"/>
      <w:bookmarkEnd w:id="10"/>
      <w:bookmarkEnd w:id="11"/>
      <w:bookmarkEnd w:id="12"/>
      <w:bookmarkEnd w:id="13"/>
      <w:r>
        <w:rPr>
          <w:rFonts w:ascii="宋体" w:eastAsia="宋体" w:hAnsi="宋体" w:hint="eastAsia"/>
        </w:rPr>
        <w:t xml:space="preserve"> </w:t>
      </w:r>
      <w:bookmarkEnd w:id="14"/>
      <w:bookmarkEnd w:id="15"/>
    </w:p>
    <w:p w:rsidR="0049272C" w:rsidRDefault="0049272C" w:rsidP="0049272C">
      <w:pPr>
        <w:snapToGrid w:val="0"/>
        <w:spacing w:line="360" w:lineRule="auto"/>
        <w:ind w:firstLineChars="200" w:firstLine="480"/>
        <w:rPr>
          <w:sz w:val="24"/>
        </w:rPr>
      </w:pPr>
      <w:bookmarkStart w:id="16" w:name="_Toc176150583"/>
      <w:bookmarkStart w:id="17" w:name="_Toc175568617"/>
      <w:bookmarkStart w:id="18" w:name="_Toc174874763"/>
      <w:bookmarkStart w:id="19" w:name="_Toc174614943"/>
      <w:bookmarkStart w:id="20" w:name="_Toc174604253"/>
      <w:bookmarkStart w:id="21" w:name="_Toc161147654"/>
      <w:r>
        <w:rPr>
          <w:rFonts w:hint="eastAsia"/>
          <w:sz w:val="24"/>
        </w:rPr>
        <w:t>电站分为开关站站区、办公区及阵列区三个区域。电站工程主要由电池组件阵列、综合楼、配电室、箱逆变平台（共设</w:t>
      </w:r>
      <w:r>
        <w:rPr>
          <w:sz w:val="24"/>
        </w:rPr>
        <w:t>1</w:t>
      </w:r>
      <w:r>
        <w:rPr>
          <w:rFonts w:hint="eastAsia"/>
          <w:sz w:val="24"/>
        </w:rPr>
        <w:t>9</w:t>
      </w:r>
      <w:r>
        <w:rPr>
          <w:rFonts w:hint="eastAsia"/>
          <w:sz w:val="24"/>
        </w:rPr>
        <w:t>个）、室外设备、交通道路、排洪沟、输变线路等构成。本工程监理的范围如下：</w:t>
      </w:r>
    </w:p>
    <w:p w:rsidR="0049272C" w:rsidRDefault="0049272C" w:rsidP="0049272C">
      <w:pPr>
        <w:spacing w:line="360" w:lineRule="auto"/>
        <w:ind w:firstLineChars="200" w:firstLine="480"/>
        <w:rPr>
          <w:sz w:val="24"/>
        </w:rPr>
      </w:pPr>
      <w:r>
        <w:rPr>
          <w:rFonts w:hint="eastAsia"/>
          <w:sz w:val="24"/>
        </w:rPr>
        <w:t>(1)</w:t>
      </w:r>
      <w:r>
        <w:rPr>
          <w:rFonts w:hint="eastAsia"/>
          <w:sz w:val="24"/>
        </w:rPr>
        <w:t>土建工程</w:t>
      </w:r>
    </w:p>
    <w:p w:rsidR="0049272C" w:rsidRDefault="0049272C" w:rsidP="0049272C">
      <w:pPr>
        <w:spacing w:line="360" w:lineRule="auto"/>
        <w:ind w:firstLineChars="200" w:firstLine="480"/>
        <w:rPr>
          <w:sz w:val="24"/>
        </w:rPr>
      </w:pPr>
      <w:r>
        <w:rPr>
          <w:rFonts w:hint="eastAsia"/>
          <w:sz w:val="24"/>
        </w:rPr>
        <w:t>1</w:t>
      </w:r>
      <w:r>
        <w:rPr>
          <w:rFonts w:hint="eastAsia"/>
          <w:sz w:val="24"/>
        </w:rPr>
        <w:t>）场平工程；</w:t>
      </w:r>
    </w:p>
    <w:p w:rsidR="0049272C" w:rsidRDefault="0049272C" w:rsidP="0049272C">
      <w:pPr>
        <w:spacing w:line="360" w:lineRule="auto"/>
        <w:ind w:firstLineChars="200" w:firstLine="480"/>
        <w:rPr>
          <w:sz w:val="24"/>
        </w:rPr>
      </w:pPr>
      <w:r>
        <w:rPr>
          <w:rFonts w:hint="eastAsia"/>
          <w:sz w:val="24"/>
        </w:rPr>
        <w:t>包括管理区和逆变器室周围场地平整的相关监理工作。</w:t>
      </w:r>
    </w:p>
    <w:p w:rsidR="0049272C" w:rsidRDefault="0049272C" w:rsidP="0049272C">
      <w:pPr>
        <w:spacing w:line="360" w:lineRule="auto"/>
        <w:ind w:firstLineChars="200" w:firstLine="480"/>
        <w:rPr>
          <w:sz w:val="24"/>
        </w:rPr>
      </w:pPr>
      <w:r>
        <w:rPr>
          <w:rFonts w:hint="eastAsia"/>
          <w:sz w:val="24"/>
        </w:rPr>
        <w:t>2</w:t>
      </w:r>
      <w:r>
        <w:rPr>
          <w:rFonts w:hint="eastAsia"/>
          <w:sz w:val="24"/>
        </w:rPr>
        <w:t>）电池组件支架基础；</w:t>
      </w:r>
    </w:p>
    <w:p w:rsidR="0049272C" w:rsidRDefault="0049272C" w:rsidP="0049272C">
      <w:pPr>
        <w:spacing w:line="360" w:lineRule="auto"/>
        <w:ind w:firstLineChars="200" w:firstLine="480"/>
        <w:rPr>
          <w:sz w:val="24"/>
        </w:rPr>
      </w:pPr>
      <w:r>
        <w:rPr>
          <w:rFonts w:hint="eastAsia"/>
          <w:sz w:val="24"/>
        </w:rPr>
        <w:t>预应力水泥管桩支架基础：分为</w:t>
      </w:r>
      <w:r>
        <w:rPr>
          <w:rFonts w:hint="eastAsia"/>
          <w:sz w:val="24"/>
        </w:rPr>
        <w:t>6m</w:t>
      </w:r>
      <w:r>
        <w:rPr>
          <w:rFonts w:hint="eastAsia"/>
          <w:sz w:val="24"/>
        </w:rPr>
        <w:t>、</w:t>
      </w:r>
      <w:r>
        <w:rPr>
          <w:rFonts w:hint="eastAsia"/>
          <w:sz w:val="24"/>
        </w:rPr>
        <w:t>7m</w:t>
      </w:r>
      <w:r>
        <w:rPr>
          <w:rFonts w:hint="eastAsia"/>
          <w:sz w:val="24"/>
        </w:rPr>
        <w:t>两种类型管桩，管桩埋深统一为</w:t>
      </w:r>
      <w:r>
        <w:rPr>
          <w:rFonts w:hint="eastAsia"/>
          <w:sz w:val="24"/>
        </w:rPr>
        <w:t>2.7-3.0m</w:t>
      </w:r>
      <w:r>
        <w:rPr>
          <w:rFonts w:hint="eastAsia"/>
          <w:sz w:val="24"/>
        </w:rPr>
        <w:t>。</w:t>
      </w:r>
    </w:p>
    <w:p w:rsidR="0049272C" w:rsidRDefault="0049272C" w:rsidP="0049272C">
      <w:pPr>
        <w:pStyle w:val="af5"/>
        <w:spacing w:line="360" w:lineRule="auto"/>
        <w:ind w:firstLine="480"/>
      </w:pPr>
      <w:r>
        <w:rPr>
          <w:rFonts w:hint="eastAsia"/>
        </w:rPr>
        <w:t>包括支架与基础、支架间杆件以及支架与檩条之间的连接的相关监理工作。</w:t>
      </w:r>
    </w:p>
    <w:p w:rsidR="0049272C" w:rsidRDefault="0049272C" w:rsidP="0049272C">
      <w:pPr>
        <w:spacing w:line="360" w:lineRule="auto"/>
        <w:ind w:firstLineChars="200" w:firstLine="480"/>
        <w:rPr>
          <w:sz w:val="24"/>
        </w:rPr>
      </w:pPr>
      <w:r>
        <w:rPr>
          <w:rFonts w:hint="eastAsia"/>
          <w:sz w:val="24"/>
        </w:rPr>
        <w:t>3</w:t>
      </w:r>
      <w:r>
        <w:rPr>
          <w:rFonts w:hint="eastAsia"/>
          <w:sz w:val="24"/>
        </w:rPr>
        <w:t>）箱逆变平台</w:t>
      </w:r>
      <w:r>
        <w:rPr>
          <w:sz w:val="24"/>
        </w:rPr>
        <w:t>工程</w:t>
      </w:r>
      <w:r>
        <w:rPr>
          <w:rFonts w:hint="eastAsia"/>
          <w:sz w:val="24"/>
        </w:rPr>
        <w:t>；</w:t>
      </w:r>
    </w:p>
    <w:p w:rsidR="0049272C" w:rsidRDefault="0049272C" w:rsidP="0049272C">
      <w:pPr>
        <w:spacing w:line="360" w:lineRule="auto"/>
        <w:ind w:firstLineChars="200" w:firstLine="480"/>
        <w:rPr>
          <w:sz w:val="24"/>
        </w:rPr>
      </w:pPr>
      <w:r>
        <w:rPr>
          <w:rFonts w:hint="eastAsia"/>
          <w:sz w:val="24"/>
        </w:rPr>
        <w:t>箱逆变平台共</w:t>
      </w:r>
      <w:r>
        <w:rPr>
          <w:rFonts w:hint="eastAsia"/>
          <w:sz w:val="24"/>
        </w:rPr>
        <w:t>19</w:t>
      </w:r>
      <w:r>
        <w:rPr>
          <w:rFonts w:hint="eastAsia"/>
          <w:sz w:val="24"/>
        </w:rPr>
        <w:t>座，结构形式为地上一层钢筋混凝土结构。</w:t>
      </w:r>
    </w:p>
    <w:p w:rsidR="0049272C" w:rsidRDefault="0049272C" w:rsidP="0049272C">
      <w:pPr>
        <w:spacing w:line="360" w:lineRule="auto"/>
        <w:ind w:firstLineChars="200" w:firstLine="480"/>
        <w:rPr>
          <w:sz w:val="24"/>
        </w:rPr>
      </w:pPr>
      <w:r>
        <w:rPr>
          <w:rFonts w:hint="eastAsia"/>
          <w:sz w:val="24"/>
        </w:rPr>
        <w:t>4</w:t>
      </w:r>
      <w:r>
        <w:rPr>
          <w:rFonts w:hint="eastAsia"/>
          <w:sz w:val="24"/>
        </w:rPr>
        <w:t>）综合楼、配电室</w:t>
      </w:r>
      <w:r>
        <w:rPr>
          <w:sz w:val="24"/>
        </w:rPr>
        <w:t>土建</w:t>
      </w:r>
      <w:r>
        <w:rPr>
          <w:rFonts w:hint="eastAsia"/>
          <w:sz w:val="24"/>
        </w:rPr>
        <w:t>及装饰装修</w:t>
      </w:r>
      <w:r>
        <w:rPr>
          <w:sz w:val="24"/>
        </w:rPr>
        <w:t>工程</w:t>
      </w:r>
      <w:r>
        <w:rPr>
          <w:rFonts w:hint="eastAsia"/>
          <w:sz w:val="24"/>
        </w:rPr>
        <w:t>；</w:t>
      </w:r>
    </w:p>
    <w:p w:rsidR="0049272C" w:rsidRDefault="0049272C" w:rsidP="0049272C">
      <w:pPr>
        <w:spacing w:line="360" w:lineRule="auto"/>
        <w:ind w:firstLineChars="200" w:firstLine="480"/>
        <w:rPr>
          <w:sz w:val="24"/>
        </w:rPr>
      </w:pPr>
      <w:r>
        <w:rPr>
          <w:rFonts w:hint="eastAsia"/>
          <w:sz w:val="24"/>
        </w:rPr>
        <w:t>综合楼、配电室各</w:t>
      </w:r>
      <w:r>
        <w:rPr>
          <w:rFonts w:hint="eastAsia"/>
          <w:sz w:val="24"/>
        </w:rPr>
        <w:t>1</w:t>
      </w:r>
      <w:r>
        <w:rPr>
          <w:rFonts w:hint="eastAsia"/>
          <w:sz w:val="24"/>
        </w:rPr>
        <w:t>幢，结构形式为地上一层砖混，墙下混凝土条形基础，屋面采用现浇钢筋混凝土屋面，建筑面积</w:t>
      </w:r>
      <w:r>
        <w:rPr>
          <w:rFonts w:hint="eastAsia"/>
          <w:sz w:val="24"/>
        </w:rPr>
        <w:t>352.80m2</w:t>
      </w:r>
      <w:r>
        <w:rPr>
          <w:rFonts w:hint="eastAsia"/>
          <w:sz w:val="24"/>
        </w:rPr>
        <w:t>和</w:t>
      </w:r>
      <w:r>
        <w:rPr>
          <w:rFonts w:hint="eastAsia"/>
          <w:sz w:val="24"/>
        </w:rPr>
        <w:t>324.00m2</w:t>
      </w:r>
      <w:r>
        <w:rPr>
          <w:rFonts w:hint="eastAsia"/>
          <w:sz w:val="24"/>
        </w:rPr>
        <w:t>。</w:t>
      </w:r>
    </w:p>
    <w:p w:rsidR="0049272C" w:rsidRDefault="0049272C" w:rsidP="0049272C">
      <w:pPr>
        <w:spacing w:line="360" w:lineRule="auto"/>
        <w:ind w:firstLineChars="200" w:firstLine="480"/>
        <w:rPr>
          <w:sz w:val="24"/>
        </w:rPr>
      </w:pPr>
      <w:r>
        <w:rPr>
          <w:rFonts w:hint="eastAsia"/>
          <w:sz w:val="24"/>
        </w:rPr>
        <w:lastRenderedPageBreak/>
        <w:t>室内地面：控制室、继保室采用架空防静电活动地板，卫生间厨房采用防滑地砖，</w:t>
      </w:r>
      <w:r>
        <w:rPr>
          <w:rFonts w:hint="eastAsia"/>
          <w:sz w:val="24"/>
        </w:rPr>
        <w:t>35kV</w:t>
      </w:r>
      <w:r>
        <w:rPr>
          <w:rFonts w:hint="eastAsia"/>
          <w:sz w:val="24"/>
        </w:rPr>
        <w:t>配电室采用细石混凝土地面，其余均采用地砖地面。</w:t>
      </w:r>
    </w:p>
    <w:p w:rsidR="0049272C" w:rsidRDefault="0049272C" w:rsidP="0049272C">
      <w:pPr>
        <w:spacing w:line="360" w:lineRule="auto"/>
        <w:ind w:firstLineChars="200" w:firstLine="480"/>
        <w:rPr>
          <w:sz w:val="24"/>
        </w:rPr>
      </w:pPr>
      <w:r>
        <w:rPr>
          <w:rFonts w:hint="eastAsia"/>
          <w:sz w:val="24"/>
        </w:rPr>
        <w:t>屋面：卷材涂膜防水屋面。</w:t>
      </w:r>
    </w:p>
    <w:p w:rsidR="0049272C" w:rsidRDefault="0049272C" w:rsidP="0049272C">
      <w:pPr>
        <w:spacing w:line="360" w:lineRule="auto"/>
        <w:ind w:firstLineChars="200" w:firstLine="480"/>
        <w:rPr>
          <w:sz w:val="24"/>
        </w:rPr>
      </w:pPr>
      <w:r>
        <w:rPr>
          <w:rFonts w:hint="eastAsia"/>
          <w:sz w:val="24"/>
        </w:rPr>
        <w:t>砌体：</w:t>
      </w:r>
      <w:r>
        <w:rPr>
          <w:sz w:val="24"/>
        </w:rPr>
        <w:t>±</w:t>
      </w:r>
      <w:r>
        <w:rPr>
          <w:rFonts w:hint="eastAsia"/>
          <w:sz w:val="24"/>
        </w:rPr>
        <w:t>0.00</w:t>
      </w:r>
      <w:r>
        <w:rPr>
          <w:rFonts w:hint="eastAsia"/>
          <w:sz w:val="24"/>
        </w:rPr>
        <w:t>以下采用普通水泥砖，</w:t>
      </w:r>
      <w:r>
        <w:rPr>
          <w:sz w:val="24"/>
        </w:rPr>
        <w:t>±</w:t>
      </w:r>
      <w:r>
        <w:rPr>
          <w:rFonts w:hint="eastAsia"/>
          <w:sz w:val="24"/>
        </w:rPr>
        <w:t>0.00</w:t>
      </w:r>
      <w:r>
        <w:rPr>
          <w:rFonts w:hint="eastAsia"/>
          <w:sz w:val="24"/>
        </w:rPr>
        <w:t>以上采用普通水泥砖，外墙</w:t>
      </w:r>
      <w:r>
        <w:rPr>
          <w:rFonts w:hint="eastAsia"/>
          <w:sz w:val="24"/>
        </w:rPr>
        <w:t>240</w:t>
      </w:r>
      <w:r>
        <w:rPr>
          <w:rFonts w:hint="eastAsia"/>
          <w:sz w:val="24"/>
        </w:rPr>
        <w:t>厚、内墙</w:t>
      </w:r>
      <w:r>
        <w:rPr>
          <w:rFonts w:hint="eastAsia"/>
          <w:sz w:val="24"/>
        </w:rPr>
        <w:t>240</w:t>
      </w:r>
      <w:r>
        <w:rPr>
          <w:rFonts w:hint="eastAsia"/>
          <w:sz w:val="24"/>
        </w:rPr>
        <w:t>厚。</w:t>
      </w:r>
    </w:p>
    <w:p w:rsidR="0049272C" w:rsidRDefault="0049272C" w:rsidP="0049272C">
      <w:pPr>
        <w:spacing w:line="360" w:lineRule="auto"/>
        <w:ind w:firstLineChars="200" w:firstLine="480"/>
        <w:rPr>
          <w:sz w:val="24"/>
        </w:rPr>
      </w:pPr>
      <w:r>
        <w:rPr>
          <w:rFonts w:hint="eastAsia"/>
          <w:sz w:val="24"/>
        </w:rPr>
        <w:t>室内电缆沟：控制室、继保室、</w:t>
      </w:r>
      <w:r>
        <w:rPr>
          <w:rFonts w:hint="eastAsia"/>
          <w:sz w:val="24"/>
        </w:rPr>
        <w:t>35KV</w:t>
      </w:r>
      <w:r>
        <w:rPr>
          <w:rFonts w:hint="eastAsia"/>
          <w:sz w:val="24"/>
        </w:rPr>
        <w:t>配电室均设有电缆沟。电缆沟盖板选用混凝土预制盖板，预埋角钢护边、护角。</w:t>
      </w:r>
    </w:p>
    <w:p w:rsidR="0049272C" w:rsidRDefault="0049272C" w:rsidP="0049272C">
      <w:pPr>
        <w:spacing w:line="360" w:lineRule="auto"/>
        <w:ind w:firstLineChars="200" w:firstLine="480"/>
        <w:rPr>
          <w:sz w:val="24"/>
        </w:rPr>
      </w:pPr>
      <w:r>
        <w:rPr>
          <w:rFonts w:hint="eastAsia"/>
          <w:sz w:val="24"/>
        </w:rPr>
        <w:t>室外电缆沟：控制室与升压站之间设有电缆沟，电缆沟盖板选用混凝土预制盖板，预埋角钢护边、护角。</w:t>
      </w:r>
    </w:p>
    <w:p w:rsidR="0049272C" w:rsidRDefault="0049272C" w:rsidP="0049272C">
      <w:pPr>
        <w:spacing w:line="360" w:lineRule="auto"/>
        <w:ind w:firstLineChars="200" w:firstLine="480"/>
        <w:rPr>
          <w:sz w:val="24"/>
        </w:rPr>
      </w:pPr>
      <w:r>
        <w:rPr>
          <w:rFonts w:hint="eastAsia"/>
          <w:sz w:val="24"/>
        </w:rPr>
        <w:t>5</w:t>
      </w:r>
      <w:r>
        <w:rPr>
          <w:rFonts w:hint="eastAsia"/>
          <w:sz w:val="24"/>
        </w:rPr>
        <w:t>）场区道路、室外工程；</w:t>
      </w:r>
    </w:p>
    <w:p w:rsidR="0049272C" w:rsidRDefault="0049272C" w:rsidP="0049272C">
      <w:pPr>
        <w:pStyle w:val="af5"/>
        <w:spacing w:line="360" w:lineRule="auto"/>
        <w:ind w:firstLine="480"/>
      </w:pPr>
      <w:r>
        <w:rPr>
          <w:rFonts w:hint="eastAsia"/>
        </w:rPr>
        <w:t>进场道路的路面宽度为6m，转弯半径均为6m，包括路肩的回填、平整、碾压。场内运行维护道路宽均为4m，转弯半径均4m。混凝土道路的整体面层应跳仓浇筑，每隔4～5仓设一道伸缝。</w:t>
      </w:r>
    </w:p>
    <w:p w:rsidR="0049272C" w:rsidRDefault="0049272C" w:rsidP="0049272C">
      <w:pPr>
        <w:spacing w:line="360" w:lineRule="auto"/>
        <w:ind w:firstLineChars="200" w:firstLine="480"/>
        <w:rPr>
          <w:sz w:val="24"/>
        </w:rPr>
      </w:pPr>
      <w:r>
        <w:rPr>
          <w:rFonts w:hint="eastAsia"/>
          <w:sz w:val="24"/>
        </w:rPr>
        <w:t>6</w:t>
      </w:r>
      <w:r>
        <w:rPr>
          <w:rFonts w:hint="eastAsia"/>
          <w:sz w:val="24"/>
        </w:rPr>
        <w:t>）场区隔离围栏工程；</w:t>
      </w:r>
    </w:p>
    <w:p w:rsidR="0049272C" w:rsidRDefault="0049272C" w:rsidP="0049272C">
      <w:pPr>
        <w:spacing w:line="360" w:lineRule="auto"/>
        <w:ind w:firstLineChars="200" w:firstLine="480"/>
        <w:rPr>
          <w:sz w:val="24"/>
        </w:rPr>
      </w:pPr>
      <w:r>
        <w:rPr>
          <w:rFonts w:hint="eastAsia"/>
          <w:sz w:val="24"/>
        </w:rPr>
        <w:t>包括场区围栏及大门的相关监理工作。</w:t>
      </w:r>
    </w:p>
    <w:p w:rsidR="0049272C" w:rsidRDefault="0049272C" w:rsidP="0049272C">
      <w:pPr>
        <w:spacing w:line="360" w:lineRule="auto"/>
        <w:ind w:firstLineChars="200" w:firstLine="480"/>
        <w:rPr>
          <w:sz w:val="24"/>
        </w:rPr>
      </w:pPr>
      <w:r>
        <w:rPr>
          <w:rFonts w:hint="eastAsia"/>
          <w:sz w:val="24"/>
        </w:rPr>
        <w:t>7</w:t>
      </w:r>
      <w:r>
        <w:rPr>
          <w:rFonts w:hint="eastAsia"/>
          <w:sz w:val="24"/>
        </w:rPr>
        <w:t>）接地工程；</w:t>
      </w:r>
    </w:p>
    <w:p w:rsidR="0049272C" w:rsidRDefault="0049272C" w:rsidP="0049272C">
      <w:pPr>
        <w:spacing w:line="360" w:lineRule="auto"/>
        <w:ind w:firstLineChars="200" w:firstLine="480"/>
        <w:rPr>
          <w:sz w:val="24"/>
        </w:rPr>
      </w:pPr>
      <w:r>
        <w:rPr>
          <w:rFonts w:hint="eastAsia"/>
          <w:sz w:val="24"/>
        </w:rPr>
        <w:t>包括组件基础、综合楼、配电室、箱逆变平台、开关站设备基础接地的开挖及安装的相关监理工作。</w:t>
      </w:r>
    </w:p>
    <w:p w:rsidR="0049272C" w:rsidRDefault="0049272C" w:rsidP="0049272C">
      <w:pPr>
        <w:spacing w:line="360" w:lineRule="auto"/>
        <w:ind w:firstLineChars="200" w:firstLine="480"/>
        <w:rPr>
          <w:sz w:val="24"/>
        </w:rPr>
      </w:pPr>
      <w:r>
        <w:rPr>
          <w:rFonts w:hint="eastAsia"/>
          <w:sz w:val="24"/>
        </w:rPr>
        <w:t>包括全场接地扁钢、接地扁钢（全场接地</w:t>
      </w:r>
      <w:r>
        <w:rPr>
          <w:sz w:val="24"/>
        </w:rPr>
        <w:t>50x5</w:t>
      </w:r>
      <w:r>
        <w:rPr>
          <w:rFonts w:hint="eastAsia"/>
          <w:sz w:val="24"/>
        </w:rPr>
        <w:t>）、电池板接地线、设备基础的相关监理工作。</w:t>
      </w:r>
    </w:p>
    <w:p w:rsidR="0049272C" w:rsidRDefault="0049272C" w:rsidP="0049272C">
      <w:pPr>
        <w:spacing w:line="360" w:lineRule="auto"/>
        <w:ind w:firstLineChars="200" w:firstLine="480"/>
        <w:rPr>
          <w:sz w:val="24"/>
        </w:rPr>
      </w:pPr>
      <w:r>
        <w:rPr>
          <w:rFonts w:hint="eastAsia"/>
          <w:sz w:val="24"/>
        </w:rPr>
        <w:t>8</w:t>
      </w:r>
      <w:r>
        <w:rPr>
          <w:rFonts w:hint="eastAsia"/>
          <w:sz w:val="24"/>
        </w:rPr>
        <w:t>）电站环境保护及水土保持、绿化工程；</w:t>
      </w:r>
    </w:p>
    <w:p w:rsidR="0049272C" w:rsidRDefault="0049272C" w:rsidP="0049272C">
      <w:pPr>
        <w:spacing w:line="360" w:lineRule="auto"/>
        <w:ind w:firstLineChars="200" w:firstLine="480"/>
        <w:rPr>
          <w:sz w:val="24"/>
        </w:rPr>
      </w:pPr>
      <w:r>
        <w:rPr>
          <w:rFonts w:hint="eastAsia"/>
          <w:sz w:val="24"/>
        </w:rPr>
        <w:t>包括场内的所有绿化及用水工程的相关监理工作。</w:t>
      </w:r>
    </w:p>
    <w:p w:rsidR="0049272C" w:rsidRDefault="0049272C" w:rsidP="0049272C">
      <w:pPr>
        <w:spacing w:line="360" w:lineRule="auto"/>
        <w:ind w:firstLineChars="200" w:firstLine="480"/>
        <w:rPr>
          <w:sz w:val="24"/>
        </w:rPr>
      </w:pPr>
      <w:r>
        <w:rPr>
          <w:rFonts w:hint="eastAsia"/>
          <w:sz w:val="24"/>
        </w:rPr>
        <w:t>9</w:t>
      </w:r>
      <w:r>
        <w:rPr>
          <w:rFonts w:hint="eastAsia"/>
          <w:sz w:val="24"/>
        </w:rPr>
        <w:t>）</w:t>
      </w:r>
      <w:r>
        <w:rPr>
          <w:sz w:val="24"/>
        </w:rPr>
        <w:t>消防</w:t>
      </w:r>
      <w:r>
        <w:rPr>
          <w:rFonts w:hint="eastAsia"/>
          <w:sz w:val="24"/>
        </w:rPr>
        <w:t>及给排水</w:t>
      </w:r>
      <w:r>
        <w:rPr>
          <w:sz w:val="24"/>
        </w:rPr>
        <w:t>系统</w:t>
      </w:r>
      <w:r>
        <w:rPr>
          <w:rFonts w:hint="eastAsia"/>
          <w:sz w:val="24"/>
        </w:rPr>
        <w:t>。</w:t>
      </w:r>
    </w:p>
    <w:p w:rsidR="0049272C" w:rsidRDefault="0049272C" w:rsidP="0049272C">
      <w:pPr>
        <w:spacing w:line="360" w:lineRule="auto"/>
        <w:ind w:firstLineChars="200" w:firstLine="480"/>
        <w:rPr>
          <w:sz w:val="24"/>
        </w:rPr>
      </w:pPr>
      <w:r>
        <w:rPr>
          <w:rFonts w:hint="eastAsia"/>
          <w:sz w:val="24"/>
        </w:rPr>
        <w:t>包括消防管道和给排水管道、井、栓的开挖、回填、安装的相关监理工作。</w:t>
      </w:r>
    </w:p>
    <w:p w:rsidR="0049272C" w:rsidRDefault="0049272C" w:rsidP="0049272C">
      <w:pPr>
        <w:spacing w:line="360" w:lineRule="auto"/>
        <w:ind w:firstLineChars="200" w:firstLine="480"/>
        <w:rPr>
          <w:sz w:val="24"/>
        </w:rPr>
      </w:pPr>
      <w:r>
        <w:rPr>
          <w:rFonts w:hint="eastAsia"/>
          <w:sz w:val="24"/>
        </w:rPr>
        <w:t>10</w:t>
      </w:r>
      <w:r>
        <w:rPr>
          <w:rFonts w:hint="eastAsia"/>
          <w:sz w:val="24"/>
        </w:rPr>
        <w:t>）其它</w:t>
      </w:r>
    </w:p>
    <w:p w:rsidR="0049272C" w:rsidRDefault="0049272C" w:rsidP="0049272C">
      <w:pPr>
        <w:spacing w:line="360" w:lineRule="auto"/>
        <w:ind w:firstLineChars="200" w:firstLine="480"/>
        <w:rPr>
          <w:sz w:val="24"/>
        </w:rPr>
      </w:pPr>
      <w:r>
        <w:rPr>
          <w:rFonts w:hint="eastAsia"/>
          <w:sz w:val="24"/>
        </w:rPr>
        <w:t>A</w:t>
      </w:r>
      <w:r>
        <w:rPr>
          <w:rFonts w:hint="eastAsia"/>
          <w:sz w:val="24"/>
        </w:rPr>
        <w:t>包括场区内</w:t>
      </w:r>
      <w:r>
        <w:rPr>
          <w:sz w:val="24"/>
        </w:rPr>
        <w:t>室外池</w:t>
      </w:r>
      <w:r>
        <w:rPr>
          <w:rFonts w:hint="eastAsia"/>
          <w:sz w:val="24"/>
        </w:rPr>
        <w:t>、</w:t>
      </w:r>
      <w:r>
        <w:rPr>
          <w:sz w:val="24"/>
        </w:rPr>
        <w:t>电缆沟、护坡、</w:t>
      </w:r>
      <w:r>
        <w:rPr>
          <w:rFonts w:hint="eastAsia"/>
          <w:sz w:val="24"/>
        </w:rPr>
        <w:t>室外管网、室内外照明及室外零星工程的相关监理工作。</w:t>
      </w:r>
    </w:p>
    <w:p w:rsidR="0049272C" w:rsidRDefault="0049272C" w:rsidP="0049272C">
      <w:pPr>
        <w:spacing w:line="360" w:lineRule="auto"/>
        <w:ind w:firstLineChars="200" w:firstLine="480"/>
        <w:rPr>
          <w:sz w:val="24"/>
        </w:rPr>
      </w:pPr>
      <w:r>
        <w:rPr>
          <w:rFonts w:hint="eastAsia"/>
          <w:sz w:val="24"/>
        </w:rPr>
        <w:t xml:space="preserve">B </w:t>
      </w:r>
      <w:r>
        <w:rPr>
          <w:rFonts w:hint="eastAsia"/>
          <w:sz w:val="24"/>
        </w:rPr>
        <w:t>设备基础工程</w:t>
      </w:r>
    </w:p>
    <w:p w:rsidR="0049272C" w:rsidRDefault="0049272C" w:rsidP="0049272C">
      <w:pPr>
        <w:spacing w:line="360" w:lineRule="auto"/>
        <w:ind w:firstLineChars="200" w:firstLine="480"/>
        <w:rPr>
          <w:kern w:val="0"/>
          <w:sz w:val="24"/>
        </w:rPr>
      </w:pPr>
      <w:r>
        <w:rPr>
          <w:kern w:val="0"/>
          <w:sz w:val="24"/>
        </w:rPr>
        <w:lastRenderedPageBreak/>
        <w:t>设备基础包括：</w:t>
      </w:r>
      <w:r>
        <w:rPr>
          <w:rFonts w:hint="eastAsia"/>
          <w:kern w:val="0"/>
          <w:sz w:val="24"/>
        </w:rPr>
        <w:t>35</w:t>
      </w:r>
      <w:r>
        <w:rPr>
          <w:kern w:val="0"/>
          <w:sz w:val="24"/>
        </w:rPr>
        <w:t>kV</w:t>
      </w:r>
      <w:r>
        <w:rPr>
          <w:kern w:val="0"/>
          <w:sz w:val="24"/>
        </w:rPr>
        <w:t>箱式变压器、</w:t>
      </w:r>
      <w:r>
        <w:rPr>
          <w:rFonts w:hint="eastAsia"/>
          <w:kern w:val="0"/>
          <w:sz w:val="24"/>
        </w:rPr>
        <w:t>所用</w:t>
      </w:r>
      <w:r>
        <w:rPr>
          <w:kern w:val="0"/>
          <w:sz w:val="24"/>
        </w:rPr>
        <w:t>箱式变压器、</w:t>
      </w:r>
      <w:r>
        <w:rPr>
          <w:rFonts w:hint="eastAsia"/>
          <w:kern w:val="0"/>
          <w:sz w:val="24"/>
        </w:rPr>
        <w:t>厂用变压器、</w:t>
      </w:r>
      <w:r>
        <w:rPr>
          <w:rFonts w:hint="eastAsia"/>
          <w:kern w:val="0"/>
          <w:sz w:val="24"/>
        </w:rPr>
        <w:t>35</w:t>
      </w:r>
      <w:r>
        <w:rPr>
          <w:kern w:val="0"/>
          <w:sz w:val="24"/>
        </w:rPr>
        <w:t>kV</w:t>
      </w:r>
      <w:r>
        <w:rPr>
          <w:rFonts w:hint="eastAsia"/>
          <w:kern w:val="0"/>
          <w:sz w:val="24"/>
        </w:rPr>
        <w:t>开关</w:t>
      </w:r>
      <w:r>
        <w:rPr>
          <w:kern w:val="0"/>
          <w:sz w:val="24"/>
        </w:rPr>
        <w:t>站</w:t>
      </w:r>
      <w:r>
        <w:rPr>
          <w:rFonts w:hint="eastAsia"/>
          <w:kern w:val="0"/>
          <w:sz w:val="24"/>
        </w:rPr>
        <w:t>（包括</w:t>
      </w:r>
      <w:r>
        <w:rPr>
          <w:kern w:val="0"/>
          <w:sz w:val="24"/>
        </w:rPr>
        <w:t>无功补偿</w:t>
      </w:r>
      <w:r>
        <w:rPr>
          <w:rFonts w:hint="eastAsia"/>
          <w:kern w:val="0"/>
          <w:sz w:val="24"/>
        </w:rPr>
        <w:t>变压器</w:t>
      </w:r>
      <w:r>
        <w:rPr>
          <w:kern w:val="0"/>
          <w:sz w:val="24"/>
        </w:rPr>
        <w:t>基础、避雷针基础、</w:t>
      </w:r>
      <w:r>
        <w:rPr>
          <w:rFonts w:hint="eastAsia"/>
          <w:kern w:val="0"/>
          <w:sz w:val="24"/>
        </w:rPr>
        <w:t>站用变</w:t>
      </w:r>
      <w:r>
        <w:rPr>
          <w:kern w:val="0"/>
          <w:sz w:val="24"/>
        </w:rPr>
        <w:t>基础</w:t>
      </w:r>
      <w:r>
        <w:rPr>
          <w:rFonts w:hint="eastAsia"/>
          <w:kern w:val="0"/>
          <w:sz w:val="24"/>
        </w:rPr>
        <w:t>）等设备基础开挖及浇筑的相关监理工作</w:t>
      </w:r>
      <w:r>
        <w:rPr>
          <w:kern w:val="0"/>
          <w:sz w:val="24"/>
        </w:rPr>
        <w:t>。</w:t>
      </w:r>
    </w:p>
    <w:p w:rsidR="0049272C" w:rsidRDefault="0049272C" w:rsidP="0049272C">
      <w:pPr>
        <w:pStyle w:val="120"/>
        <w:spacing w:before="0" w:after="0" w:line="360" w:lineRule="auto"/>
        <w:ind w:firstLineChars="200" w:firstLine="586"/>
        <w:rPr>
          <w:rFonts w:ascii="宋体" w:eastAsia="宋体" w:hAnsi="宋体"/>
        </w:rPr>
      </w:pPr>
      <w:bookmarkStart w:id="22" w:name="_Toc10831"/>
      <w:bookmarkStart w:id="23" w:name="_Toc17344"/>
      <w:bookmarkStart w:id="24" w:name="_Toc299021731"/>
      <w:r>
        <w:rPr>
          <w:rFonts w:ascii="宋体" w:eastAsia="宋体" w:hAnsi="宋体" w:hint="eastAsia"/>
        </w:rPr>
        <w:t>1.2监理依据</w:t>
      </w:r>
      <w:bookmarkEnd w:id="16"/>
      <w:bookmarkEnd w:id="17"/>
      <w:bookmarkEnd w:id="18"/>
      <w:bookmarkEnd w:id="19"/>
      <w:bookmarkEnd w:id="20"/>
      <w:bookmarkEnd w:id="21"/>
      <w:bookmarkEnd w:id="22"/>
      <w:bookmarkEnd w:id="23"/>
      <w:bookmarkEnd w:id="24"/>
    </w:p>
    <w:p w:rsidR="0049272C" w:rsidRDefault="0049272C" w:rsidP="0049272C">
      <w:pPr>
        <w:tabs>
          <w:tab w:val="left" w:pos="0"/>
          <w:tab w:val="left" w:pos="180"/>
        </w:tabs>
        <w:spacing w:line="360" w:lineRule="auto"/>
        <w:ind w:firstLineChars="200" w:firstLine="480"/>
        <w:rPr>
          <w:sz w:val="24"/>
        </w:rPr>
      </w:pPr>
      <w:bookmarkStart w:id="25" w:name="_Toc175568633"/>
      <w:bookmarkStart w:id="26" w:name="_Toc173164733"/>
      <w:bookmarkStart w:id="27" w:name="_Toc173165039"/>
      <w:bookmarkStart w:id="28" w:name="_Toc176150598"/>
      <w:r>
        <w:rPr>
          <w:rFonts w:hint="eastAsia"/>
          <w:sz w:val="24"/>
        </w:rPr>
        <w:t>本工程监理服务适用的国家法律、行政法规和部门规章以及地方法规、规章主要包括：《中华人民共和国建筑法》；《中华人民共和国合同法》；《中华人民共和国质量法》；《建设工程质量管理条例》（国务院令第</w:t>
      </w:r>
      <w:r>
        <w:rPr>
          <w:rFonts w:hint="eastAsia"/>
          <w:sz w:val="24"/>
        </w:rPr>
        <w:t>279</w:t>
      </w:r>
      <w:r>
        <w:rPr>
          <w:rFonts w:hint="eastAsia"/>
          <w:sz w:val="24"/>
        </w:rPr>
        <w:t>号）等。</w:t>
      </w:r>
    </w:p>
    <w:p w:rsidR="0049272C" w:rsidRDefault="0049272C" w:rsidP="0049272C">
      <w:pPr>
        <w:tabs>
          <w:tab w:val="left" w:pos="0"/>
          <w:tab w:val="left" w:pos="180"/>
        </w:tabs>
        <w:spacing w:line="360" w:lineRule="auto"/>
        <w:ind w:firstLineChars="200" w:firstLine="480"/>
        <w:rPr>
          <w:sz w:val="24"/>
        </w:rPr>
      </w:pPr>
      <w:r>
        <w:rPr>
          <w:rFonts w:hint="eastAsia"/>
          <w:sz w:val="24"/>
        </w:rPr>
        <w:t>监理依据主要有：</w:t>
      </w:r>
    </w:p>
    <w:p w:rsidR="0049272C" w:rsidRDefault="0049272C" w:rsidP="0049272C">
      <w:pPr>
        <w:tabs>
          <w:tab w:val="left" w:pos="0"/>
          <w:tab w:val="left" w:pos="180"/>
        </w:tabs>
        <w:spacing w:line="360" w:lineRule="auto"/>
        <w:ind w:firstLineChars="200" w:firstLine="480"/>
        <w:rPr>
          <w:sz w:val="24"/>
        </w:rPr>
      </w:pPr>
      <w:r>
        <w:rPr>
          <w:rFonts w:hint="eastAsia"/>
          <w:sz w:val="24"/>
        </w:rPr>
        <w:t>光伏发电工程建设有关的法律、法规、技术标准和规程规范；</w:t>
      </w:r>
    </w:p>
    <w:p w:rsidR="0049272C" w:rsidRDefault="0049272C" w:rsidP="0049272C">
      <w:pPr>
        <w:tabs>
          <w:tab w:val="left" w:pos="0"/>
          <w:tab w:val="left" w:pos="180"/>
        </w:tabs>
        <w:spacing w:line="360" w:lineRule="auto"/>
        <w:ind w:firstLineChars="200" w:firstLine="480"/>
        <w:rPr>
          <w:sz w:val="24"/>
        </w:rPr>
      </w:pPr>
      <w:r>
        <w:rPr>
          <w:rFonts w:hint="eastAsia"/>
          <w:sz w:val="24"/>
        </w:rPr>
        <w:t>国家或国家授权部门与机构批准的工程项目建设文件。</w:t>
      </w:r>
      <w:r>
        <w:rPr>
          <w:rFonts w:hint="eastAsia"/>
          <w:sz w:val="24"/>
        </w:rPr>
        <w:t>(</w:t>
      </w:r>
      <w:r>
        <w:rPr>
          <w:rFonts w:hint="eastAsia"/>
          <w:sz w:val="24"/>
        </w:rPr>
        <w:t>包括建设计划、规划、设计任务书等</w:t>
      </w:r>
      <w:r>
        <w:rPr>
          <w:rFonts w:hint="eastAsia"/>
          <w:sz w:val="24"/>
        </w:rPr>
        <w:t>)</w:t>
      </w:r>
      <w:r>
        <w:rPr>
          <w:rFonts w:hint="eastAsia"/>
          <w:sz w:val="24"/>
        </w:rPr>
        <w:t>；</w:t>
      </w:r>
    </w:p>
    <w:p w:rsidR="0049272C" w:rsidRDefault="0049272C" w:rsidP="0049272C">
      <w:pPr>
        <w:tabs>
          <w:tab w:val="left" w:pos="0"/>
          <w:tab w:val="left" w:pos="180"/>
        </w:tabs>
        <w:spacing w:line="360" w:lineRule="auto"/>
        <w:ind w:firstLineChars="200" w:firstLine="480"/>
        <w:rPr>
          <w:sz w:val="24"/>
        </w:rPr>
      </w:pPr>
      <w:r>
        <w:rPr>
          <w:rFonts w:hint="eastAsia"/>
          <w:sz w:val="24"/>
        </w:rPr>
        <w:t>《光伏电站接入电网技术规定》；</w:t>
      </w:r>
    </w:p>
    <w:p w:rsidR="0049272C" w:rsidRDefault="0049272C" w:rsidP="0049272C">
      <w:pPr>
        <w:tabs>
          <w:tab w:val="left" w:pos="0"/>
          <w:tab w:val="left" w:pos="180"/>
        </w:tabs>
        <w:spacing w:line="360" w:lineRule="auto"/>
        <w:ind w:firstLineChars="200" w:firstLine="480"/>
        <w:rPr>
          <w:sz w:val="24"/>
        </w:rPr>
      </w:pPr>
      <w:r>
        <w:rPr>
          <w:rFonts w:hint="eastAsia"/>
          <w:sz w:val="24"/>
        </w:rPr>
        <w:t>《工程建设标准强制性条文》</w:t>
      </w:r>
    </w:p>
    <w:p w:rsidR="0049272C" w:rsidRDefault="0049272C" w:rsidP="0049272C">
      <w:pPr>
        <w:tabs>
          <w:tab w:val="left" w:pos="0"/>
          <w:tab w:val="left" w:pos="180"/>
        </w:tabs>
        <w:spacing w:line="360" w:lineRule="auto"/>
        <w:ind w:firstLineChars="200" w:firstLine="480"/>
        <w:rPr>
          <w:sz w:val="24"/>
        </w:rPr>
      </w:pPr>
      <w:r>
        <w:rPr>
          <w:rFonts w:hint="eastAsia"/>
          <w:sz w:val="24"/>
        </w:rPr>
        <w:t>《光伏系统并网技术要求》</w:t>
      </w:r>
      <w:r>
        <w:rPr>
          <w:rFonts w:hint="eastAsia"/>
          <w:sz w:val="24"/>
        </w:rPr>
        <w:t xml:space="preserve">                         GB/T19939-2005</w:t>
      </w:r>
    </w:p>
    <w:p w:rsidR="0049272C" w:rsidRDefault="0049272C" w:rsidP="0049272C">
      <w:pPr>
        <w:tabs>
          <w:tab w:val="left" w:pos="0"/>
          <w:tab w:val="left" w:pos="180"/>
        </w:tabs>
        <w:spacing w:line="360" w:lineRule="auto"/>
        <w:ind w:firstLineChars="200" w:firstLine="480"/>
        <w:rPr>
          <w:sz w:val="24"/>
        </w:rPr>
      </w:pPr>
      <w:r>
        <w:rPr>
          <w:rFonts w:hint="eastAsia"/>
          <w:sz w:val="24"/>
        </w:rPr>
        <w:t>《光伏系统电网接口特性》</w:t>
      </w:r>
      <w:r>
        <w:rPr>
          <w:rFonts w:hint="eastAsia"/>
          <w:sz w:val="24"/>
        </w:rPr>
        <w:t xml:space="preserve">                         GB/T20046-2006</w:t>
      </w:r>
    </w:p>
    <w:p w:rsidR="0049272C" w:rsidRDefault="0049272C" w:rsidP="0049272C">
      <w:pPr>
        <w:tabs>
          <w:tab w:val="left" w:pos="0"/>
          <w:tab w:val="left" w:pos="180"/>
        </w:tabs>
        <w:spacing w:line="360" w:lineRule="auto"/>
        <w:ind w:firstLineChars="200" w:firstLine="480"/>
        <w:rPr>
          <w:sz w:val="24"/>
        </w:rPr>
      </w:pPr>
      <w:r>
        <w:rPr>
          <w:rFonts w:hint="eastAsia"/>
          <w:sz w:val="24"/>
        </w:rPr>
        <w:t>《建设工程监理工程师资质管理办法》</w:t>
      </w:r>
    </w:p>
    <w:p w:rsidR="0049272C" w:rsidRDefault="0049272C" w:rsidP="0049272C">
      <w:pPr>
        <w:tabs>
          <w:tab w:val="left" w:pos="0"/>
          <w:tab w:val="left" w:pos="180"/>
        </w:tabs>
        <w:spacing w:line="360" w:lineRule="auto"/>
        <w:ind w:firstLineChars="200" w:firstLine="480"/>
        <w:rPr>
          <w:sz w:val="24"/>
        </w:rPr>
      </w:pPr>
      <w:r>
        <w:rPr>
          <w:rFonts w:hint="eastAsia"/>
          <w:sz w:val="24"/>
        </w:rPr>
        <w:t>《建设工程建设监理单位资质管理办法》</w:t>
      </w:r>
    </w:p>
    <w:p w:rsidR="0049272C" w:rsidRDefault="0049272C" w:rsidP="0049272C">
      <w:pPr>
        <w:tabs>
          <w:tab w:val="left" w:pos="0"/>
          <w:tab w:val="left" w:pos="180"/>
        </w:tabs>
        <w:spacing w:line="360" w:lineRule="auto"/>
        <w:ind w:firstLineChars="200" w:firstLine="480"/>
        <w:rPr>
          <w:sz w:val="24"/>
        </w:rPr>
      </w:pPr>
      <w:r>
        <w:rPr>
          <w:rFonts w:hint="eastAsia"/>
          <w:sz w:val="24"/>
        </w:rPr>
        <w:t>《</w:t>
      </w:r>
      <w:r>
        <w:rPr>
          <w:sz w:val="24"/>
        </w:rPr>
        <w:t>光伏并网发电特许权示范项目</w:t>
      </w:r>
      <w:r>
        <w:rPr>
          <w:rFonts w:hint="eastAsia"/>
          <w:sz w:val="24"/>
        </w:rPr>
        <w:t>可研报告》</w:t>
      </w:r>
    </w:p>
    <w:p w:rsidR="0049272C" w:rsidRDefault="0049272C" w:rsidP="0049272C">
      <w:pPr>
        <w:tabs>
          <w:tab w:val="left" w:pos="0"/>
          <w:tab w:val="left" w:pos="180"/>
        </w:tabs>
        <w:spacing w:line="360" w:lineRule="auto"/>
        <w:ind w:firstLineChars="200" w:firstLine="480"/>
        <w:rPr>
          <w:sz w:val="24"/>
        </w:rPr>
      </w:pPr>
      <w:r>
        <w:rPr>
          <w:rFonts w:hint="eastAsia"/>
          <w:sz w:val="24"/>
        </w:rPr>
        <w:t>《</w:t>
      </w:r>
      <w:r>
        <w:rPr>
          <w:sz w:val="24"/>
        </w:rPr>
        <w:t>光伏并网发电特许权示范项目</w:t>
      </w:r>
      <w:r>
        <w:rPr>
          <w:rFonts w:hint="eastAsia"/>
          <w:sz w:val="24"/>
        </w:rPr>
        <w:t xml:space="preserve"> </w:t>
      </w:r>
      <w:r>
        <w:rPr>
          <w:rFonts w:hint="eastAsia"/>
          <w:sz w:val="24"/>
        </w:rPr>
        <w:t>特许权协议》</w:t>
      </w:r>
    </w:p>
    <w:p w:rsidR="0049272C" w:rsidRDefault="0049272C" w:rsidP="0049272C">
      <w:pPr>
        <w:tabs>
          <w:tab w:val="left" w:pos="0"/>
          <w:tab w:val="left" w:pos="180"/>
        </w:tabs>
        <w:spacing w:line="360" w:lineRule="auto"/>
        <w:ind w:firstLineChars="200" w:firstLine="480"/>
        <w:rPr>
          <w:sz w:val="24"/>
        </w:rPr>
      </w:pPr>
      <w:r>
        <w:rPr>
          <w:rFonts w:hint="eastAsia"/>
          <w:sz w:val="24"/>
        </w:rPr>
        <w:t>《电力工程达标投产管理办法》</w:t>
      </w:r>
    </w:p>
    <w:p w:rsidR="0049272C" w:rsidRDefault="0049272C" w:rsidP="0049272C">
      <w:pPr>
        <w:tabs>
          <w:tab w:val="left" w:pos="0"/>
          <w:tab w:val="left" w:pos="180"/>
        </w:tabs>
        <w:spacing w:line="360" w:lineRule="auto"/>
        <w:ind w:firstLineChars="200" w:firstLine="480"/>
        <w:rPr>
          <w:sz w:val="24"/>
        </w:rPr>
      </w:pPr>
      <w:r>
        <w:rPr>
          <w:rFonts w:hint="eastAsia"/>
          <w:sz w:val="24"/>
        </w:rPr>
        <w:t>《建设工程文件归档整理规范》</w:t>
      </w:r>
      <w:r>
        <w:rPr>
          <w:rFonts w:hint="eastAsia"/>
          <w:sz w:val="24"/>
        </w:rPr>
        <w:t xml:space="preserve">                      GB/T 50328</w:t>
      </w:r>
    </w:p>
    <w:p w:rsidR="0049272C" w:rsidRDefault="0049272C" w:rsidP="0049272C">
      <w:pPr>
        <w:spacing w:line="360" w:lineRule="auto"/>
        <w:ind w:firstLineChars="200" w:firstLine="480"/>
        <w:rPr>
          <w:sz w:val="24"/>
        </w:rPr>
      </w:pPr>
      <w:r>
        <w:rPr>
          <w:sz w:val="24"/>
        </w:rPr>
        <w:t>《复合硅酸盐水泥》</w:t>
      </w:r>
      <w:r>
        <w:rPr>
          <w:rFonts w:hint="eastAsia"/>
          <w:sz w:val="24"/>
        </w:rPr>
        <w:t xml:space="preserve">                                </w:t>
      </w:r>
      <w:r>
        <w:rPr>
          <w:sz w:val="24"/>
        </w:rPr>
        <w:t>GB 12958</w:t>
      </w:r>
    </w:p>
    <w:p w:rsidR="0049272C" w:rsidRDefault="0049272C" w:rsidP="0049272C">
      <w:pPr>
        <w:spacing w:line="360" w:lineRule="auto"/>
        <w:ind w:firstLineChars="200" w:firstLine="480"/>
        <w:rPr>
          <w:sz w:val="24"/>
        </w:rPr>
      </w:pPr>
      <w:r>
        <w:rPr>
          <w:rFonts w:hint="eastAsia"/>
          <w:sz w:val="24"/>
        </w:rPr>
        <w:t>《硅酸盐水泥、普通硅酸盐水泥》</w:t>
      </w:r>
      <w:r>
        <w:rPr>
          <w:rFonts w:hint="eastAsia"/>
          <w:sz w:val="24"/>
        </w:rPr>
        <w:t xml:space="preserve">                    GB 175</w:t>
      </w:r>
    </w:p>
    <w:p w:rsidR="0049272C" w:rsidRDefault="0049272C" w:rsidP="0049272C">
      <w:pPr>
        <w:spacing w:line="360" w:lineRule="auto"/>
        <w:ind w:firstLineChars="200" w:firstLine="480"/>
        <w:rPr>
          <w:sz w:val="24"/>
        </w:rPr>
      </w:pPr>
      <w:r>
        <w:rPr>
          <w:rFonts w:hint="eastAsia"/>
          <w:sz w:val="24"/>
        </w:rPr>
        <w:t>《钢筋混凝土热轧圆钢》</w:t>
      </w:r>
      <w:r>
        <w:rPr>
          <w:rFonts w:hint="eastAsia"/>
          <w:sz w:val="24"/>
        </w:rPr>
        <w:t xml:space="preserve">                            GB 13013</w:t>
      </w:r>
    </w:p>
    <w:p w:rsidR="0049272C" w:rsidRDefault="0049272C" w:rsidP="0049272C">
      <w:pPr>
        <w:spacing w:line="360" w:lineRule="auto"/>
        <w:ind w:firstLineChars="200" w:firstLine="480"/>
        <w:rPr>
          <w:sz w:val="24"/>
        </w:rPr>
      </w:pPr>
      <w:r>
        <w:rPr>
          <w:rFonts w:hint="eastAsia"/>
          <w:sz w:val="24"/>
        </w:rPr>
        <w:t>《钢筋混凝土用热轧带肋钢筋》</w:t>
      </w:r>
      <w:r>
        <w:rPr>
          <w:rFonts w:hint="eastAsia"/>
          <w:sz w:val="24"/>
        </w:rPr>
        <w:t xml:space="preserve">                      GB 1499</w:t>
      </w:r>
    </w:p>
    <w:p w:rsidR="0049272C" w:rsidRDefault="0049272C" w:rsidP="0049272C">
      <w:pPr>
        <w:spacing w:line="360" w:lineRule="auto"/>
        <w:ind w:firstLineChars="200" w:firstLine="480"/>
        <w:rPr>
          <w:sz w:val="24"/>
        </w:rPr>
      </w:pPr>
      <w:r>
        <w:rPr>
          <w:rFonts w:hint="eastAsia"/>
          <w:sz w:val="24"/>
        </w:rPr>
        <w:t>《混凝土外加剂》</w:t>
      </w:r>
      <w:r>
        <w:rPr>
          <w:rFonts w:hint="eastAsia"/>
          <w:sz w:val="24"/>
        </w:rPr>
        <w:t xml:space="preserve">                                  GB 8076</w:t>
      </w:r>
    </w:p>
    <w:p w:rsidR="0049272C" w:rsidRDefault="0049272C" w:rsidP="0049272C">
      <w:pPr>
        <w:spacing w:line="360" w:lineRule="auto"/>
        <w:ind w:firstLineChars="200" w:firstLine="480"/>
        <w:rPr>
          <w:sz w:val="24"/>
        </w:rPr>
      </w:pPr>
      <w:r>
        <w:rPr>
          <w:rFonts w:hint="eastAsia"/>
          <w:sz w:val="24"/>
        </w:rPr>
        <w:t>《混凝土结构设计规范》</w:t>
      </w:r>
      <w:r>
        <w:rPr>
          <w:rFonts w:hint="eastAsia"/>
          <w:sz w:val="24"/>
        </w:rPr>
        <w:t xml:space="preserve">                            GB 50010</w:t>
      </w:r>
    </w:p>
    <w:p w:rsidR="0049272C" w:rsidRDefault="0049272C" w:rsidP="0049272C">
      <w:pPr>
        <w:spacing w:line="360" w:lineRule="auto"/>
        <w:ind w:firstLineChars="200" w:firstLine="480"/>
        <w:rPr>
          <w:sz w:val="24"/>
        </w:rPr>
      </w:pPr>
      <w:r>
        <w:rPr>
          <w:rFonts w:hint="eastAsia"/>
          <w:sz w:val="24"/>
        </w:rPr>
        <w:t>《工程测量规范》</w:t>
      </w:r>
      <w:r>
        <w:rPr>
          <w:rFonts w:hint="eastAsia"/>
          <w:sz w:val="24"/>
        </w:rPr>
        <w:t xml:space="preserve">                                  GB 50026</w:t>
      </w:r>
    </w:p>
    <w:p w:rsidR="0049272C" w:rsidRDefault="0049272C" w:rsidP="0049272C">
      <w:pPr>
        <w:spacing w:line="360" w:lineRule="auto"/>
        <w:ind w:firstLineChars="200" w:firstLine="480"/>
        <w:rPr>
          <w:sz w:val="24"/>
        </w:rPr>
      </w:pPr>
      <w:r>
        <w:rPr>
          <w:rFonts w:hint="eastAsia"/>
          <w:sz w:val="24"/>
        </w:rPr>
        <w:lastRenderedPageBreak/>
        <w:t>《沥青路面施工及验收规范》</w:t>
      </w:r>
      <w:r>
        <w:rPr>
          <w:rFonts w:hint="eastAsia"/>
          <w:sz w:val="24"/>
        </w:rPr>
        <w:t xml:space="preserve">                        GB 50092</w:t>
      </w:r>
    </w:p>
    <w:p w:rsidR="0049272C" w:rsidRDefault="0049272C" w:rsidP="0049272C">
      <w:pPr>
        <w:spacing w:line="360" w:lineRule="auto"/>
        <w:ind w:firstLineChars="200" w:firstLine="480"/>
        <w:rPr>
          <w:sz w:val="24"/>
        </w:rPr>
      </w:pPr>
      <w:r>
        <w:rPr>
          <w:rFonts w:hint="eastAsia"/>
          <w:sz w:val="24"/>
        </w:rPr>
        <w:t>《混凝土外加剂应用技术规范》</w:t>
      </w:r>
      <w:r>
        <w:rPr>
          <w:rFonts w:hint="eastAsia"/>
          <w:sz w:val="24"/>
        </w:rPr>
        <w:t xml:space="preserve">                      GB 50119</w:t>
      </w:r>
    </w:p>
    <w:p w:rsidR="0049272C" w:rsidRDefault="0049272C" w:rsidP="0049272C">
      <w:pPr>
        <w:spacing w:line="360" w:lineRule="auto"/>
        <w:ind w:firstLineChars="200" w:firstLine="480"/>
        <w:rPr>
          <w:sz w:val="24"/>
        </w:rPr>
      </w:pPr>
      <w:r>
        <w:rPr>
          <w:rFonts w:hint="eastAsia"/>
          <w:sz w:val="24"/>
        </w:rPr>
        <w:t>《混凝土质量控制标准》</w:t>
      </w:r>
      <w:r>
        <w:rPr>
          <w:rFonts w:hint="eastAsia"/>
          <w:sz w:val="24"/>
        </w:rPr>
        <w:t xml:space="preserve">                            GB 50164</w:t>
      </w:r>
    </w:p>
    <w:p w:rsidR="0049272C" w:rsidRDefault="0049272C" w:rsidP="0049272C">
      <w:pPr>
        <w:spacing w:line="360" w:lineRule="auto"/>
        <w:ind w:firstLineChars="200" w:firstLine="480"/>
        <w:rPr>
          <w:sz w:val="24"/>
        </w:rPr>
      </w:pPr>
      <w:r>
        <w:rPr>
          <w:rFonts w:hint="eastAsia"/>
          <w:sz w:val="24"/>
        </w:rPr>
        <w:t>《建筑地基基础工程施工质量验收规范》</w:t>
      </w:r>
      <w:r>
        <w:rPr>
          <w:rFonts w:hint="eastAsia"/>
          <w:sz w:val="24"/>
        </w:rPr>
        <w:t xml:space="preserve">              GB 50202</w:t>
      </w:r>
    </w:p>
    <w:p w:rsidR="0049272C" w:rsidRDefault="0049272C" w:rsidP="0049272C">
      <w:pPr>
        <w:spacing w:line="360" w:lineRule="auto"/>
        <w:ind w:firstLineChars="200" w:firstLine="480"/>
        <w:rPr>
          <w:sz w:val="24"/>
        </w:rPr>
      </w:pPr>
      <w:r>
        <w:rPr>
          <w:rFonts w:hint="eastAsia"/>
          <w:sz w:val="24"/>
        </w:rPr>
        <w:t>《砌体工程施工质量验收规范》</w:t>
      </w:r>
      <w:r>
        <w:rPr>
          <w:rFonts w:hint="eastAsia"/>
          <w:sz w:val="24"/>
        </w:rPr>
        <w:t xml:space="preserve">                      GB 50203</w:t>
      </w:r>
    </w:p>
    <w:p w:rsidR="0049272C" w:rsidRDefault="0049272C" w:rsidP="0049272C">
      <w:pPr>
        <w:spacing w:line="360" w:lineRule="auto"/>
        <w:ind w:firstLineChars="200" w:firstLine="480"/>
        <w:rPr>
          <w:sz w:val="24"/>
        </w:rPr>
      </w:pPr>
      <w:r>
        <w:rPr>
          <w:rFonts w:hint="eastAsia"/>
          <w:sz w:val="24"/>
        </w:rPr>
        <w:t>《混凝土结构工程施工质量验收规范》</w:t>
      </w:r>
      <w:r>
        <w:rPr>
          <w:rFonts w:hint="eastAsia"/>
          <w:sz w:val="24"/>
        </w:rPr>
        <w:t xml:space="preserve">                GB 50204</w:t>
      </w:r>
    </w:p>
    <w:p w:rsidR="0049272C" w:rsidRDefault="0049272C" w:rsidP="0049272C">
      <w:pPr>
        <w:spacing w:line="360" w:lineRule="auto"/>
        <w:ind w:firstLineChars="200" w:firstLine="480"/>
        <w:rPr>
          <w:sz w:val="24"/>
        </w:rPr>
      </w:pPr>
      <w:r>
        <w:rPr>
          <w:rFonts w:hint="eastAsia"/>
          <w:sz w:val="24"/>
        </w:rPr>
        <w:t>《钢结构工程施工质量验收规范》</w:t>
      </w:r>
      <w:r>
        <w:rPr>
          <w:rFonts w:hint="eastAsia"/>
          <w:sz w:val="24"/>
        </w:rPr>
        <w:t xml:space="preserve">                    GB 50205</w:t>
      </w:r>
    </w:p>
    <w:p w:rsidR="0049272C" w:rsidRDefault="0049272C" w:rsidP="0049272C">
      <w:pPr>
        <w:spacing w:line="360" w:lineRule="auto"/>
        <w:ind w:firstLineChars="200" w:firstLine="480"/>
        <w:rPr>
          <w:sz w:val="24"/>
        </w:rPr>
      </w:pPr>
      <w:r>
        <w:rPr>
          <w:rFonts w:hint="eastAsia"/>
          <w:sz w:val="24"/>
        </w:rPr>
        <w:t>《木结构工程施工质量验收规范》</w:t>
      </w:r>
      <w:r>
        <w:rPr>
          <w:rFonts w:hint="eastAsia"/>
          <w:sz w:val="24"/>
        </w:rPr>
        <w:t xml:space="preserve">                    GB 50206</w:t>
      </w:r>
    </w:p>
    <w:p w:rsidR="0049272C" w:rsidRDefault="0049272C" w:rsidP="0049272C">
      <w:pPr>
        <w:spacing w:line="360" w:lineRule="auto"/>
        <w:ind w:firstLineChars="200" w:firstLine="480"/>
        <w:rPr>
          <w:sz w:val="24"/>
        </w:rPr>
      </w:pPr>
      <w:r>
        <w:rPr>
          <w:rFonts w:hint="eastAsia"/>
          <w:sz w:val="24"/>
        </w:rPr>
        <w:t>《屋面工程质量验收规范》</w:t>
      </w:r>
      <w:r>
        <w:rPr>
          <w:rFonts w:hint="eastAsia"/>
          <w:sz w:val="24"/>
        </w:rPr>
        <w:t xml:space="preserve">                          GB 50207</w:t>
      </w:r>
    </w:p>
    <w:p w:rsidR="0049272C" w:rsidRDefault="0049272C" w:rsidP="0049272C">
      <w:pPr>
        <w:spacing w:line="360" w:lineRule="auto"/>
        <w:ind w:firstLineChars="200" w:firstLine="480"/>
        <w:rPr>
          <w:sz w:val="24"/>
        </w:rPr>
      </w:pPr>
      <w:r>
        <w:rPr>
          <w:rFonts w:hint="eastAsia"/>
          <w:sz w:val="24"/>
        </w:rPr>
        <w:t>《建筑地面工程施工质量验收规范》</w:t>
      </w:r>
      <w:r>
        <w:rPr>
          <w:rFonts w:hint="eastAsia"/>
          <w:sz w:val="24"/>
        </w:rPr>
        <w:t xml:space="preserve">                  GB 50209</w:t>
      </w:r>
    </w:p>
    <w:p w:rsidR="0049272C" w:rsidRDefault="0049272C" w:rsidP="0049272C">
      <w:pPr>
        <w:spacing w:line="360" w:lineRule="auto"/>
        <w:ind w:firstLineChars="200" w:firstLine="480"/>
        <w:rPr>
          <w:sz w:val="24"/>
        </w:rPr>
      </w:pPr>
      <w:r>
        <w:rPr>
          <w:rFonts w:hint="eastAsia"/>
          <w:sz w:val="24"/>
        </w:rPr>
        <w:t>《建筑装饰装修工程质量验收规范》</w:t>
      </w:r>
      <w:r>
        <w:rPr>
          <w:rFonts w:hint="eastAsia"/>
          <w:sz w:val="24"/>
        </w:rPr>
        <w:t xml:space="preserve">                  GB 50210</w:t>
      </w:r>
    </w:p>
    <w:p w:rsidR="0049272C" w:rsidRDefault="0049272C" w:rsidP="0049272C">
      <w:pPr>
        <w:spacing w:line="360" w:lineRule="auto"/>
        <w:ind w:firstLineChars="200" w:firstLine="480"/>
        <w:rPr>
          <w:sz w:val="24"/>
        </w:rPr>
      </w:pPr>
      <w:r>
        <w:rPr>
          <w:rFonts w:hint="eastAsia"/>
          <w:sz w:val="24"/>
        </w:rPr>
        <w:t>《建筑防腐蚀工程施工及验收规范》</w:t>
      </w:r>
      <w:r>
        <w:rPr>
          <w:rFonts w:hint="eastAsia"/>
          <w:sz w:val="24"/>
        </w:rPr>
        <w:t xml:space="preserve">                  GB 50212</w:t>
      </w:r>
    </w:p>
    <w:p w:rsidR="0049272C" w:rsidRDefault="0049272C" w:rsidP="0049272C">
      <w:pPr>
        <w:spacing w:line="360" w:lineRule="auto"/>
        <w:ind w:firstLineChars="200" w:firstLine="480"/>
        <w:rPr>
          <w:sz w:val="24"/>
        </w:rPr>
      </w:pPr>
      <w:r>
        <w:rPr>
          <w:rFonts w:hint="eastAsia"/>
          <w:sz w:val="24"/>
        </w:rPr>
        <w:t>《建筑给水排水及采暖工程施工质量验收规范》</w:t>
      </w:r>
      <w:r>
        <w:rPr>
          <w:rFonts w:hint="eastAsia"/>
          <w:sz w:val="24"/>
        </w:rPr>
        <w:t xml:space="preserve">        GB 50242</w:t>
      </w:r>
    </w:p>
    <w:p w:rsidR="0049272C" w:rsidRDefault="0049272C" w:rsidP="0049272C">
      <w:pPr>
        <w:spacing w:line="360" w:lineRule="auto"/>
        <w:ind w:firstLineChars="200" w:firstLine="480"/>
        <w:rPr>
          <w:sz w:val="24"/>
        </w:rPr>
      </w:pPr>
      <w:r>
        <w:rPr>
          <w:rFonts w:hint="eastAsia"/>
          <w:sz w:val="24"/>
        </w:rPr>
        <w:t>《通风与空调工程施工质量验收规范》</w:t>
      </w:r>
      <w:r>
        <w:rPr>
          <w:rFonts w:hint="eastAsia"/>
          <w:sz w:val="24"/>
        </w:rPr>
        <w:t xml:space="preserve">                GB 50243</w:t>
      </w:r>
    </w:p>
    <w:p w:rsidR="0049272C" w:rsidRDefault="0049272C" w:rsidP="0049272C">
      <w:pPr>
        <w:spacing w:line="360" w:lineRule="auto"/>
        <w:ind w:firstLineChars="200" w:firstLine="480"/>
        <w:rPr>
          <w:sz w:val="24"/>
        </w:rPr>
      </w:pPr>
      <w:r>
        <w:rPr>
          <w:rFonts w:hint="eastAsia"/>
          <w:sz w:val="24"/>
        </w:rPr>
        <w:t>《给排水管道工程施工及验收规范》</w:t>
      </w:r>
      <w:r>
        <w:rPr>
          <w:rFonts w:hint="eastAsia"/>
          <w:sz w:val="24"/>
        </w:rPr>
        <w:t xml:space="preserve">                  GB 50268</w:t>
      </w:r>
    </w:p>
    <w:p w:rsidR="0049272C" w:rsidRDefault="0049272C" w:rsidP="0049272C">
      <w:pPr>
        <w:spacing w:line="360" w:lineRule="auto"/>
        <w:ind w:firstLineChars="200" w:firstLine="480"/>
        <w:rPr>
          <w:sz w:val="24"/>
        </w:rPr>
      </w:pPr>
      <w:r>
        <w:rPr>
          <w:rFonts w:hint="eastAsia"/>
          <w:sz w:val="24"/>
        </w:rPr>
        <w:t>《建筑工程施工质量验收统一标准》</w:t>
      </w:r>
      <w:r>
        <w:rPr>
          <w:rFonts w:hint="eastAsia"/>
          <w:sz w:val="24"/>
        </w:rPr>
        <w:t xml:space="preserve">                  GB 50300</w:t>
      </w:r>
    </w:p>
    <w:p w:rsidR="0049272C" w:rsidRDefault="0049272C" w:rsidP="0049272C">
      <w:pPr>
        <w:spacing w:line="360" w:lineRule="auto"/>
        <w:ind w:firstLineChars="200" w:firstLine="480"/>
        <w:rPr>
          <w:sz w:val="24"/>
        </w:rPr>
      </w:pPr>
      <w:r>
        <w:rPr>
          <w:rFonts w:hint="eastAsia"/>
          <w:sz w:val="24"/>
        </w:rPr>
        <w:t>《</w:t>
      </w:r>
      <w:r>
        <w:rPr>
          <w:sz w:val="24"/>
        </w:rPr>
        <w:t>建筑电气工程施工质量验收规范</w:t>
      </w:r>
      <w:r>
        <w:rPr>
          <w:rFonts w:hint="eastAsia"/>
          <w:sz w:val="24"/>
        </w:rPr>
        <w:t>》</w:t>
      </w:r>
      <w:r>
        <w:rPr>
          <w:rFonts w:hint="eastAsia"/>
          <w:sz w:val="24"/>
        </w:rPr>
        <w:tab/>
        <w:t xml:space="preserve">                </w:t>
      </w:r>
      <w:r>
        <w:rPr>
          <w:sz w:val="24"/>
        </w:rPr>
        <w:t>GB 50303</w:t>
      </w:r>
    </w:p>
    <w:p w:rsidR="0049272C" w:rsidRDefault="0049272C" w:rsidP="0049272C">
      <w:pPr>
        <w:pStyle w:val="91"/>
        <w:spacing w:before="0" w:after="0" w:line="360" w:lineRule="auto"/>
        <w:rPr>
          <w:rFonts w:ascii="宋体" w:eastAsia="宋体" w:hAnsi="宋体"/>
          <w:color w:val="000000"/>
        </w:rPr>
      </w:pPr>
      <w:bookmarkStart w:id="29" w:name="_Toc9723"/>
      <w:bookmarkStart w:id="30" w:name="_Toc11688"/>
      <w:bookmarkStart w:id="31" w:name="_Toc299021732"/>
      <w:r>
        <w:rPr>
          <w:rFonts w:ascii="宋体" w:eastAsia="宋体" w:hAnsi="宋体" w:hint="eastAsia"/>
          <w:color w:val="000000"/>
        </w:rPr>
        <w:t>2施工质量控制</w:t>
      </w:r>
      <w:bookmarkEnd w:id="25"/>
      <w:bookmarkEnd w:id="26"/>
      <w:bookmarkEnd w:id="27"/>
      <w:bookmarkEnd w:id="28"/>
      <w:r>
        <w:rPr>
          <w:rFonts w:ascii="宋体" w:eastAsia="宋体" w:hAnsi="宋体" w:hint="eastAsia"/>
          <w:color w:val="000000"/>
        </w:rPr>
        <w:t>的重点及目标值</w:t>
      </w:r>
      <w:bookmarkStart w:id="32" w:name="_Toc295560332"/>
      <w:bookmarkStart w:id="33" w:name="_Toc140814458"/>
      <w:bookmarkStart w:id="34" w:name="_Toc141033815"/>
      <w:bookmarkStart w:id="35" w:name="_Toc240431334"/>
      <w:bookmarkStart w:id="36" w:name="_Toc140463363"/>
      <w:bookmarkStart w:id="37" w:name="_Toc147509477"/>
      <w:bookmarkStart w:id="38" w:name="_Toc35920882"/>
      <w:bookmarkStart w:id="39" w:name="_Toc297121047"/>
      <w:bookmarkEnd w:id="29"/>
      <w:bookmarkEnd w:id="30"/>
      <w:bookmarkEnd w:id="31"/>
    </w:p>
    <w:p w:rsidR="0049272C" w:rsidRDefault="0049272C" w:rsidP="0049272C">
      <w:pPr>
        <w:pStyle w:val="91"/>
        <w:spacing w:before="0" w:after="0" w:line="360" w:lineRule="auto"/>
        <w:rPr>
          <w:rFonts w:ascii="宋体" w:eastAsia="宋体" w:hAnsi="宋体"/>
          <w:sz w:val="28"/>
        </w:rPr>
      </w:pPr>
      <w:bookmarkStart w:id="40" w:name="_Toc13332"/>
      <w:bookmarkStart w:id="41" w:name="_Toc20520"/>
      <w:r>
        <w:rPr>
          <w:rFonts w:ascii="宋体" w:eastAsia="宋体" w:hAnsi="宋体" w:hint="eastAsia"/>
          <w:sz w:val="28"/>
        </w:rPr>
        <w:t>2.1原材料及构配件的质量控制</w:t>
      </w:r>
      <w:bookmarkEnd w:id="32"/>
      <w:bookmarkEnd w:id="33"/>
      <w:bookmarkEnd w:id="34"/>
      <w:bookmarkEnd w:id="35"/>
      <w:bookmarkEnd w:id="36"/>
      <w:bookmarkEnd w:id="37"/>
      <w:bookmarkEnd w:id="38"/>
      <w:bookmarkEnd w:id="39"/>
      <w:bookmarkEnd w:id="40"/>
      <w:bookmarkEnd w:id="41"/>
    </w:p>
    <w:p w:rsidR="0049272C" w:rsidRDefault="0049272C" w:rsidP="0049272C">
      <w:pPr>
        <w:pStyle w:val="af5"/>
        <w:snapToGrid w:val="0"/>
        <w:spacing w:line="360" w:lineRule="auto"/>
        <w:ind w:firstLine="480"/>
      </w:pPr>
      <w:bookmarkStart w:id="42" w:name="_Toc9767367"/>
      <w:bookmarkStart w:id="43" w:name="_Toc9767540"/>
      <w:bookmarkStart w:id="44" w:name="_Toc11051152"/>
      <w:bookmarkStart w:id="45" w:name="_Toc29201154"/>
      <w:bookmarkStart w:id="46" w:name="_Toc524752277"/>
      <w:bookmarkStart w:id="47" w:name="_Toc29622961"/>
      <w:bookmarkStart w:id="48" w:name="_Toc147509478"/>
      <w:bookmarkStart w:id="49" w:name="_Toc29201561"/>
      <w:bookmarkStart w:id="50" w:name="_Toc28262333"/>
      <w:bookmarkStart w:id="51" w:name="_Toc524752099"/>
      <w:bookmarkStart w:id="52" w:name="_Toc9601450"/>
      <w:r>
        <w:rPr>
          <w:rFonts w:hint="eastAsia"/>
        </w:rPr>
        <w:t>1、原材料及构配件的采购和检验</w:t>
      </w:r>
      <w:bookmarkEnd w:id="42"/>
      <w:bookmarkEnd w:id="43"/>
      <w:bookmarkEnd w:id="44"/>
      <w:bookmarkEnd w:id="45"/>
      <w:bookmarkEnd w:id="46"/>
      <w:bookmarkEnd w:id="47"/>
      <w:bookmarkEnd w:id="48"/>
      <w:bookmarkEnd w:id="49"/>
      <w:bookmarkEnd w:id="50"/>
      <w:bookmarkEnd w:id="51"/>
      <w:bookmarkEnd w:id="52"/>
    </w:p>
    <w:p w:rsidR="0049272C" w:rsidRDefault="0049272C" w:rsidP="0049272C">
      <w:pPr>
        <w:pStyle w:val="af5"/>
        <w:snapToGrid w:val="0"/>
        <w:spacing w:line="360" w:lineRule="auto"/>
        <w:ind w:firstLine="480"/>
      </w:pPr>
      <w:r>
        <w:rPr>
          <w:rFonts w:hint="eastAsia"/>
        </w:rPr>
        <w:t>对于原材料及构配件的质量控制应从材料的采购、运输、装卸、进场、存放、使用等环节进行全过程、全面和系统性的监督与控制。对于本工程，应进行重点控制的原材料和构</w:t>
      </w:r>
      <w:bookmarkStart w:id="53" w:name="_Hlt28762186"/>
      <w:bookmarkEnd w:id="53"/>
      <w:r>
        <w:rPr>
          <w:rFonts w:hint="eastAsia"/>
        </w:rPr>
        <w:t>配件包括但不仅限于：水泥、钢筋、钢板、型钢、砂石骨料、砌筑砌块、门窗、保温材料等。</w:t>
      </w:r>
    </w:p>
    <w:p w:rsidR="0049272C" w:rsidRDefault="0049272C" w:rsidP="0049272C">
      <w:pPr>
        <w:pStyle w:val="33"/>
        <w:spacing w:line="360" w:lineRule="auto"/>
        <w:ind w:firstLineChars="200" w:firstLine="480"/>
        <w:rPr>
          <w:rFonts w:ascii="宋体"/>
          <w:color w:val="000000"/>
          <w:sz w:val="24"/>
          <w:szCs w:val="24"/>
        </w:rPr>
      </w:pPr>
      <w:r>
        <w:rPr>
          <w:rFonts w:ascii="宋体" w:hint="eastAsia"/>
          <w:color w:val="000000"/>
          <w:sz w:val="24"/>
          <w:szCs w:val="24"/>
        </w:rPr>
        <w:t>（1）对于上述对工程质量有重要影响的原材料及构配件，承包人在采购前应向监理工程师申报。</w:t>
      </w:r>
    </w:p>
    <w:p w:rsidR="0049272C" w:rsidRDefault="0049272C" w:rsidP="0049272C">
      <w:pPr>
        <w:pStyle w:val="af5"/>
        <w:snapToGrid w:val="0"/>
        <w:spacing w:line="360" w:lineRule="auto"/>
        <w:ind w:firstLine="480"/>
      </w:pPr>
      <w:r>
        <w:rPr>
          <w:rFonts w:hint="eastAsia"/>
        </w:rPr>
        <w:t>（2）承包人按照监理工程师的批准进行原材料及构配件的采购，在原材料及构配件进场时，监理工程师应对准备进场的原材料及构配件进行书面检查和外</w:t>
      </w:r>
      <w:r>
        <w:rPr>
          <w:rFonts w:hint="eastAsia"/>
        </w:rPr>
        <w:lastRenderedPageBreak/>
        <w:t>观检验，未经正式批准货源的材料或构配件、无出厂合格证明文件的不得进场。</w:t>
      </w:r>
    </w:p>
    <w:p w:rsidR="0049272C" w:rsidRDefault="0049272C" w:rsidP="0049272C">
      <w:pPr>
        <w:pStyle w:val="af5"/>
        <w:snapToGrid w:val="0"/>
        <w:spacing w:line="360" w:lineRule="auto"/>
        <w:ind w:firstLine="480"/>
      </w:pPr>
      <w:r>
        <w:rPr>
          <w:rFonts w:hint="eastAsia"/>
        </w:rPr>
        <w:t>（3）在监理工程师允许原材料及构配件进场后，监督承包人按照技术规范的要求进行抽样试验，抽样试验不合格的材料在监理工程师的监督下撤除现场，并可以根据不合格的程度要求承包人重新选择供货厂家；同时，监理工程师对贮存条件进行检查，在材料的贮存过程中，监理工程师将定期或不定期地对贮存的原材料及构配件进行检查，如果发现原材料及构配件在贮存过程中发生变质或损坏，在监理工程师的监督下销毁或撤离施工现场；在材料即将用于工程前，还应对原材料及构配件的质量进行一次最后检查。</w:t>
      </w:r>
    </w:p>
    <w:p w:rsidR="0049272C" w:rsidRDefault="0049272C" w:rsidP="0049272C">
      <w:pPr>
        <w:spacing w:line="360" w:lineRule="auto"/>
        <w:ind w:firstLineChars="200" w:firstLine="480"/>
        <w:rPr>
          <w:rFonts w:ascii="宋体"/>
          <w:color w:val="000000"/>
          <w:sz w:val="24"/>
        </w:rPr>
      </w:pPr>
      <w:bookmarkStart w:id="54" w:name="_Toc29201158"/>
      <w:bookmarkStart w:id="55" w:name="_Toc29201565"/>
      <w:bookmarkStart w:id="56" w:name="_Toc29622965"/>
      <w:bookmarkStart w:id="57" w:name="_Toc147509479"/>
      <w:r>
        <w:rPr>
          <w:rFonts w:ascii="宋体" w:hint="eastAsia"/>
          <w:color w:val="000000"/>
          <w:sz w:val="24"/>
        </w:rPr>
        <w:t>2、现场试验的监督</w:t>
      </w:r>
      <w:bookmarkEnd w:id="54"/>
      <w:bookmarkEnd w:id="55"/>
      <w:bookmarkEnd w:id="56"/>
      <w:bookmarkEnd w:id="57"/>
    </w:p>
    <w:p w:rsidR="0049272C" w:rsidRDefault="0049272C" w:rsidP="0049272C">
      <w:pPr>
        <w:pStyle w:val="af5"/>
        <w:snapToGrid w:val="0"/>
        <w:spacing w:line="360" w:lineRule="auto"/>
        <w:ind w:firstLine="480"/>
      </w:pPr>
      <w:r>
        <w:rPr>
          <w:rFonts w:hint="eastAsia"/>
        </w:rPr>
        <w:t>现场试验是对材料和构配件以及工程半成品或成品进行质量检验的最重要的手段，其成果是工程质量评价的客观依据。监理工程师从承包人现场试验室的建立到试验的全过程进行监督或见证，保证试验资料和成果的真实可靠。</w:t>
      </w:r>
    </w:p>
    <w:p w:rsidR="0049272C" w:rsidRDefault="0049272C" w:rsidP="0049272C">
      <w:pPr>
        <w:pStyle w:val="af5"/>
        <w:snapToGrid w:val="0"/>
        <w:spacing w:line="360" w:lineRule="auto"/>
        <w:ind w:firstLine="480"/>
      </w:pPr>
      <w:r>
        <w:rPr>
          <w:rFonts w:hint="eastAsia"/>
        </w:rPr>
        <w:t>（1）监理工程师审查承包人提交的试验室位置及总体布置、规模、试验项目和配置的试验设备、检验仪器、试验室的组织机构和主要试验人员资格以及土建和设备安装调试等现场试验室建立计划，在满足要求后批准承包人开始现场试验室的建设。</w:t>
      </w:r>
    </w:p>
    <w:p w:rsidR="0049272C" w:rsidRDefault="0049272C" w:rsidP="0049272C">
      <w:pPr>
        <w:pStyle w:val="af5"/>
        <w:snapToGrid w:val="0"/>
        <w:spacing w:line="360" w:lineRule="auto"/>
        <w:ind w:firstLine="480"/>
      </w:pPr>
      <w:r>
        <w:rPr>
          <w:rFonts w:hint="eastAsia"/>
        </w:rPr>
        <w:t>（2）在承包人现场试验室建设期间，监理工程师对到场的任何设备和仪器的质量状况进行检查，是否与批准规格、技术性能和参数一致；在试验室建立且设备安装完成后，监理工程师对现场试验室进行全面检查并监督承包人对试验室进行校验。</w:t>
      </w:r>
    </w:p>
    <w:p w:rsidR="0049272C" w:rsidRDefault="0049272C" w:rsidP="0049272C">
      <w:pPr>
        <w:pStyle w:val="af5"/>
        <w:snapToGrid w:val="0"/>
        <w:spacing w:line="360" w:lineRule="auto"/>
        <w:ind w:firstLine="480"/>
      </w:pPr>
      <w:r>
        <w:rPr>
          <w:rFonts w:hint="eastAsia"/>
        </w:rPr>
        <w:t>只有现场试验室及其主要的试验人员和设备校验得到监理工程师的审查和书面批准后，才能正式投入试验，所得到的试验成果才会得到监理工程师的认可。</w:t>
      </w:r>
    </w:p>
    <w:p w:rsidR="0049272C" w:rsidRDefault="0049272C" w:rsidP="0049272C">
      <w:pPr>
        <w:pStyle w:val="af5"/>
        <w:snapToGrid w:val="0"/>
        <w:spacing w:line="360" w:lineRule="auto"/>
        <w:ind w:firstLine="480"/>
      </w:pPr>
      <w:r>
        <w:rPr>
          <w:rFonts w:hint="eastAsia"/>
        </w:rPr>
        <w:t>（3）如承包人将部分试验项目委托给其它试验机构进行，该试验机构必须是国家产品检验或技术质量监督机构认可的试验室，其试验成果才会得到监理的确认。</w:t>
      </w:r>
    </w:p>
    <w:p w:rsidR="0049272C" w:rsidRDefault="0049272C" w:rsidP="0049272C">
      <w:pPr>
        <w:pStyle w:val="af5"/>
        <w:snapToGrid w:val="0"/>
        <w:spacing w:line="360" w:lineRule="auto"/>
        <w:ind w:firstLine="480"/>
      </w:pPr>
      <w:r>
        <w:rPr>
          <w:rFonts w:hint="eastAsia"/>
        </w:rPr>
        <w:t>（4）在承包人进行仪器设备的校验以及任何与材料、构配件、工程的半成品或成品有关的质量检验试验时，监理工程师在现场进行见证，并对试验条件和试验操作的全过程进行跟踪，以保证试验成果的有效性和可靠性。</w:t>
      </w:r>
      <w:bookmarkStart w:id="58" w:name="_Toc55729157"/>
    </w:p>
    <w:p w:rsidR="0049272C" w:rsidRDefault="0049272C" w:rsidP="0049272C">
      <w:pPr>
        <w:pStyle w:val="af5"/>
        <w:snapToGrid w:val="0"/>
        <w:spacing w:line="360" w:lineRule="auto"/>
        <w:ind w:firstLine="480"/>
      </w:pPr>
      <w:r>
        <w:rPr>
          <w:rFonts w:hint="eastAsia"/>
        </w:rPr>
        <w:t>（5）施工现场必须准备数量足够的实验取样设备（试模盒，环刀、量具等），</w:t>
      </w:r>
      <w:r>
        <w:rPr>
          <w:rFonts w:hint="eastAsia"/>
        </w:rPr>
        <w:lastRenderedPageBreak/>
        <w:t>并建立符合规范要求的养护间等必要实验场所，并报监理单位进行检查验收；如施工单位将实验项目委托其他试验机构，则应上报委托试验机构的相关试验资质证明材料。</w:t>
      </w:r>
    </w:p>
    <w:p w:rsidR="0049272C" w:rsidRDefault="0049272C" w:rsidP="0049272C">
      <w:pPr>
        <w:pStyle w:val="af5"/>
        <w:snapToGrid w:val="0"/>
        <w:spacing w:line="360" w:lineRule="auto"/>
        <w:ind w:firstLine="480"/>
      </w:pPr>
      <w:r>
        <w:rPr>
          <w:rFonts w:hint="eastAsia"/>
        </w:rPr>
        <w:t>（6）原材料检验批次及要求：</w:t>
      </w:r>
    </w:p>
    <w:p w:rsidR="0049272C" w:rsidRDefault="0049272C" w:rsidP="0049272C">
      <w:pPr>
        <w:pStyle w:val="af5"/>
        <w:snapToGrid w:val="0"/>
        <w:spacing w:line="360" w:lineRule="auto"/>
        <w:ind w:firstLineChars="300" w:firstLine="720"/>
      </w:pPr>
      <w:r>
        <w:rPr>
          <w:rFonts w:hint="eastAsia"/>
        </w:rPr>
        <w:t>a、水泥:同厂、同炉、同批号现场每100吨抽检一次，不足100吨者，按一次抽检，主要指标包括:安定性、细度模数、初、终凝时间、抗压强度、抗折强度；</w:t>
      </w:r>
    </w:p>
    <w:p w:rsidR="0049272C" w:rsidRDefault="0049272C" w:rsidP="0049272C">
      <w:pPr>
        <w:pStyle w:val="af5"/>
        <w:snapToGrid w:val="0"/>
        <w:spacing w:line="360" w:lineRule="auto"/>
        <w:ind w:firstLineChars="300" w:firstLine="720"/>
      </w:pPr>
      <w:r>
        <w:rPr>
          <w:rFonts w:hint="eastAsia"/>
        </w:rPr>
        <w:t>b、钢筋：同厂、同炉、同批号现场每60吨抽检一次，不足60吨者，按一次抽检；</w:t>
      </w:r>
    </w:p>
    <w:p w:rsidR="0049272C" w:rsidRDefault="0049272C" w:rsidP="0049272C">
      <w:pPr>
        <w:pStyle w:val="af5"/>
        <w:snapToGrid w:val="0"/>
        <w:spacing w:line="360" w:lineRule="auto"/>
        <w:ind w:firstLineChars="300" w:firstLine="720"/>
      </w:pPr>
      <w:r>
        <w:rPr>
          <w:rFonts w:hint="eastAsia"/>
        </w:rPr>
        <w:t>c、砂：同一料场每200M</w:t>
      </w:r>
      <w:r>
        <w:rPr>
          <w:rFonts w:hint="eastAsia"/>
          <w:vertAlign w:val="superscript"/>
        </w:rPr>
        <w:t>3</w:t>
      </w:r>
      <w:r>
        <w:rPr>
          <w:rFonts w:hint="eastAsia"/>
        </w:rPr>
        <w:t>抽检一次，不足200M</w:t>
      </w:r>
      <w:r>
        <w:rPr>
          <w:rFonts w:hint="eastAsia"/>
          <w:vertAlign w:val="superscript"/>
        </w:rPr>
        <w:t>3</w:t>
      </w:r>
      <w:r>
        <w:rPr>
          <w:rFonts w:hint="eastAsia"/>
        </w:rPr>
        <w:t>者，按一次抽检，主要指标包括:各种状态下的密度、颗粒级配、含泥量、泥块含量、云母含量、坚固性；</w:t>
      </w:r>
    </w:p>
    <w:p w:rsidR="0049272C" w:rsidRDefault="0049272C" w:rsidP="0049272C">
      <w:pPr>
        <w:pStyle w:val="af5"/>
        <w:snapToGrid w:val="0"/>
        <w:spacing w:line="360" w:lineRule="auto"/>
        <w:ind w:firstLineChars="300" w:firstLine="720"/>
      </w:pPr>
      <w:r>
        <w:rPr>
          <w:rFonts w:hint="eastAsia"/>
        </w:rPr>
        <w:t>d、石子：同一料场每200M</w:t>
      </w:r>
      <w:r>
        <w:rPr>
          <w:rFonts w:hint="eastAsia"/>
          <w:vertAlign w:val="superscript"/>
        </w:rPr>
        <w:t>3</w:t>
      </w:r>
      <w:r>
        <w:rPr>
          <w:rFonts w:hint="eastAsia"/>
        </w:rPr>
        <w:t>抽检一次，不足200M</w:t>
      </w:r>
      <w:r>
        <w:rPr>
          <w:rFonts w:hint="eastAsia"/>
          <w:vertAlign w:val="superscript"/>
        </w:rPr>
        <w:t>3</w:t>
      </w:r>
      <w:r>
        <w:rPr>
          <w:rFonts w:hint="eastAsia"/>
        </w:rPr>
        <w:t>者，按一次抽检，主要指标包括:各种状态下的密度、颗粒级配、含泥量、泥块含量、针片状颗料含量、压碎指标；</w:t>
      </w:r>
    </w:p>
    <w:p w:rsidR="0049272C" w:rsidRDefault="0049272C" w:rsidP="0049272C">
      <w:pPr>
        <w:pStyle w:val="af5"/>
        <w:snapToGrid w:val="0"/>
        <w:spacing w:line="360" w:lineRule="auto"/>
        <w:ind w:firstLineChars="300" w:firstLine="720"/>
      </w:pPr>
      <w:r>
        <w:rPr>
          <w:rFonts w:hint="eastAsia"/>
        </w:rPr>
        <w:t>e、拌合用水：本工程拌合用水为施工区内地下水，各施工单位在开工前应对各标段使用的拌合用水委托有资质的检测单位进行一次检测，并提供详细的检测报告。</w:t>
      </w:r>
    </w:p>
    <w:p w:rsidR="0049272C" w:rsidRDefault="0049272C" w:rsidP="0049272C">
      <w:pPr>
        <w:pStyle w:val="af5"/>
        <w:snapToGrid w:val="0"/>
        <w:spacing w:line="360" w:lineRule="auto"/>
        <w:ind w:firstLineChars="300" w:firstLine="720"/>
      </w:pPr>
      <w:r>
        <w:rPr>
          <w:rFonts w:hint="eastAsia"/>
        </w:rPr>
        <w:t>f、预埋件自购或外加工时，要求承包商提交材质证明及合格证并进行现场抽检。</w:t>
      </w:r>
      <w:bookmarkStart w:id="59" w:name="_Toc295560335"/>
      <w:bookmarkEnd w:id="58"/>
    </w:p>
    <w:p w:rsidR="0049272C" w:rsidRDefault="0049272C" w:rsidP="0049272C">
      <w:pPr>
        <w:pStyle w:val="91"/>
        <w:spacing w:before="0" w:after="0" w:line="360" w:lineRule="auto"/>
        <w:rPr>
          <w:rFonts w:ascii="宋体" w:eastAsia="宋体" w:hAnsi="宋体"/>
          <w:sz w:val="28"/>
        </w:rPr>
      </w:pPr>
      <w:bookmarkStart w:id="60" w:name="_Toc297121049"/>
      <w:bookmarkStart w:id="61" w:name="_Toc23005"/>
      <w:bookmarkStart w:id="62" w:name="_Toc24302"/>
      <w:r>
        <w:rPr>
          <w:rFonts w:ascii="宋体" w:eastAsia="宋体" w:hAnsi="宋体" w:hint="eastAsia"/>
          <w:sz w:val="28"/>
        </w:rPr>
        <w:t>2.2支架独立基础工程质量控制</w:t>
      </w:r>
      <w:bookmarkEnd w:id="60"/>
      <w:bookmarkEnd w:id="61"/>
      <w:bookmarkEnd w:id="62"/>
    </w:p>
    <w:p w:rsidR="0049272C" w:rsidRDefault="0049272C" w:rsidP="0049272C">
      <w:pPr>
        <w:pStyle w:val="af5"/>
        <w:snapToGrid w:val="0"/>
        <w:spacing w:line="360" w:lineRule="auto"/>
        <w:ind w:firstLine="480"/>
      </w:pPr>
      <w:r>
        <w:rPr>
          <w:rFonts w:hint="eastAsia"/>
        </w:rPr>
        <w:t>支架独立基础施工工序：测量放线</w:t>
      </w:r>
      <w:r>
        <w:t>—</w:t>
      </w:r>
      <w:r>
        <w:rPr>
          <w:rFonts w:hint="eastAsia"/>
        </w:rPr>
        <w:t>桩基定位</w:t>
      </w:r>
      <w:r>
        <w:t>—</w:t>
      </w:r>
      <w:r>
        <w:rPr>
          <w:rFonts w:hint="eastAsia"/>
        </w:rPr>
        <w:t>打桩</w:t>
      </w:r>
      <w:r>
        <w:t>—</w:t>
      </w:r>
      <w:r>
        <w:rPr>
          <w:rFonts w:hint="eastAsia"/>
        </w:rPr>
        <w:t>位差、高程、水平偏差复测调整。</w:t>
      </w:r>
    </w:p>
    <w:p w:rsidR="0049272C" w:rsidRDefault="0049272C" w:rsidP="0049272C">
      <w:pPr>
        <w:rPr>
          <w:rFonts w:ascii="宋体"/>
          <w:color w:val="000000"/>
          <w:sz w:val="24"/>
        </w:rPr>
      </w:pPr>
      <w:r>
        <w:rPr>
          <w:rFonts w:ascii="宋体" w:hint="eastAsia"/>
          <w:color w:val="000000"/>
          <w:sz w:val="24"/>
        </w:rPr>
        <w:t>首先根据规划部门提供的测量基准线，引出桩基轴线，轴线控制桩的位置应设置在不受压桩影响的地方，并要妥善保护。压桩过程中要经常复核，然后按图纸将桩位独一编号，依桩号所应的轴线要求放桩位，桩点采用Φ8钢筋或小木桩打入地下20-40cm左右，并涂上红漆油使标志明显，并绑扎扁丝露出地面作为标志。为在较软的场地施工，由于桩机的行走会挤走予定桩点，故当桩机大体就位后重新测定桩位，以保证桩位的准确性。</w:t>
      </w:r>
    </w:p>
    <w:p w:rsidR="0049272C" w:rsidRDefault="0049272C" w:rsidP="0049272C">
      <w:pPr>
        <w:rPr>
          <w:rFonts w:ascii="宋体"/>
          <w:color w:val="000000"/>
          <w:sz w:val="24"/>
        </w:rPr>
      </w:pPr>
      <w:r>
        <w:rPr>
          <w:rFonts w:ascii="宋体" w:hint="eastAsia"/>
          <w:color w:val="000000"/>
          <w:sz w:val="24"/>
        </w:rPr>
        <w:t>桩的吊运与堆放：</w:t>
      </w:r>
    </w:p>
    <w:p w:rsidR="0049272C" w:rsidRDefault="0049272C" w:rsidP="0049272C">
      <w:pPr>
        <w:rPr>
          <w:rFonts w:ascii="宋体"/>
          <w:color w:val="000000"/>
          <w:sz w:val="24"/>
        </w:rPr>
      </w:pPr>
      <w:r>
        <w:rPr>
          <w:rFonts w:ascii="宋体" w:hint="eastAsia"/>
          <w:color w:val="000000"/>
          <w:sz w:val="24"/>
        </w:rPr>
        <w:t>a、桩出厂时厂方应提供产品质量合格证，其规格、批号、制作日期应符合相应的验收批号内容。</w:t>
      </w:r>
    </w:p>
    <w:p w:rsidR="0049272C" w:rsidRDefault="0049272C" w:rsidP="0049272C">
      <w:pPr>
        <w:rPr>
          <w:rFonts w:ascii="宋体"/>
          <w:color w:val="000000"/>
          <w:sz w:val="24"/>
        </w:rPr>
      </w:pPr>
      <w:r>
        <w:rPr>
          <w:rFonts w:ascii="宋体" w:hint="eastAsia"/>
          <w:color w:val="000000"/>
          <w:sz w:val="24"/>
        </w:rPr>
        <w:lastRenderedPageBreak/>
        <w:t>b、桩的吊装、运输应符合下列规定：</w:t>
      </w:r>
    </w:p>
    <w:p w:rsidR="0049272C" w:rsidRDefault="0049272C" w:rsidP="0049272C">
      <w:pPr>
        <w:rPr>
          <w:rFonts w:ascii="宋体"/>
          <w:color w:val="000000"/>
          <w:sz w:val="24"/>
        </w:rPr>
      </w:pPr>
      <w:r>
        <w:rPr>
          <w:rFonts w:ascii="宋体" w:hint="eastAsia"/>
          <w:color w:val="000000"/>
          <w:sz w:val="24"/>
        </w:rPr>
        <w:t>桩在吊运过程中应轻吊轻放，保持平稳，避免碰撞；单节管桩可用专用吊钩钩住管桩两端内壁直接进行水平起吊；桩的运输，宜用平板车，装运时，应把桩扎牢塞紧，防止产生滑动或滚动。</w:t>
      </w:r>
    </w:p>
    <w:p w:rsidR="0049272C" w:rsidRDefault="0049272C" w:rsidP="0049272C">
      <w:pPr>
        <w:rPr>
          <w:rFonts w:ascii="宋体"/>
          <w:color w:val="000000"/>
          <w:sz w:val="24"/>
        </w:rPr>
      </w:pPr>
      <w:r>
        <w:rPr>
          <w:rFonts w:ascii="宋体" w:hint="eastAsia"/>
          <w:color w:val="000000"/>
          <w:sz w:val="24"/>
        </w:rPr>
        <w:t>c、桩被运至现场后，应进行检查验收，除对桩的外观质量和桩身尺寸进行检验外，重点应对桩身在运输过程中是否产生裂缝及碰伤进行检查。质量不合格及在吊运过程中产生裂缝的桩严禁使用。</w:t>
      </w:r>
    </w:p>
    <w:p w:rsidR="0049272C" w:rsidRDefault="0049272C" w:rsidP="0049272C">
      <w:pPr>
        <w:rPr>
          <w:rFonts w:ascii="宋体"/>
          <w:color w:val="000000"/>
          <w:sz w:val="24"/>
        </w:rPr>
      </w:pPr>
      <w:r>
        <w:rPr>
          <w:rFonts w:ascii="宋体" w:hint="eastAsia"/>
          <w:color w:val="000000"/>
          <w:sz w:val="24"/>
        </w:rPr>
        <w:t>d、桩的现场堆放应符合下列规定：</w:t>
      </w:r>
    </w:p>
    <w:p w:rsidR="0049272C" w:rsidRDefault="0049272C" w:rsidP="0049272C">
      <w:pPr>
        <w:rPr>
          <w:rFonts w:ascii="宋体"/>
          <w:color w:val="000000"/>
          <w:sz w:val="24"/>
        </w:rPr>
      </w:pPr>
      <w:r>
        <w:rPr>
          <w:rFonts w:ascii="宋体" w:hint="eastAsia"/>
          <w:color w:val="000000"/>
          <w:sz w:val="24"/>
        </w:rPr>
        <w:t>堆放场地应平整坚实；应按桩的规格、长度及施工流水顺序分别堆放；当条件许可时，宜采用“即用即送”的组织方法进行供桩，减少二次搬运及堆放；当场地条件许可时，宜单层堆放；叠层堆放时，堆放层数不宜超过4层；叠层堆放时，必须在底层桩下设置二道贴地垫木，位置分别在桩身两吊点处；管桩叠堆时，层与层之间可不设置垫木，但底层边缘处的管桩应用木塞塞紧或用拉条拉紧，防止管桩滚动。</w:t>
      </w:r>
    </w:p>
    <w:p w:rsidR="0049272C" w:rsidRDefault="0049272C" w:rsidP="0049272C">
      <w:pPr>
        <w:rPr>
          <w:rFonts w:ascii="宋体"/>
          <w:color w:val="000000"/>
          <w:sz w:val="24"/>
        </w:rPr>
      </w:pPr>
      <w:r>
        <w:rPr>
          <w:rFonts w:ascii="宋体" w:hint="eastAsia"/>
          <w:color w:val="000000"/>
          <w:sz w:val="24"/>
        </w:rPr>
        <w:t>打桩：</w:t>
      </w:r>
    </w:p>
    <w:p w:rsidR="0049272C" w:rsidRDefault="0049272C" w:rsidP="0049272C">
      <w:pPr>
        <w:rPr>
          <w:rFonts w:ascii="宋体"/>
          <w:color w:val="000000"/>
          <w:sz w:val="24"/>
        </w:rPr>
      </w:pPr>
      <w:r>
        <w:rPr>
          <w:rFonts w:ascii="宋体" w:hint="eastAsia"/>
          <w:color w:val="000000"/>
          <w:sz w:val="24"/>
        </w:rPr>
        <w:t>a、打桩机运入现场安装就位后应认真检查打桩设备各部分的质量和性能，并进行试运转；按标准检查桩的质量并在桩身上划出以米为单位的长度标记，并沿桩身从下而上表明桩的长度，以便观测桩的入土深度及记录该深度时的压力值。</w:t>
      </w:r>
    </w:p>
    <w:p w:rsidR="0049272C" w:rsidRDefault="0049272C" w:rsidP="0049272C">
      <w:pPr>
        <w:rPr>
          <w:rFonts w:ascii="宋体"/>
          <w:color w:val="000000"/>
          <w:sz w:val="24"/>
        </w:rPr>
      </w:pPr>
      <w:r>
        <w:rPr>
          <w:rFonts w:ascii="宋体" w:hint="eastAsia"/>
          <w:color w:val="000000"/>
          <w:sz w:val="24"/>
        </w:rPr>
        <w:t>b、试桩：试打桩的规格、长度及地质条件应具代表性；试打桩选在地质勘探技术孔附近；打桩方法及打桩条件与工程桩一致。</w:t>
      </w:r>
    </w:p>
    <w:p w:rsidR="0049272C" w:rsidRDefault="0049272C" w:rsidP="0049272C">
      <w:pPr>
        <w:rPr>
          <w:rFonts w:ascii="宋体"/>
          <w:color w:val="000000"/>
          <w:sz w:val="24"/>
        </w:rPr>
      </w:pPr>
      <w:r>
        <w:rPr>
          <w:rFonts w:ascii="宋体" w:hint="eastAsia"/>
          <w:color w:val="000000"/>
          <w:sz w:val="24"/>
        </w:rPr>
        <w:t>c、将外观、外形尺寸及强度等级符合图纸要求的管桩吊位。</w:t>
      </w:r>
    </w:p>
    <w:p w:rsidR="0049272C" w:rsidRDefault="0049272C" w:rsidP="0049272C">
      <w:pPr>
        <w:rPr>
          <w:rFonts w:ascii="宋体"/>
          <w:color w:val="000000"/>
          <w:sz w:val="24"/>
        </w:rPr>
      </w:pPr>
      <w:r>
        <w:rPr>
          <w:rFonts w:ascii="宋体" w:hint="eastAsia"/>
          <w:color w:val="000000"/>
          <w:sz w:val="24"/>
        </w:rPr>
        <w:t>d、将管桩套进进打桩机桩套中，并严格将桩尾对准桩位。开动打桩机将桩打入土中2.5米左右停止打桩，调整桩的两个方面垂直度。</w:t>
      </w:r>
    </w:p>
    <w:p w:rsidR="0049272C" w:rsidRDefault="0049272C" w:rsidP="0049272C">
      <w:pPr>
        <w:rPr>
          <w:rFonts w:ascii="宋体"/>
          <w:color w:val="000000"/>
          <w:sz w:val="24"/>
        </w:rPr>
      </w:pPr>
      <w:r>
        <w:rPr>
          <w:rFonts w:ascii="宋体" w:hint="eastAsia"/>
          <w:color w:val="000000"/>
          <w:sz w:val="24"/>
        </w:rPr>
        <w:t>e、垂直度控制：垂直控制可在互成90°的两个方向各布置线锤，进行垂直现测，桩的垂直偏差应＜0.5%或5cm。</w:t>
      </w:r>
    </w:p>
    <w:p w:rsidR="0049272C" w:rsidRDefault="0049272C" w:rsidP="0049272C">
      <w:pPr>
        <w:rPr>
          <w:rFonts w:ascii="宋体"/>
          <w:color w:val="000000"/>
          <w:sz w:val="24"/>
        </w:rPr>
      </w:pPr>
      <w:r>
        <w:rPr>
          <w:rFonts w:ascii="宋体" w:hint="eastAsia"/>
          <w:color w:val="000000"/>
          <w:sz w:val="24"/>
        </w:rPr>
        <w:t>f、打桩过程要认真做好施工记录，每根桩的终止打压力和入土桩长需经甲方现场监理人员核实认可，并在施工记录表上签字，才能生效，作为交工资料。</w:t>
      </w:r>
    </w:p>
    <w:p w:rsidR="0049272C" w:rsidRDefault="0049272C" w:rsidP="0049272C">
      <w:pPr>
        <w:rPr>
          <w:rFonts w:ascii="宋体"/>
          <w:color w:val="000000"/>
          <w:sz w:val="24"/>
        </w:rPr>
      </w:pPr>
      <w:r>
        <w:rPr>
          <w:rFonts w:ascii="宋体" w:hint="eastAsia"/>
          <w:color w:val="000000"/>
          <w:sz w:val="24"/>
        </w:rPr>
        <w:t>打桩时的注意事项：</w:t>
      </w:r>
    </w:p>
    <w:p w:rsidR="0049272C" w:rsidRDefault="0049272C" w:rsidP="0049272C">
      <w:pPr>
        <w:rPr>
          <w:rFonts w:ascii="宋体"/>
          <w:color w:val="000000"/>
          <w:sz w:val="24"/>
        </w:rPr>
      </w:pPr>
      <w:r>
        <w:rPr>
          <w:rFonts w:ascii="宋体" w:hint="eastAsia"/>
          <w:color w:val="000000"/>
          <w:sz w:val="24"/>
        </w:rPr>
        <w:t>a、打桩机应按规定配足捶打力，满足最大打桩力的要求；</w:t>
      </w:r>
    </w:p>
    <w:p w:rsidR="0049272C" w:rsidRDefault="0049272C" w:rsidP="0049272C">
      <w:pPr>
        <w:rPr>
          <w:rFonts w:ascii="宋体"/>
          <w:color w:val="000000"/>
          <w:sz w:val="24"/>
        </w:rPr>
      </w:pPr>
      <w:r>
        <w:rPr>
          <w:rFonts w:ascii="宋体" w:hint="eastAsia"/>
          <w:color w:val="000000"/>
          <w:sz w:val="24"/>
        </w:rPr>
        <w:t>b、打桩机在进行吊桩、喂桩过程中，严禁行走和调整；</w:t>
      </w:r>
    </w:p>
    <w:p w:rsidR="0049272C" w:rsidRDefault="0049272C" w:rsidP="0049272C">
      <w:pPr>
        <w:rPr>
          <w:rFonts w:ascii="宋体"/>
          <w:color w:val="000000"/>
          <w:sz w:val="24"/>
        </w:rPr>
      </w:pPr>
      <w:r>
        <w:rPr>
          <w:rFonts w:ascii="宋体" w:hint="eastAsia"/>
          <w:color w:val="000000"/>
          <w:sz w:val="24"/>
        </w:rPr>
        <w:t>c、喂桩时，管桩桩身两侧合缝位置应避开夹持机构中夹具的直接接触；</w:t>
      </w:r>
    </w:p>
    <w:p w:rsidR="0049272C" w:rsidRDefault="0049272C" w:rsidP="0049272C">
      <w:pPr>
        <w:rPr>
          <w:rFonts w:ascii="宋体"/>
          <w:color w:val="000000"/>
          <w:sz w:val="24"/>
        </w:rPr>
      </w:pPr>
      <w:r>
        <w:rPr>
          <w:rFonts w:ascii="宋体" w:hint="eastAsia"/>
          <w:color w:val="000000"/>
          <w:sz w:val="24"/>
        </w:rPr>
        <w:t>d、压桩过程中应经常观测桩身的垂直度。当桩身垂直度偏差大于1%时，应找出原因并设法纠正；当桩进入较硬土层后，严禁用移动机器等方法强行纠偏；</w:t>
      </w:r>
    </w:p>
    <w:p w:rsidR="0049272C" w:rsidRDefault="0049272C" w:rsidP="0049272C">
      <w:pPr>
        <w:rPr>
          <w:rFonts w:ascii="宋体"/>
          <w:color w:val="000000"/>
          <w:sz w:val="24"/>
        </w:rPr>
      </w:pPr>
      <w:r>
        <w:rPr>
          <w:rFonts w:ascii="宋体" w:hint="eastAsia"/>
          <w:color w:val="000000"/>
          <w:sz w:val="24"/>
        </w:rPr>
        <w:t>e、打桩过程中应经常注意观察桩身混凝土的完整性，一旦发现桩身裂缝或掉角，应立即停机，找出原因，采取改进措施；</w:t>
      </w:r>
    </w:p>
    <w:p w:rsidR="0049272C" w:rsidRDefault="0049272C" w:rsidP="0049272C">
      <w:pPr>
        <w:rPr>
          <w:rFonts w:ascii="宋体"/>
          <w:color w:val="000000"/>
          <w:sz w:val="24"/>
        </w:rPr>
      </w:pPr>
      <w:r>
        <w:rPr>
          <w:rFonts w:ascii="宋体" w:hint="eastAsia"/>
          <w:color w:val="000000"/>
          <w:sz w:val="24"/>
        </w:rPr>
        <w:t>f、每一根桩应一次连续打到底，送桩应连续进行，中间不得无故停歇；</w:t>
      </w:r>
    </w:p>
    <w:p w:rsidR="0049272C" w:rsidRDefault="0049272C" w:rsidP="0049272C">
      <w:pPr>
        <w:rPr>
          <w:rFonts w:ascii="宋体"/>
          <w:color w:val="000000"/>
          <w:sz w:val="24"/>
        </w:rPr>
      </w:pPr>
      <w:r>
        <w:rPr>
          <w:rFonts w:ascii="宋体" w:hint="eastAsia"/>
          <w:color w:val="000000"/>
          <w:sz w:val="24"/>
        </w:rPr>
        <w:t>g、终打桩力值的控制可取桩的竖向承载力特征值的2.0倍。</w:t>
      </w:r>
    </w:p>
    <w:p w:rsidR="0049272C" w:rsidRDefault="0049272C" w:rsidP="0049272C">
      <w:pPr>
        <w:rPr>
          <w:rFonts w:ascii="宋体"/>
          <w:color w:val="000000"/>
          <w:sz w:val="24"/>
        </w:rPr>
      </w:pPr>
      <w:r>
        <w:rPr>
          <w:rFonts w:ascii="宋体" w:hint="eastAsia"/>
          <w:color w:val="000000"/>
          <w:sz w:val="24"/>
        </w:rPr>
        <w:t>遇下列情况之一应暂停压桩作业，并及时与设计、监理等研究处理：</w:t>
      </w:r>
    </w:p>
    <w:p w:rsidR="0049272C" w:rsidRDefault="0049272C" w:rsidP="0049272C">
      <w:pPr>
        <w:rPr>
          <w:rFonts w:ascii="宋体"/>
          <w:color w:val="000000"/>
          <w:sz w:val="24"/>
        </w:rPr>
      </w:pPr>
      <w:r>
        <w:rPr>
          <w:rFonts w:ascii="宋体" w:hint="eastAsia"/>
          <w:color w:val="000000"/>
          <w:sz w:val="24"/>
        </w:rPr>
        <w:t>a、打桩力骤变或读数与地质报告中的土层性质明显不符；</w:t>
      </w:r>
    </w:p>
    <w:p w:rsidR="0049272C" w:rsidRDefault="0049272C" w:rsidP="0049272C">
      <w:pPr>
        <w:rPr>
          <w:rFonts w:ascii="宋体"/>
          <w:color w:val="000000"/>
          <w:sz w:val="24"/>
        </w:rPr>
      </w:pPr>
      <w:r>
        <w:rPr>
          <w:rFonts w:ascii="宋体" w:hint="eastAsia"/>
          <w:color w:val="000000"/>
          <w:sz w:val="24"/>
        </w:rPr>
        <w:t>b、桩难穿越具有软弱下卧层的硬夹层；</w:t>
      </w:r>
    </w:p>
    <w:p w:rsidR="0049272C" w:rsidRDefault="0049272C" w:rsidP="0049272C">
      <w:pPr>
        <w:rPr>
          <w:rFonts w:ascii="宋体"/>
          <w:color w:val="000000"/>
          <w:sz w:val="24"/>
        </w:rPr>
      </w:pPr>
      <w:r>
        <w:rPr>
          <w:rFonts w:ascii="宋体" w:hint="eastAsia"/>
          <w:color w:val="000000"/>
          <w:sz w:val="24"/>
        </w:rPr>
        <w:t>c、实际桩长与设计桩长相差较大；</w:t>
      </w:r>
    </w:p>
    <w:p w:rsidR="0049272C" w:rsidRDefault="0049272C" w:rsidP="0049272C">
      <w:pPr>
        <w:rPr>
          <w:rFonts w:ascii="宋体"/>
          <w:color w:val="000000"/>
          <w:sz w:val="24"/>
        </w:rPr>
      </w:pPr>
      <w:r>
        <w:rPr>
          <w:rFonts w:ascii="宋体" w:hint="eastAsia"/>
          <w:color w:val="000000"/>
          <w:sz w:val="24"/>
        </w:rPr>
        <w:t>d、桩入土深度不足2.5m；</w:t>
      </w:r>
    </w:p>
    <w:p w:rsidR="0049272C" w:rsidRDefault="0049272C" w:rsidP="0049272C">
      <w:pPr>
        <w:rPr>
          <w:rFonts w:ascii="宋体"/>
          <w:color w:val="000000"/>
          <w:sz w:val="24"/>
        </w:rPr>
      </w:pPr>
      <w:r>
        <w:rPr>
          <w:rFonts w:ascii="宋体" w:hint="eastAsia"/>
          <w:color w:val="000000"/>
          <w:sz w:val="24"/>
        </w:rPr>
        <w:lastRenderedPageBreak/>
        <w:t>e、桩身混凝土出现裂缝或破碎；</w:t>
      </w:r>
    </w:p>
    <w:p w:rsidR="0049272C" w:rsidRDefault="0049272C" w:rsidP="0049272C">
      <w:pPr>
        <w:rPr>
          <w:rFonts w:ascii="宋体"/>
          <w:color w:val="000000"/>
          <w:sz w:val="24"/>
        </w:rPr>
      </w:pPr>
      <w:r>
        <w:rPr>
          <w:rFonts w:ascii="宋体" w:hint="eastAsia"/>
          <w:color w:val="000000"/>
          <w:sz w:val="24"/>
        </w:rPr>
        <w:t>f、土中桩身出现硼裂声等异常现象；</w:t>
      </w:r>
    </w:p>
    <w:p w:rsidR="0049272C" w:rsidRDefault="0049272C" w:rsidP="0049272C">
      <w:pPr>
        <w:rPr>
          <w:rFonts w:ascii="宋体"/>
          <w:color w:val="000000"/>
          <w:sz w:val="24"/>
        </w:rPr>
      </w:pPr>
      <w:r>
        <w:rPr>
          <w:rFonts w:ascii="宋体" w:hint="eastAsia"/>
          <w:color w:val="000000"/>
          <w:sz w:val="24"/>
        </w:rPr>
        <w:t>g、桩头混凝土剥落、破裂；</w:t>
      </w:r>
    </w:p>
    <w:p w:rsidR="0049272C" w:rsidRDefault="0049272C" w:rsidP="0049272C">
      <w:pPr>
        <w:rPr>
          <w:rFonts w:ascii="宋体"/>
          <w:color w:val="000000"/>
          <w:sz w:val="24"/>
        </w:rPr>
      </w:pPr>
      <w:r>
        <w:rPr>
          <w:rFonts w:ascii="宋体" w:hint="eastAsia"/>
          <w:color w:val="000000"/>
          <w:sz w:val="24"/>
        </w:rPr>
        <w:t>h、桩身突然倾斜、跑位；</w:t>
      </w:r>
    </w:p>
    <w:p w:rsidR="0049272C" w:rsidRDefault="0049272C" w:rsidP="0049272C">
      <w:pPr>
        <w:rPr>
          <w:rFonts w:ascii="宋体"/>
          <w:color w:val="000000"/>
          <w:sz w:val="24"/>
        </w:rPr>
      </w:pPr>
      <w:proofErr w:type="spellStart"/>
      <w:r>
        <w:rPr>
          <w:rFonts w:ascii="宋体" w:hint="eastAsia"/>
          <w:color w:val="000000"/>
          <w:sz w:val="24"/>
        </w:rPr>
        <w:t>i</w:t>
      </w:r>
      <w:proofErr w:type="spellEnd"/>
      <w:r>
        <w:rPr>
          <w:rFonts w:ascii="宋体" w:hint="eastAsia"/>
          <w:color w:val="000000"/>
          <w:sz w:val="24"/>
        </w:rPr>
        <w:t>、夹持机构打滑；</w:t>
      </w:r>
    </w:p>
    <w:p w:rsidR="0049272C" w:rsidRDefault="0049272C" w:rsidP="0049272C">
      <w:pPr>
        <w:rPr>
          <w:rFonts w:ascii="宋体"/>
          <w:color w:val="000000"/>
          <w:sz w:val="24"/>
        </w:rPr>
      </w:pPr>
      <w:r>
        <w:rPr>
          <w:rFonts w:ascii="宋体" w:hint="eastAsia"/>
          <w:color w:val="000000"/>
          <w:sz w:val="24"/>
        </w:rPr>
        <w:t>j、地面明显隆起、附近房屋及市政设施开裂受损；</w:t>
      </w:r>
    </w:p>
    <w:p w:rsidR="0049272C" w:rsidRDefault="0049272C" w:rsidP="0049272C">
      <w:pPr>
        <w:rPr>
          <w:rFonts w:ascii="宋体"/>
          <w:color w:val="000000"/>
          <w:sz w:val="24"/>
        </w:rPr>
      </w:pPr>
      <w:r>
        <w:rPr>
          <w:rFonts w:ascii="宋体" w:hint="eastAsia"/>
          <w:color w:val="000000"/>
          <w:sz w:val="24"/>
        </w:rPr>
        <w:t>k、邻桩上浮或桩头位移；</w:t>
      </w:r>
    </w:p>
    <w:p w:rsidR="0049272C" w:rsidRDefault="0049272C" w:rsidP="0049272C">
      <w:pPr>
        <w:rPr>
          <w:rFonts w:ascii="宋体"/>
          <w:color w:val="000000"/>
          <w:sz w:val="24"/>
        </w:rPr>
      </w:pPr>
      <w:r>
        <w:rPr>
          <w:rFonts w:ascii="宋体" w:hint="eastAsia"/>
          <w:color w:val="000000"/>
          <w:sz w:val="24"/>
        </w:rPr>
        <w:t>l、打桩机下陷</w:t>
      </w:r>
    </w:p>
    <w:p w:rsidR="0049272C" w:rsidRDefault="0049272C" w:rsidP="0049272C">
      <w:pPr>
        <w:rPr>
          <w:rFonts w:ascii="宋体"/>
          <w:color w:val="000000"/>
          <w:sz w:val="24"/>
        </w:rPr>
      </w:pPr>
      <w:r>
        <w:rPr>
          <w:rFonts w:ascii="宋体" w:hint="eastAsia"/>
          <w:color w:val="000000"/>
          <w:sz w:val="24"/>
        </w:rPr>
        <w:t>送桩应符合下列规定：</w:t>
      </w:r>
    </w:p>
    <w:p w:rsidR="0049272C" w:rsidRDefault="0049272C" w:rsidP="0049272C">
      <w:pPr>
        <w:rPr>
          <w:rFonts w:ascii="宋体"/>
          <w:color w:val="000000"/>
          <w:sz w:val="24"/>
        </w:rPr>
      </w:pPr>
      <w:r>
        <w:rPr>
          <w:rFonts w:ascii="宋体" w:hint="eastAsia"/>
          <w:color w:val="000000"/>
          <w:sz w:val="24"/>
        </w:rPr>
        <w:t>a、当需要送桩时，应控制好桩的垂直度并检查桩头质量，合格后应立即送桩，打桩连续进行；</w:t>
      </w:r>
    </w:p>
    <w:p w:rsidR="0049272C" w:rsidRDefault="0049272C" w:rsidP="0049272C">
      <w:pPr>
        <w:rPr>
          <w:rFonts w:ascii="宋体"/>
          <w:color w:val="000000"/>
          <w:sz w:val="24"/>
        </w:rPr>
      </w:pPr>
      <w:r>
        <w:rPr>
          <w:rFonts w:ascii="宋体" w:hint="eastAsia"/>
          <w:color w:val="000000"/>
          <w:sz w:val="24"/>
        </w:rPr>
        <w:t>安全技术措施：</w:t>
      </w:r>
    </w:p>
    <w:p w:rsidR="0049272C" w:rsidRDefault="0049272C" w:rsidP="0049272C">
      <w:pPr>
        <w:rPr>
          <w:rFonts w:ascii="宋体"/>
          <w:color w:val="000000"/>
          <w:sz w:val="24"/>
        </w:rPr>
      </w:pPr>
      <w:r>
        <w:rPr>
          <w:rFonts w:ascii="宋体" w:hint="eastAsia"/>
          <w:color w:val="000000"/>
          <w:sz w:val="24"/>
        </w:rPr>
        <w:t>⑴加强技术管理，进场前组织有关人员熟悉图纸，对施工中各环节进行技术交底，打桩前要对桩点进行复核，桩位允许偏差控制在规定范围内。</w:t>
      </w:r>
    </w:p>
    <w:p w:rsidR="0049272C" w:rsidRDefault="0049272C" w:rsidP="0049272C">
      <w:pPr>
        <w:rPr>
          <w:rFonts w:ascii="宋体"/>
          <w:color w:val="000000"/>
          <w:sz w:val="24"/>
        </w:rPr>
      </w:pPr>
      <w:r>
        <w:rPr>
          <w:rFonts w:ascii="宋体" w:hint="eastAsia"/>
          <w:color w:val="000000"/>
          <w:sz w:val="24"/>
        </w:rPr>
        <w:t>⑵预应力管桩强度等级和外观尺寸必须符合图纸要求并要有出厂合格证方可使用。</w:t>
      </w:r>
    </w:p>
    <w:p w:rsidR="0049272C" w:rsidRDefault="0049272C" w:rsidP="0049272C">
      <w:pPr>
        <w:rPr>
          <w:rFonts w:ascii="宋体"/>
          <w:color w:val="000000"/>
          <w:sz w:val="24"/>
        </w:rPr>
      </w:pPr>
      <w:r>
        <w:rPr>
          <w:rFonts w:ascii="宋体" w:hint="eastAsia"/>
          <w:color w:val="000000"/>
          <w:sz w:val="24"/>
        </w:rPr>
        <w:t>⑶确保打桩的垂直度不得大于0.5%或平面位移5cm内，打桩过程应随时调整。</w:t>
      </w:r>
    </w:p>
    <w:p w:rsidR="0049272C" w:rsidRDefault="0049272C" w:rsidP="0049272C">
      <w:pPr>
        <w:rPr>
          <w:rFonts w:ascii="宋体"/>
          <w:color w:val="000000"/>
          <w:sz w:val="24"/>
        </w:rPr>
      </w:pPr>
      <w:r>
        <w:rPr>
          <w:rFonts w:ascii="宋体" w:hint="eastAsia"/>
          <w:color w:val="000000"/>
          <w:sz w:val="24"/>
        </w:rPr>
        <w:t>⑷坚决执行国家安全施工措施和国家颁发施工安全用电规定。桩机人员要戴安全帽，穿工作鞋。</w:t>
      </w:r>
    </w:p>
    <w:p w:rsidR="0049272C" w:rsidRDefault="0049272C" w:rsidP="0049272C">
      <w:pPr>
        <w:rPr>
          <w:rFonts w:ascii="宋体"/>
          <w:color w:val="000000"/>
          <w:sz w:val="24"/>
        </w:rPr>
      </w:pPr>
      <w:r>
        <w:rPr>
          <w:rFonts w:ascii="宋体" w:hint="eastAsia"/>
          <w:color w:val="000000"/>
          <w:sz w:val="24"/>
        </w:rPr>
        <w:t>⑸打桩前应检查机和各连接件是否牢固，液压系统的接头油管有无破损，检查导线电缆绝缘是否可靠，方可施工。</w:t>
      </w:r>
    </w:p>
    <w:p w:rsidR="0049272C" w:rsidRDefault="0049272C" w:rsidP="0049272C">
      <w:pPr>
        <w:rPr>
          <w:rFonts w:ascii="宋体"/>
          <w:color w:val="000000"/>
          <w:sz w:val="24"/>
        </w:rPr>
      </w:pPr>
      <w:r>
        <w:rPr>
          <w:rFonts w:ascii="宋体" w:hint="eastAsia"/>
          <w:color w:val="000000"/>
          <w:sz w:val="24"/>
        </w:rPr>
        <w:t>⑹管桩起吊前要检查捆绑钢绳是否安全牢固，严禁站在起重臂下面，桩下严禁站人。</w:t>
      </w:r>
    </w:p>
    <w:p w:rsidR="0049272C" w:rsidRDefault="0049272C" w:rsidP="0049272C">
      <w:pPr>
        <w:rPr>
          <w:rFonts w:ascii="宋体"/>
          <w:color w:val="000000"/>
          <w:sz w:val="24"/>
        </w:rPr>
      </w:pPr>
      <w:r>
        <w:rPr>
          <w:rFonts w:ascii="宋体" w:hint="eastAsia"/>
          <w:color w:val="000000"/>
          <w:sz w:val="24"/>
        </w:rPr>
        <w:t>⑺夜间施工要有足够的照明亮度。</w:t>
      </w:r>
    </w:p>
    <w:p w:rsidR="0049272C" w:rsidRDefault="0049272C" w:rsidP="0049272C">
      <w:pPr>
        <w:rPr>
          <w:rFonts w:ascii="宋体"/>
          <w:color w:val="000000"/>
          <w:sz w:val="24"/>
        </w:rPr>
      </w:pPr>
      <w:r>
        <w:rPr>
          <w:rFonts w:ascii="宋体" w:hint="eastAsia"/>
          <w:color w:val="000000"/>
          <w:sz w:val="24"/>
        </w:rPr>
        <w:t>⑻在进行送桩时，绝对不能动任何按钮，以免夹持松开使桩突落落下桩段砸伤人。</w:t>
      </w:r>
    </w:p>
    <w:p w:rsidR="0049272C" w:rsidRDefault="0049272C" w:rsidP="0049272C">
      <w:pPr>
        <w:rPr>
          <w:rFonts w:ascii="宋体"/>
          <w:color w:val="000000"/>
          <w:sz w:val="24"/>
        </w:rPr>
      </w:pPr>
      <w:r>
        <w:rPr>
          <w:rFonts w:ascii="宋体" w:hint="eastAsia"/>
          <w:color w:val="000000"/>
          <w:sz w:val="24"/>
        </w:rPr>
        <w:t>⑼打桩施工作业时，非施工人员要离机15米以外。</w:t>
      </w:r>
    </w:p>
    <w:p w:rsidR="0049272C" w:rsidRDefault="0049272C" w:rsidP="0049272C">
      <w:pPr>
        <w:rPr>
          <w:rFonts w:ascii="宋体"/>
          <w:color w:val="000000"/>
          <w:sz w:val="24"/>
        </w:rPr>
      </w:pPr>
      <w:r>
        <w:rPr>
          <w:rFonts w:ascii="宋体" w:hint="eastAsia"/>
          <w:color w:val="000000"/>
          <w:sz w:val="24"/>
        </w:rPr>
        <w:t>⑽打桩过程中加强对邻近建筑物，地下管线的观测、监护。</w:t>
      </w:r>
    </w:p>
    <w:p w:rsidR="0049272C" w:rsidRDefault="0049272C" w:rsidP="0049272C">
      <w:pPr>
        <w:rPr>
          <w:rFonts w:ascii="宋体"/>
          <w:color w:val="000000"/>
          <w:sz w:val="24"/>
        </w:rPr>
      </w:pPr>
      <w:r>
        <w:rPr>
          <w:rFonts w:ascii="宋体" w:hint="eastAsia"/>
          <w:color w:val="000000"/>
          <w:sz w:val="24"/>
        </w:rPr>
        <w:t>⑾停止作业时，关掉/熄火打桩机，操作人员方可离机。</w:t>
      </w:r>
    </w:p>
    <w:p w:rsidR="0049272C" w:rsidRDefault="0049272C" w:rsidP="0049272C">
      <w:pPr>
        <w:rPr>
          <w:rFonts w:ascii="宋体"/>
          <w:color w:val="000000"/>
          <w:sz w:val="24"/>
        </w:rPr>
      </w:pPr>
      <w:r>
        <w:rPr>
          <w:rFonts w:ascii="宋体" w:hint="eastAsia"/>
          <w:color w:val="000000"/>
          <w:sz w:val="24"/>
        </w:rPr>
        <w:t>⑿打桩机应以有关部门核审合格，压力仪表检验合格，才能施工，施工现场应设置“安全纪律”牌。</w:t>
      </w:r>
    </w:p>
    <w:p w:rsidR="0049272C" w:rsidRDefault="0049272C" w:rsidP="0049272C">
      <w:pPr>
        <w:rPr>
          <w:rFonts w:ascii="宋体"/>
          <w:color w:val="000000"/>
          <w:sz w:val="24"/>
        </w:rPr>
      </w:pPr>
      <w:r>
        <w:rPr>
          <w:rFonts w:ascii="宋体" w:hint="eastAsia"/>
          <w:color w:val="000000"/>
          <w:sz w:val="24"/>
        </w:rPr>
        <w:t>⒀不得使用残旧钢丝绳，钢丝绳应妥善保管，合理使用，及时更换。</w:t>
      </w:r>
    </w:p>
    <w:p w:rsidR="0049272C" w:rsidRDefault="0049272C" w:rsidP="0049272C">
      <w:pPr>
        <w:rPr>
          <w:rFonts w:ascii="宋体"/>
          <w:color w:val="000000"/>
          <w:sz w:val="24"/>
        </w:rPr>
      </w:pPr>
      <w:r>
        <w:rPr>
          <w:rFonts w:ascii="宋体" w:hint="eastAsia"/>
          <w:color w:val="000000"/>
          <w:sz w:val="24"/>
        </w:rPr>
        <w:t>(14)打桩过程中，如遇桩身发生较大幅度移位倾斜，突然下沉，压力突变的情况应暂停施工，并及时反映，会同有关单位研究处理，待意见通过后方可施工。</w:t>
      </w:r>
    </w:p>
    <w:p w:rsidR="0049272C" w:rsidRDefault="0049272C" w:rsidP="0049272C">
      <w:pPr>
        <w:rPr>
          <w:rFonts w:ascii="宋体"/>
          <w:color w:val="000000"/>
          <w:sz w:val="24"/>
        </w:rPr>
      </w:pPr>
      <w:r>
        <w:rPr>
          <w:rFonts w:ascii="宋体" w:hint="eastAsia"/>
          <w:color w:val="000000"/>
          <w:sz w:val="24"/>
        </w:rPr>
        <w:t>(15)打桩作业时，开机、打桩、移机等一切操作，必须设专人统一指挥。</w:t>
      </w:r>
    </w:p>
    <w:p w:rsidR="0049272C" w:rsidRDefault="0049272C" w:rsidP="0049272C">
      <w:pPr>
        <w:rPr>
          <w:rFonts w:ascii="宋体"/>
          <w:color w:val="000000"/>
          <w:sz w:val="24"/>
        </w:rPr>
      </w:pPr>
      <w:r>
        <w:rPr>
          <w:rFonts w:ascii="宋体" w:hint="eastAsia"/>
          <w:color w:val="000000"/>
          <w:sz w:val="24"/>
        </w:rPr>
        <w:t>(16)桩机移动时，除司机和队长指定人员之外，任何人不准上桩机。</w:t>
      </w:r>
    </w:p>
    <w:p w:rsidR="0049272C" w:rsidRDefault="0049272C" w:rsidP="0049272C">
      <w:pPr>
        <w:pStyle w:val="91"/>
        <w:spacing w:before="0" w:after="0" w:line="360" w:lineRule="auto"/>
        <w:rPr>
          <w:rFonts w:ascii="宋体" w:eastAsia="宋体" w:hAnsi="宋体"/>
          <w:sz w:val="28"/>
        </w:rPr>
      </w:pPr>
      <w:bookmarkStart w:id="63" w:name="_Toc15859"/>
      <w:bookmarkStart w:id="64" w:name="_Toc19198"/>
      <w:bookmarkStart w:id="65" w:name="_Toc297121050"/>
      <w:r>
        <w:rPr>
          <w:rFonts w:ascii="宋体" w:eastAsia="宋体" w:hAnsi="宋体" w:hint="eastAsia"/>
          <w:sz w:val="28"/>
        </w:rPr>
        <w:t>2.3钢筋工程质量控制</w:t>
      </w:r>
      <w:bookmarkEnd w:id="63"/>
      <w:bookmarkEnd w:id="64"/>
      <w:bookmarkEnd w:id="65"/>
    </w:p>
    <w:p w:rsidR="0049272C" w:rsidRDefault="0049272C" w:rsidP="0049272C">
      <w:pPr>
        <w:pStyle w:val="af5"/>
        <w:snapToGrid w:val="0"/>
        <w:spacing w:line="360" w:lineRule="auto"/>
        <w:ind w:firstLine="480"/>
      </w:pPr>
      <w:r>
        <w:rPr>
          <w:rFonts w:hint="eastAsia"/>
        </w:rPr>
        <w:t>1、钢筋原材料的采购，进场验收和材料试验复检均按设计及规范要求进行。</w:t>
      </w:r>
    </w:p>
    <w:p w:rsidR="0049272C" w:rsidRDefault="0049272C" w:rsidP="0049272C">
      <w:pPr>
        <w:pStyle w:val="af5"/>
        <w:snapToGrid w:val="0"/>
        <w:spacing w:line="360" w:lineRule="auto"/>
        <w:ind w:firstLine="480"/>
      </w:pPr>
      <w:r>
        <w:rPr>
          <w:rFonts w:hint="eastAsia"/>
        </w:rPr>
        <w:t>2、进场使用的钢筋表面应洁净，如有油渍，漆污和铁锈应在加工前加以清除干净，对于有颗粒状或片状老锈的钢筋不得使用。</w:t>
      </w:r>
    </w:p>
    <w:p w:rsidR="0049272C" w:rsidRDefault="0049272C" w:rsidP="0049272C">
      <w:pPr>
        <w:pStyle w:val="af5"/>
        <w:snapToGrid w:val="0"/>
        <w:spacing w:line="360" w:lineRule="auto"/>
        <w:ind w:firstLine="480"/>
      </w:pPr>
      <w:r>
        <w:rPr>
          <w:rFonts w:hint="eastAsia"/>
        </w:rPr>
        <w:t>3、钢筋制作前要求施工单位技术人员对班组进行技术交底。交底应包括纠</w:t>
      </w:r>
      <w:r>
        <w:rPr>
          <w:rFonts w:hint="eastAsia"/>
        </w:rPr>
        <w:lastRenderedPageBreak/>
        <w:t>正一些不符合要求的常用作法和容易出现通病的防治。</w:t>
      </w:r>
    </w:p>
    <w:p w:rsidR="0049272C" w:rsidRDefault="0049272C" w:rsidP="0049272C">
      <w:pPr>
        <w:pStyle w:val="af5"/>
        <w:snapToGrid w:val="0"/>
        <w:spacing w:line="360" w:lineRule="auto"/>
        <w:ind w:firstLine="480"/>
      </w:pPr>
      <w:r>
        <w:rPr>
          <w:rFonts w:hint="eastAsia"/>
        </w:rPr>
        <w:t>4、Ⅰ级钢筋冷拉调直的冷拉率不宜大于</w:t>
      </w:r>
      <w:r>
        <w:t>4%</w:t>
      </w:r>
      <w:r>
        <w:rPr>
          <w:rFonts w:hint="eastAsia"/>
        </w:rPr>
        <w:t>，Ⅱ、Ⅲ级钢筋的冷拉率应不大于</w:t>
      </w:r>
      <w:r>
        <w:t>1%</w:t>
      </w:r>
      <w:r>
        <w:rPr>
          <w:rFonts w:hint="eastAsia"/>
        </w:rPr>
        <w:t>，严禁无冷拉率控制地进行冷拉。</w:t>
      </w:r>
    </w:p>
    <w:p w:rsidR="0049272C" w:rsidRDefault="0049272C" w:rsidP="0049272C">
      <w:pPr>
        <w:pStyle w:val="af5"/>
        <w:snapToGrid w:val="0"/>
        <w:spacing w:line="360" w:lineRule="auto"/>
        <w:ind w:firstLine="480"/>
      </w:pPr>
      <w:r>
        <w:rPr>
          <w:rFonts w:hint="eastAsia"/>
        </w:rPr>
        <w:t>5、Ⅰ级钢筋末端需作</w:t>
      </w:r>
      <w:r>
        <w:t>180</w:t>
      </w:r>
      <w:r>
        <w:rPr>
          <w:rFonts w:hint="eastAsia"/>
        </w:rPr>
        <w:t>°弯钩时，其圆弧直径不应小于钢筋直径的</w:t>
      </w:r>
      <w:r>
        <w:t>2.5</w:t>
      </w:r>
      <w:r>
        <w:rPr>
          <w:rFonts w:hint="eastAsia"/>
        </w:rPr>
        <w:t>倍，平直长度不小于钢筋直径的</w:t>
      </w:r>
      <w:r>
        <w:t xml:space="preserve">3 </w:t>
      </w:r>
      <w:r>
        <w:rPr>
          <w:rFonts w:hint="eastAsia"/>
        </w:rPr>
        <w:t>倍。Ⅱ、Ⅲ级钢筋需做</w:t>
      </w:r>
      <w:r>
        <w:t>90</w:t>
      </w:r>
      <w:r>
        <w:rPr>
          <w:rFonts w:hint="eastAsia"/>
        </w:rPr>
        <w:t>°或</w:t>
      </w:r>
      <w:r>
        <w:t>135</w:t>
      </w:r>
      <w:r>
        <w:rPr>
          <w:rFonts w:hint="eastAsia"/>
        </w:rPr>
        <w:t>°弯钩时，对于Ⅱ级钢筋的弯曲直径不宜小于钢筋直径的</w:t>
      </w:r>
      <w:r>
        <w:t xml:space="preserve">4 </w:t>
      </w:r>
      <w:r>
        <w:rPr>
          <w:rFonts w:hint="eastAsia"/>
        </w:rPr>
        <w:t>倍；Ⅲ级钢筋不宜小于钢筋直径的</w:t>
      </w:r>
      <w:r>
        <w:t xml:space="preserve">5 </w:t>
      </w:r>
      <w:r>
        <w:rPr>
          <w:rFonts w:hint="eastAsia"/>
        </w:rPr>
        <w:t>倍。</w:t>
      </w:r>
    </w:p>
    <w:p w:rsidR="0049272C" w:rsidRDefault="0049272C" w:rsidP="0049272C">
      <w:pPr>
        <w:pStyle w:val="af5"/>
        <w:snapToGrid w:val="0"/>
        <w:spacing w:line="360" w:lineRule="auto"/>
        <w:ind w:firstLine="480"/>
      </w:pPr>
      <w:r>
        <w:rPr>
          <w:rFonts w:hint="eastAsia"/>
        </w:rPr>
        <w:t>6、Ⅰ级钢筋制作箍筋时，应做</w:t>
      </w:r>
      <w:r>
        <w:t>135</w:t>
      </w:r>
      <w:r>
        <w:rPr>
          <w:rFonts w:hint="eastAsia"/>
        </w:rPr>
        <w:t>°的弯钩，弯钩的弯曲直径应大于受力钢筋直径，且不小于箍筋直径的</w:t>
      </w:r>
      <w:r>
        <w:t xml:space="preserve">2.5 </w:t>
      </w:r>
      <w:r>
        <w:rPr>
          <w:rFonts w:hint="eastAsia"/>
        </w:rPr>
        <w:t>倍。弯钩的平直长度应不小于箍筋直径的</w:t>
      </w:r>
      <w:r>
        <w:t xml:space="preserve">10 </w:t>
      </w:r>
      <w:r>
        <w:rPr>
          <w:rFonts w:hint="eastAsia"/>
        </w:rPr>
        <w:t>倍。同时箍筋下料和制作时应考虑梁、柱，主筋外轮廓（外包尺寸），即为箍筋的内包尺寸。</w:t>
      </w:r>
    </w:p>
    <w:p w:rsidR="0049272C" w:rsidRDefault="0049272C" w:rsidP="0049272C">
      <w:pPr>
        <w:pStyle w:val="af5"/>
        <w:snapToGrid w:val="0"/>
        <w:spacing w:line="360" w:lineRule="auto"/>
        <w:ind w:firstLine="480"/>
      </w:pPr>
      <w:r>
        <w:rPr>
          <w:rFonts w:hint="eastAsia"/>
        </w:rPr>
        <w:t>7、钢筋制作开始时施工专职质检员和专业监理工程师应提前介入制作场地进行抽查，以确保钢筋的制作质量和减少不合格产品返工量。</w:t>
      </w:r>
    </w:p>
    <w:p w:rsidR="0049272C" w:rsidRDefault="0049272C" w:rsidP="0049272C">
      <w:pPr>
        <w:pStyle w:val="af5"/>
        <w:snapToGrid w:val="0"/>
        <w:spacing w:line="360" w:lineRule="auto"/>
        <w:ind w:firstLine="480"/>
      </w:pPr>
      <w:r>
        <w:rPr>
          <w:rFonts w:hint="eastAsia"/>
        </w:rPr>
        <w:t>8、钢筋制作后应按图纸的钢筋编号，分别堆放并挂牌，以免混淆；属加工场制作的钢筋应出具合格证。</w:t>
      </w:r>
    </w:p>
    <w:p w:rsidR="0049272C" w:rsidRDefault="0049272C" w:rsidP="0049272C">
      <w:pPr>
        <w:pStyle w:val="af5"/>
        <w:snapToGrid w:val="0"/>
        <w:spacing w:line="360" w:lineRule="auto"/>
        <w:ind w:firstLine="480"/>
      </w:pPr>
      <w:r>
        <w:rPr>
          <w:rFonts w:hint="eastAsia"/>
        </w:rPr>
        <w:t>9、因某种原因，材料需代换时应征得设计认可签证，代换量较小时也可由施工单位按等强原则，以施工联系单形式报设计签字，盖章认可，不允许私自代换，材料代换设计通知应报专业监理工程师备案。</w:t>
      </w:r>
    </w:p>
    <w:p w:rsidR="0049272C" w:rsidRDefault="0049272C" w:rsidP="0049272C">
      <w:pPr>
        <w:pStyle w:val="af5"/>
        <w:snapToGrid w:val="0"/>
        <w:spacing w:line="360" w:lineRule="auto"/>
        <w:ind w:firstLine="480"/>
      </w:pPr>
      <w:r>
        <w:rPr>
          <w:rFonts w:hint="eastAsia"/>
        </w:rPr>
        <w:t>10、柱、梁主筋安装时，除应按图纸要求的钢筋根数、规格安装外，应特别注意主筋安装就位要正确（即标高、轴线、位置应正确，保护层厚度应标准）；搭接位置、搭接长度和锚固长度应符合施工规范要求，同时，梁主筋同截面搭接面积百分率的符合规范要求。</w:t>
      </w:r>
    </w:p>
    <w:p w:rsidR="0049272C" w:rsidRDefault="0049272C" w:rsidP="0049272C">
      <w:pPr>
        <w:pStyle w:val="af5"/>
        <w:snapToGrid w:val="0"/>
        <w:spacing w:line="360" w:lineRule="auto"/>
        <w:ind w:firstLine="480"/>
      </w:pPr>
      <w:r>
        <w:rPr>
          <w:rFonts w:hint="eastAsia"/>
        </w:rPr>
        <w:t>11、柱筋应在封柱模前先绑扎保护层，梁筋则应在板筋施工前先绑扎保护层，保护层采用高标号砂浆做垫块时，垫块制作时可加</w:t>
      </w:r>
      <w:r>
        <w:t xml:space="preserve">108 </w:t>
      </w:r>
      <w:r>
        <w:rPr>
          <w:rFonts w:hint="eastAsia"/>
        </w:rPr>
        <w:t>胶帮助胶结，其次，垫块养护时间应足够。混凝土在浇筑时要特别注意钢筋保护层，要由专人盯班，发现钢筋位移及时调整。</w:t>
      </w:r>
      <w:bookmarkStart w:id="66" w:name="_Toc297121051"/>
    </w:p>
    <w:p w:rsidR="0049272C" w:rsidRDefault="0049272C" w:rsidP="0049272C">
      <w:pPr>
        <w:pStyle w:val="91"/>
        <w:spacing w:before="0" w:after="0" w:line="360" w:lineRule="auto"/>
        <w:rPr>
          <w:rFonts w:ascii="宋体" w:eastAsia="宋体" w:hAnsi="宋体"/>
          <w:sz w:val="28"/>
        </w:rPr>
      </w:pPr>
      <w:bookmarkStart w:id="67" w:name="_Toc3099"/>
      <w:bookmarkStart w:id="68" w:name="_Toc83"/>
      <w:r>
        <w:rPr>
          <w:rFonts w:ascii="宋体" w:eastAsia="宋体" w:hAnsi="宋体" w:hint="eastAsia"/>
          <w:sz w:val="28"/>
        </w:rPr>
        <w:t>2.4混凝土工程质量控制</w:t>
      </w:r>
      <w:bookmarkEnd w:id="59"/>
      <w:bookmarkEnd w:id="66"/>
      <w:bookmarkEnd w:id="67"/>
      <w:bookmarkEnd w:id="68"/>
    </w:p>
    <w:p w:rsidR="0049272C" w:rsidRDefault="0049272C" w:rsidP="0049272C">
      <w:pPr>
        <w:snapToGrid w:val="0"/>
        <w:spacing w:line="360" w:lineRule="auto"/>
        <w:ind w:firstLineChars="200" w:firstLine="480"/>
        <w:rPr>
          <w:rFonts w:ascii="宋体"/>
          <w:color w:val="000000"/>
          <w:sz w:val="24"/>
        </w:rPr>
      </w:pPr>
      <w:r>
        <w:rPr>
          <w:rFonts w:ascii="宋体" w:hint="eastAsia"/>
          <w:color w:val="000000"/>
          <w:sz w:val="24"/>
        </w:rPr>
        <w:t xml:space="preserve">主要控制工序检查内容如下∶  </w:t>
      </w:r>
    </w:p>
    <w:p w:rsidR="0049272C" w:rsidRDefault="0049272C" w:rsidP="0049272C">
      <w:pPr>
        <w:snapToGrid w:val="0"/>
        <w:spacing w:line="360" w:lineRule="auto"/>
        <w:ind w:firstLineChars="200" w:firstLine="480"/>
        <w:rPr>
          <w:rFonts w:ascii="宋体"/>
          <w:color w:val="000000"/>
          <w:sz w:val="24"/>
        </w:rPr>
      </w:pPr>
      <w:r>
        <w:rPr>
          <w:rFonts w:ascii="宋体" w:hint="eastAsia"/>
          <w:color w:val="000000"/>
          <w:sz w:val="24"/>
        </w:rPr>
        <w:lastRenderedPageBreak/>
        <w:t>1、施工方案审核∶承建单位根据设计图或工程师指示编制砼施工方案，确定砼设计配合比、砼原材料、掺和料及外加剂的质量及型号；砼浇筑方法及设备；砼取样及试验方法等， 经工程师批准后实施。</w:t>
      </w:r>
    </w:p>
    <w:p w:rsidR="0049272C" w:rsidRDefault="0049272C" w:rsidP="0049272C">
      <w:pPr>
        <w:snapToGrid w:val="0"/>
        <w:spacing w:line="360" w:lineRule="auto"/>
        <w:ind w:firstLineChars="200" w:firstLine="480"/>
        <w:rPr>
          <w:rFonts w:ascii="宋体"/>
          <w:color w:val="000000"/>
          <w:sz w:val="24"/>
        </w:rPr>
      </w:pPr>
      <w:r>
        <w:rPr>
          <w:rFonts w:ascii="宋体" w:hint="eastAsia"/>
          <w:color w:val="000000"/>
          <w:sz w:val="24"/>
        </w:rPr>
        <w:t>2、配合比</w:t>
      </w:r>
    </w:p>
    <w:p w:rsidR="0049272C" w:rsidRDefault="0049272C" w:rsidP="0049272C">
      <w:pPr>
        <w:snapToGrid w:val="0"/>
        <w:spacing w:line="360" w:lineRule="auto"/>
        <w:ind w:firstLineChars="200" w:firstLine="480"/>
        <w:rPr>
          <w:rFonts w:ascii="宋体"/>
          <w:color w:val="000000"/>
          <w:sz w:val="24"/>
        </w:rPr>
      </w:pPr>
      <w:r>
        <w:rPr>
          <w:rFonts w:ascii="宋体" w:hint="eastAsia"/>
          <w:color w:val="000000"/>
          <w:sz w:val="24"/>
        </w:rPr>
        <w:t>监理控制重点包括：</w:t>
      </w:r>
    </w:p>
    <w:p w:rsidR="0049272C" w:rsidRDefault="0049272C" w:rsidP="0049272C">
      <w:pPr>
        <w:snapToGrid w:val="0"/>
        <w:spacing w:line="360" w:lineRule="auto"/>
        <w:ind w:firstLineChars="200" w:firstLine="480"/>
        <w:rPr>
          <w:rFonts w:ascii="宋体"/>
          <w:color w:val="000000"/>
          <w:sz w:val="24"/>
        </w:rPr>
      </w:pPr>
      <w:r>
        <w:rPr>
          <w:rFonts w:ascii="宋体" w:hint="eastAsia"/>
          <w:color w:val="000000"/>
          <w:sz w:val="24"/>
        </w:rPr>
        <w:t>（1）材料是否得到监理工程师批准；</w:t>
      </w:r>
    </w:p>
    <w:p w:rsidR="0049272C" w:rsidRDefault="0049272C" w:rsidP="0049272C">
      <w:pPr>
        <w:snapToGrid w:val="0"/>
        <w:spacing w:line="360" w:lineRule="auto"/>
        <w:ind w:firstLineChars="200" w:firstLine="480"/>
        <w:rPr>
          <w:rFonts w:ascii="宋体"/>
          <w:color w:val="000000"/>
          <w:sz w:val="24"/>
        </w:rPr>
      </w:pPr>
      <w:r>
        <w:rPr>
          <w:rFonts w:ascii="宋体" w:hint="eastAsia"/>
          <w:color w:val="000000"/>
          <w:sz w:val="24"/>
        </w:rPr>
        <w:t>（2）试配结果资料是否完备；</w:t>
      </w:r>
    </w:p>
    <w:p w:rsidR="0049272C" w:rsidRDefault="0049272C" w:rsidP="0049272C">
      <w:pPr>
        <w:snapToGrid w:val="0"/>
        <w:spacing w:line="360" w:lineRule="auto"/>
        <w:ind w:firstLineChars="200" w:firstLine="480"/>
        <w:rPr>
          <w:rFonts w:ascii="宋体"/>
          <w:color w:val="000000"/>
          <w:sz w:val="24"/>
        </w:rPr>
      </w:pPr>
      <w:r>
        <w:rPr>
          <w:rFonts w:ascii="宋体" w:hint="eastAsia"/>
          <w:color w:val="000000"/>
          <w:sz w:val="24"/>
        </w:rPr>
        <w:t>（3）混凝土强度保证率是否满足设计要求。</w:t>
      </w:r>
    </w:p>
    <w:p w:rsidR="0049272C" w:rsidRDefault="0049272C" w:rsidP="0049272C">
      <w:pPr>
        <w:snapToGrid w:val="0"/>
        <w:spacing w:line="360" w:lineRule="auto"/>
        <w:ind w:firstLineChars="200" w:firstLine="480"/>
        <w:rPr>
          <w:rFonts w:ascii="宋体"/>
          <w:color w:val="000000"/>
          <w:sz w:val="24"/>
        </w:rPr>
      </w:pPr>
      <w:r>
        <w:rPr>
          <w:rFonts w:ascii="宋体" w:hint="eastAsia"/>
          <w:color w:val="000000"/>
          <w:sz w:val="24"/>
        </w:rPr>
        <w:t>（4）只有材料试验结果提交监理工程师，并得到监理工程师的批准后，才能进行配合比试验。配合比试验应当提前通知监理工程师。监理工程师将在试验现场对试验过程进行跟踪监理。</w:t>
      </w:r>
    </w:p>
    <w:p w:rsidR="0049272C" w:rsidRDefault="0049272C" w:rsidP="0049272C">
      <w:pPr>
        <w:snapToGrid w:val="0"/>
        <w:spacing w:line="360" w:lineRule="auto"/>
        <w:ind w:firstLineChars="200" w:firstLine="480"/>
        <w:rPr>
          <w:rFonts w:ascii="宋体"/>
          <w:color w:val="000000"/>
          <w:sz w:val="24"/>
        </w:rPr>
      </w:pPr>
      <w:r>
        <w:rPr>
          <w:rFonts w:ascii="宋体" w:hint="eastAsia"/>
          <w:color w:val="000000"/>
          <w:sz w:val="24"/>
        </w:rPr>
        <w:t>（5）承包商在完成试验后，应及时完整地提交资料。资料一般应包括如下内容：</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①试验所用材质的试验报告；</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②新鲜混凝土特性（密度等）和感化混凝土特性（设计龄期强度、强度经时发展情况等）。</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（6）在配合比得到监理工程师批准后，配合比即可投入使用。</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3、混凝土生产质量控制</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（1）所用材料是否与所批准的材料相同，使用配合比是否正确；</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（2）所用原材料质量情况，是否稳定，取样试验结果是否满足要求；</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（3）各种输料及拌和设备工况是否正常，计量设备是否准确。</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（4）拌和时间是否符合规范的规定。</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（5）按照规定进行机口取样试验，结果应满足要求；</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（6）运输方式应满足要求，禁止运输途中加水。</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（6）现场砼搅拌前，应视砂、石含水率变化情况，调整设计配合比为施工配合比，经施工技术负责人核定的施工配合比应挂牌在搅拌机周围醒目位置。</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 xml:space="preserve">（7）现场搅拌应严格按重量配比；砂石应车车过磅，过磅应有专人监督。砼搅拌应每班做不少于两组坍落度实验以校核水灰比；砼搅拌时间应不少于90 </w:t>
      </w:r>
      <w:r>
        <w:rPr>
          <w:rFonts w:ascii="宋体" w:hint="eastAsia"/>
          <w:color w:val="000000"/>
          <w:sz w:val="24"/>
        </w:rPr>
        <w:lastRenderedPageBreak/>
        <w:t>秒。</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4、仓面检查：承建单位对仓面准备情况进行自检，合格填写《砼浇筑前质量验收单》，报工程师进行最终检查，工程师检查内容包括∶</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（1）断面尺寸是否满足要求。</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（2）仓面符合相关要求。</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（3）钢筋检查：钢筋数量、直径、间距、搭接焊接长度，除锈去污情况。</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4）模板检查：模板偏差、密封性、平整光滑度、刚度、固定及支撑情况、清洁及涂脱模剂情况，砼保护层厚度等，安装完成后对重要部位通知测量监理工程师进行测量验收，确保立模安装体型偏差符合设计及规范要求，保证混凝土浇筑质量。</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（5）预埋件检查∶预埋件规格、型号、数量、固定及支撑、水平及垂直误差应调整到允许范围（水平偏差不大于5mm，垂直偏差不大于3mm）。</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（6）基底检查验收：</w:t>
      </w:r>
    </w:p>
    <w:p w:rsidR="0049272C" w:rsidRDefault="0049272C" w:rsidP="0049272C">
      <w:pPr>
        <w:spacing w:line="360" w:lineRule="auto"/>
        <w:ind w:leftChars="200" w:left="540" w:hangingChars="50" w:hanging="120"/>
        <w:rPr>
          <w:rFonts w:ascii="宋体"/>
          <w:color w:val="000000"/>
          <w:sz w:val="24"/>
        </w:rPr>
      </w:pPr>
      <w:r>
        <w:rPr>
          <w:rFonts w:ascii="宋体" w:hint="eastAsia"/>
          <w:color w:val="000000"/>
          <w:sz w:val="24"/>
        </w:rPr>
        <w:t xml:space="preserve">     a、支架基础基底检查：开仓前检查桩基或独立基础孔位偏差值是否在设计要求范围内（孔位中心偏差不大于3mm），同时检查钻孔后孔底有无积渣、孔底是否已经夯实。</w:t>
      </w:r>
    </w:p>
    <w:p w:rsidR="0049272C" w:rsidRDefault="0049272C" w:rsidP="0049272C">
      <w:pPr>
        <w:spacing w:line="360" w:lineRule="auto"/>
        <w:ind w:leftChars="200" w:left="540" w:hangingChars="50" w:hanging="120"/>
        <w:rPr>
          <w:rFonts w:ascii="宋体"/>
          <w:color w:val="000000"/>
          <w:sz w:val="24"/>
        </w:rPr>
      </w:pPr>
      <w:r>
        <w:rPr>
          <w:rFonts w:ascii="宋体" w:hint="eastAsia"/>
          <w:color w:val="000000"/>
          <w:sz w:val="24"/>
        </w:rPr>
        <w:t xml:space="preserve">     b、电缆沟、逆变室及管理区等房建项目基底检查：开仓前检查基础定位尺寸偏差是否满足设计要求；根据本工程地质条件，基础开挖后应对基础浸水进行沉降，2至3天后对基底进行夯实，然后进行基础放线。</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（7）准备工作检查∶运输、浇筑、碾压、振捣、试验取样、通讯等设备的型号、数量及人员就位及情况；风、水、电等辅助系统的准备及运行情况等。</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5、砼浇筑过程检查∶在砼浇筑过程中，现场工程师随时对浇筑情况进行检查，其内容包括(但不限于)：</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（1）砼拌和及运输：确认拌和及运至现场的砼种类、配合比、骨料级配、外加剂、砼塌落度 等正确无误；运输方式满足要求,运输过程中有无加水、罐车停止搅动等异常情况等。</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（2）砼检查：现场外加剂的掺入量及均匀拌和情况，砼是否超过初凝时间，温度及塌落度抽查，有无泌水现象；砼有无骨料分离情况，均匀情况，砼层厚等；</w:t>
      </w:r>
      <w:r>
        <w:rPr>
          <w:rFonts w:ascii="宋体" w:hint="eastAsia"/>
          <w:color w:val="000000"/>
          <w:sz w:val="24"/>
        </w:rPr>
        <w:lastRenderedPageBreak/>
        <w:t>砼取样是否按照合同及规范进行，样品的标识及运输，试件制作、标识、养护情况等。每块砼应连续一次浇筑完成，防止出现冷缝。但因堵管、供料不足或其他原因导致砼中断，仓面出现初凝时，按照规定对已初凝砼表面进行处理后方可继续浇筑。</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（3）振捣检查：振捣设备及振捣方式应符合要求，振捣是否均匀、有无过振或漏振情况等。</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（4）模板变形及漏浆检查：发现模板变形及漏浆情况及时指示承包商进行处理。</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6、脱模检查</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（1）各部位模板的脱模、拆模时间应符合规定；</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（2）脱模、拆模时对砼表面有无损伤；</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7、缺陷及修补检查：拆模后对砼浇筑质量进行检查，发现有缺陷(如∶错台、蜂窝、麻面、漏筋、狗洞、气泡等)，及时指示承建单位按照规定的方法进行修补，对修补过程进行检查记录，填写缺陷修补记录表。</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8、养护检查：砼浇筑完成后，提醒承建单位及时进行养护。检查内容包括∶</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（1）养护期、养护方式是否符合规定；</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 xml:space="preserve">（2）养护期砼表面质量情况。   </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9、取样及强度试验：主要进行强度、坍落度、温度和新鲜混凝土密度试验。强度试样主要来自机口。在混凝土浇筑过程中，在浇筑现场进行坍落度试验和温度量测。取样频度按《施工合同文件》执行。如果是连续浇筑，则每班均需要进行取样。进行强度试验时，应通知监理工程师参加。同时监理工程师将根据现场情况进行见证取样试验。</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10、试验资料要求及成果分析</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（1）原始记录</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①取样记录的时间精度：混凝土、砂浆在现场取样的时间采用24小时制，精度为分钟。其它情况一般要求至小时。</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②原始记录要求用碳素墨水记录。原始记录因笔误需要涂改时，应告知监理工程师。涂改处注明涂改人员姓名。</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lastRenderedPageBreak/>
        <w:t>（2）试验报告</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①试验报告中要求明确取样日期、时间、地点、部位。</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②注明依据的合同、标准、规范等。</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③试验数据准确无误。并要求注明有关合同、标准、规范要求值。</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（3）成果统计分析</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①对试验结果工程部位、龄期进行统计分析，绘制质量控制图表；</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②对存在的质量进行分析，找出原因，制定改进措施，指令承包人实施。</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③按照档案管理有关规定做好试验资料的收集整理及归档工作。</w:t>
      </w:r>
    </w:p>
    <w:p w:rsidR="0049272C" w:rsidRDefault="0049272C" w:rsidP="0049272C">
      <w:pPr>
        <w:spacing w:line="360" w:lineRule="auto"/>
        <w:ind w:firstLineChars="200" w:firstLine="480"/>
        <w:rPr>
          <w:rFonts w:ascii="宋体"/>
          <w:color w:val="000000"/>
          <w:sz w:val="24"/>
        </w:rPr>
      </w:pPr>
      <w:r>
        <w:rPr>
          <w:rFonts w:ascii="宋体" w:hint="eastAsia"/>
          <w:color w:val="000000"/>
          <w:sz w:val="24"/>
        </w:rPr>
        <w:t>混凝土质量监理控制程序详见《混凝土质量监理控制程序图》</w:t>
      </w:r>
    </w:p>
    <w:p w:rsidR="0049272C" w:rsidRDefault="0049272C" w:rsidP="0049272C">
      <w:pPr>
        <w:rPr>
          <w:rFonts w:ascii="宋体"/>
          <w:color w:val="000000"/>
          <w:sz w:val="24"/>
        </w:rPr>
      </w:pPr>
      <w:r>
        <w:rPr>
          <w:rFonts w:ascii="宋体"/>
          <w:color w:val="000000"/>
          <w:sz w:val="24"/>
        </w:rPr>
      </w:r>
      <w:r>
        <w:rPr>
          <w:rFonts w:ascii="宋体"/>
          <w:color w:val="000000"/>
          <w:sz w:val="24"/>
        </w:rPr>
        <w:pict>
          <v:group id="组合 853" o:spid="_x0000_s1026" style="width:448.3pt;height:615.2pt;mso-position-horizontal-relative:char;mso-position-vertical-relative:line" coordsize="8966,7605" o:gfxdata="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">
            <v:rect id="矩形 712" o:spid="_x0000_s1027" style="position:absolute;width:8966;height:7605"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filled="f" stroked="f">
              <v:fill o:detectmouseclick="t"/>
              <o:lock v:ext="edit" aspectratio="t" text="t"/>
            </v:rect>
            <v:rect id="矩形 713" o:spid="_x0000_s1028" style="position:absolute;left:6747;top:1042;width:1468;height:5013" o:gfxdata="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CBV1LsAAADa&#10;AAAADwAAAAAAAAABACAAAAAiAAAAZHJzL2Rvd25yZXYueG1sUEsBAhQAFAAAAAgAh07iQDMvBZ47&#10;AAAAOQAAABAAAAAAAAAAAQAgAAAACgEAAGRycy9zaGFwZXhtbC54bWxQSwUGAAAAAAYABgBbAQAA&#10;tAMAAAAA&#10;" filled="f" strokeweight=".25pt">
              <v:fill o:detectmouseclick="t"/>
            </v:rect>
            <v:rect id="矩形 714" o:spid="_x0000_s1029" style="position:absolute;left:6933;top:1106;width:918;height:578" o:gfxdata="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HY3LugAAANoA&#10;AAAPAAAAAAAAAAEAIAAAACIAAABkcnMvZG93bnJldi54bWxQSwECFAAUAAAACACHTuJAMy8FnjsA&#10;AAA5AAAAEAAAAAAAAAABACAAAAAJAQAAZHJzL3NoYXBleG1sLnhtbFBLBQYAAAAABgAGAFsBAACz&#10;AwAAAAA=&#10;" strokeweight=".7pt"/>
            <v:rect id="矩形 715" o:spid="_x0000_s1030" style="position:absolute;left:7031;top:1332;width:701;height:330;mso-wrap-style:none" o:gfxdata="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bvH5rgAAADaAAAA&#10;DwAAAAAAAAABACAAAAAiAAAAZHJzL2Rvd25yZXYueG1sUEsBAhQAFAAAAAgAh07iQDMvBZ47AAAA&#10;OQAAABAAAAAAAAAAAQAgAAAABwEAAGRycy9zaGFwZXhtbC54bWxQSwUGAAAAAAYABgBbAQAAsQMA&#10;AAAA&#10;" filled="f" stroked="f">
              <v:fill o:detectmouseclick="t"/>
              <v:textbox inset="0,0,0,0">
                <w:txbxContent>
                  <w:p w:rsidR="0049272C" w:rsidRDefault="0049272C" w:rsidP="0049272C">
                    <w:r>
                      <w:rPr>
                        <w:rFonts w:cs="宋体" w:hint="eastAsia"/>
                        <w:color w:val="000000"/>
                        <w:sz w:val="10"/>
                        <w:szCs w:val="10"/>
                      </w:rPr>
                      <w:t>承包商审请浇筑</w:t>
                    </w:r>
                  </w:p>
                </w:txbxContent>
              </v:textbox>
            </v:rect>
            <v:rect id="矩形 716" o:spid="_x0000_s1031" style="position:absolute;left:6933;top:2081;width:918;height:578" o:gfxdata="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uLAkugAAANoA&#10;AAAPAAAAAAAAAAEAIAAAACIAAABkcnMvZG93bnJldi54bWxQSwECFAAUAAAACACHTuJAMy8FnjsA&#10;AAA5AAAAEAAAAAAAAAABACAAAAAJAQAAZHJzL3NoYXBleG1sLnhtbFBLBQYAAAAABgAGAFsBAACz&#10;AwAAAAA=&#10;" strokeweight=".7pt"/>
            <v:rect id="矩形 717" o:spid="_x0000_s1032" style="position:absolute;left:7185;top:2311;width:401;height:330;mso-wrap-style:none" o:gfxdata="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iX8CrgAAADaAAAA&#10;DwAAAAAAAAABACAAAAAiAAAAZHJzL2Rvd25yZXYueG1sUEsBAhQAFAAAAAgAh07iQDMvBZ47AAAA&#10;OQAAABAAAAAAAAAAAQAgAAAABwEAAGRycy9zaGFwZXhtbC54bWxQSwUGAAAAAAYABgBbAQAAsQMA&#10;AAAA&#10;" filled="f" stroked="f">
              <v:fill o:detectmouseclick="t"/>
              <v:textbox inset="0,0,0,0">
                <w:txbxContent>
                  <w:p w:rsidR="0049272C" w:rsidRDefault="0049272C" w:rsidP="0049272C">
                    <w:r>
                      <w:rPr>
                        <w:rFonts w:cs="宋体" w:hint="eastAsia"/>
                        <w:color w:val="000000"/>
                        <w:sz w:val="10"/>
                        <w:szCs w:val="10"/>
                      </w:rPr>
                      <w:t>仓面检查</w:t>
                    </w:r>
                  </w:p>
                </w:txbxContent>
              </v:textbox>
            </v:rect>
            <v:shape id="未知" o:spid="_x0000_s1033" style="position:absolute;left:6933;top:3125;width:918;height:578;v-text-anchor:top" coordsize="918,578" o:gfxdata="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lBmC8AAAA&#10;2gAAAA8AAAAAAAAAAQAgAAAAIgAAAGRycy9kb3ducmV2LnhtbFBLAQIUABQAAAAIAIdO4kAzLwWe&#10;OwAAADkAAAAQAAAAAAAAAAEAIAAAAAsBAABkcnMvc2hhcGV4bWwueG1sUEsFBgAAAAAGAAYAWwEA&#10;ALUDAAAAAA==&#10;" path="m,289l457,,918,289,457,578,,289xe" filled="f" strokeweight=".7pt">
              <v:fill o:detectmouseclick="t"/>
            </v:shape>
            <v:rect id="矩形 719" o:spid="_x0000_s1034" style="position:absolute;left:7185;top:3350;width:401;height:330;mso-wrap-style:none" o:gfxdata="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j2zeO2AAAA2gAAAA8A&#10;AAAAAAAAAQAgAAAAIgAAAGRycy9kb3ducmV2LnhtbFBLAQIUABQAAAAIAIdO4kAzLwWeOwAAADkA&#10;AAAQAAAAAAAAAAEAIAAAAAUBAABkcnMvc2hhcGV4bWwueG1sUEsFBgAAAAAGAAYAWwEAAK8DAAAA&#10;AA==&#10;" filled="f" stroked="f">
              <v:fill o:detectmouseclick="t"/>
              <v:textbox inset="0,0,0,0">
                <w:txbxContent>
                  <w:p w:rsidR="0049272C" w:rsidRDefault="0049272C" w:rsidP="0049272C">
                    <w:r>
                      <w:rPr>
                        <w:rFonts w:cs="宋体" w:hint="eastAsia"/>
                        <w:color w:val="000000"/>
                        <w:sz w:val="10"/>
                        <w:szCs w:val="10"/>
                      </w:rPr>
                      <w:t>是否合格</w:t>
                    </w:r>
                  </w:p>
                </w:txbxContent>
              </v:textbox>
            </v:rect>
            <v:rect id="矩形 720" o:spid="_x0000_s1035" style="position:absolute;left:6933;top:4163;width:918;height:579" o:gfxdata="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9bohugAAANoA&#10;AAAPAAAAAAAAAAEAIAAAACIAAABkcnMvZG93bnJldi54bWxQSwECFAAUAAAACACHTuJAMy8FnjsA&#10;AAA5AAAAEAAAAAAAAAABACAAAAAJAQAAZHJzL3NoYXBleG1sLnhtbFBLBQYAAAAABgAGAFsBAACz&#10;AwAAAAA=&#10;" strokeweight=".7pt"/>
            <v:rect id="矩形 721" o:spid="_x0000_s1036" style="position:absolute;left:6980;top:4330;width:801;height:330;mso-wrap-style:none" o:gfxdata="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VFjbsAAADb&#10;AAAADwAAAAAAAAABACAAAAAiAAAAZHJzL2Rvd25yZXYueG1sUEsBAhQAFAAAAAgAh07iQDMvBZ47&#10;AAAAOQAAABAAAAAAAAAAAQAgAAAACgEAAGRycy9zaGFwZXhtbC54bWxQSwUGAAAAAAYABgBbAQAA&#10;tAMAAAAA&#10;" filled="f" stroked="f">
              <v:fill o:detectmouseclick="t"/>
              <v:textbox inset="0,0,0,0">
                <w:txbxContent>
                  <w:p w:rsidR="0049272C" w:rsidRDefault="0049272C" w:rsidP="0049272C">
                    <w:r>
                      <w:rPr>
                        <w:rFonts w:cs="宋体" w:hint="eastAsia"/>
                        <w:color w:val="000000"/>
                        <w:sz w:val="10"/>
                        <w:szCs w:val="10"/>
                      </w:rPr>
                      <w:t>监理工程师签署浇</w:t>
                    </w:r>
                  </w:p>
                </w:txbxContent>
              </v:textbox>
            </v:rect>
            <v:rect id="矩形 722" o:spid="_x0000_s1037" style="position:absolute;left:7185;top:4457;width:401;height:330;mso-wrap-style:none" o:gfxdata="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SeAWtwAAANsAAAAP&#10;AAAAAAAAAAEAIAAAACIAAABkcnMvZG93bnJldi54bWxQSwECFAAUAAAACACHTuJAMy8FnjsAAAA5&#10;AAAAEAAAAAAAAAABACAAAAAGAQAAZHJzL3NoYXBleG1sLnhtbFBLBQYAAAAABgAGAFsBAACwAwAA&#10;AAA=&#10;" filled="f" stroked="f">
              <v:fill o:detectmouseclick="t"/>
              <v:textbox inset="0,0,0,0">
                <w:txbxContent>
                  <w:p w:rsidR="0049272C" w:rsidRDefault="0049272C" w:rsidP="0049272C">
                    <w:r>
                      <w:rPr>
                        <w:rFonts w:cs="宋体" w:hint="eastAsia"/>
                        <w:color w:val="000000"/>
                        <w:sz w:val="10"/>
                        <w:szCs w:val="10"/>
                      </w:rPr>
                      <w:t>筑开盘证</w:t>
                    </w:r>
                  </w:p>
                </w:txbxContent>
              </v:textbox>
            </v:rect>
            <v:rect id="矩形 723" o:spid="_x0000_s1038" style="position:absolute;left:6933;top:5207;width:918;height:578" o:gfxdata="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WkrqLgAAADbAAAA&#10;DwAAAAAAAAABACAAAAAiAAAAZHJzL2Rvd25yZXYueG1sUEsBAhQAFAAAAAgAh07iQDMvBZ47AAAA&#10;OQAAABAAAAAAAAAAAQAgAAAABwEAAGRycy9zaGFwZXhtbC54bWxQSwUGAAAAAAYABgBbAQAAsQMA&#10;AAAA&#10;" strokeweight=".7pt"/>
            <v:rect id="矩形 724" o:spid="_x0000_s1039" style="position:absolute;left:6980;top:5369;width:801;height:330;mso-wrap-style:none" o:gfxdata="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719v6twAAANsAAAAP&#10;AAAAAAAAAAEAIAAAACIAAABkcnMvZG93bnJldi54bWxQSwECFAAUAAAACACHTuJAMy8FnjsAAAA5&#10;AAAAEAAAAAAAAAABACAAAAAGAQAAZHJzL3NoYXBleG1sLnhtbFBLBQYAAAAABgAGAFsBAACwAwAA&#10;AAA=&#10;" filled="f" stroked="f">
              <v:fill o:detectmouseclick="t"/>
              <v:textbox inset="0,0,0,0">
                <w:txbxContent>
                  <w:p w:rsidR="0049272C" w:rsidRDefault="0049272C" w:rsidP="0049272C">
                    <w:r>
                      <w:rPr>
                        <w:rFonts w:cs="宋体" w:hint="eastAsia"/>
                        <w:color w:val="000000"/>
                        <w:sz w:val="10"/>
                        <w:szCs w:val="10"/>
                      </w:rPr>
                      <w:t>强度试验、硬化砼</w:t>
                    </w:r>
                  </w:p>
                </w:txbxContent>
              </v:textbox>
            </v:rect>
            <v:rect id="矩形 725" o:spid="_x0000_s1040" style="position:absolute;left:7134;top:5501;width:501;height:330;mso-wrap-style:none" o:gfxdata="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PkOOtwAAANsAAAAP&#10;AAAAAAAAAAEAIAAAACIAAABkcnMvZG93bnJldi54bWxQSwECFAAUAAAACACHTuJAMy8FnjsAAAA5&#10;AAAAEAAAAAAAAAABACAAAAAGAQAAZHJzL3NoYXBleG1sLnhtbFBLBQYAAAAABgAGAFsBAACwAwAA&#10;AAA=&#10;" filled="f" stroked="f">
              <v:fill o:detectmouseclick="t"/>
              <v:textbox inset="0,0,0,0">
                <w:txbxContent>
                  <w:p w:rsidR="0049272C" w:rsidRDefault="0049272C" w:rsidP="0049272C">
                    <w:r>
                      <w:rPr>
                        <w:rFonts w:cs="宋体" w:hint="eastAsia"/>
                        <w:color w:val="000000"/>
                        <w:sz w:val="10"/>
                        <w:szCs w:val="10"/>
                      </w:rPr>
                      <w:t>外观等检查</w:t>
                    </w:r>
                  </w:p>
                </w:txbxContent>
              </v:textbox>
            </v:rect>
            <v:line id="直线 726" o:spid="_x0000_s1041" style="position:absolute" from="7390,1684" to="7390,1993" o:gfxdata="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WEMtvQAA&#10;ANsAAAAPAAAAAAAAAAEAIAAAACIAAABkcnMvZG93bnJldi54bWxQSwECFAAUAAAACACHTuJAMy8F&#10;njsAAAA5AAAAEAAAAAAAAAABACAAAAAMAQAAZHJzL3NoYXBleG1sLnhtbFBLBQYAAAAABgAGAFsB&#10;AAC2AwAAAAA=&#10;" strokeweight=".7pt">
              <v:fill o:detectmouseclick="t"/>
            </v:line>
            <v:shape id="未知" o:spid="_x0000_s1042" style="position:absolute;left:7343;top:1978;width:98;height:103;v-text-anchor:top" coordsize="98,103" o:gfxdata="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OIsvtwAAANsAAAAP&#10;AAAAAAAAAAEAIAAAACIAAABkcnMvZG93bnJldi54bWxQSwECFAAUAAAACACHTuJAMy8FnjsAAAA5&#10;AAAAEAAAAAAAAAABACAAAAAGAQAAZHJzL3NoYXBleG1sLnhtbFBLBQYAAAAABgAGAFsBAACwAwAA&#10;AAA=&#10;" path="m98,l47,103,,,98,xe" fillcolor="black" stroked="f"/>
            <v:line id="直线 728" o:spid="_x0000_s1043" style="position:absolute" from="7390,2659" to="7390,3037" o:gfxdata="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xnjBvQAA&#10;ANsAAAAPAAAAAAAAAAEAIAAAACIAAABkcnMvZG93bnJldi54bWxQSwECFAAUAAAACACHTuJAMy8F&#10;njsAAAA5AAAAEAAAAAAAAAABACAAAAAMAQAAZHJzL3NoYXBleG1sLnhtbFBLBQYAAAAABgAGAFsB&#10;AAC2AwAAAAA=&#10;" strokeweight=".7pt">
              <v:fill o:detectmouseclick="t"/>
            </v:line>
            <v:shape id="未知" o:spid="_x0000_s1044" style="position:absolute;left:7343;top:3022;width:98;height:103;v-text-anchor:top" coordsize="98,103" o:gfxdata="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rusa8AAAA&#10;2wAAAA8AAAAAAAAAAQAgAAAAIgAAAGRycy9kb3ducmV2LnhtbFBLAQIUABQAAAAIAIdO4kAzLwWe&#10;OwAAADkAAAAQAAAAAAAAAAEAIAAAAAsBAABkcnMvc2hhcGV4bWwueG1sUEsFBgAAAAAGAAYAWwEA&#10;ALUDAAAAAA==&#10;" path="m98,l47,103,,,98,xe" fillcolor="black" stroked="f"/>
            <v:line id="直线 730" o:spid="_x0000_s1045" style="position:absolute" from="7390,3703" to="7390,4075" o:gfxdata="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Aq4y8AAAA&#10;2wAAAA8AAAAAAAAAAQAgAAAAIgAAAGRycy9kb3ducmV2LnhtbFBLAQIUABQAAAAIAIdO4kAzLwWe&#10;OwAAADkAAAAQAAAAAAAAAAEAIAAAAAsBAABkcnMvc2hhcGV4bWwueG1sUEsFBgAAAAAGAAYAWwEA&#10;ALUDAAAAAA==&#10;" strokecolor="green" strokeweight=".7pt">
              <v:fill o:detectmouseclick="t"/>
            </v:line>
            <v:shape id="未知" o:spid="_x0000_s1046" style="position:absolute;left:7343;top:4065;width:98;height:98;v-text-anchor:top" coordsize="98,98" o:gfxdata="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U2Xi5AAAA2wAA&#10;AA8AAAAAAAAAAQAgAAAAIgAAAGRycy9kb3ducmV2LnhtbFBLAQIUABQAAAAIAIdO4kAzLwWeOwAA&#10;ADkAAAAQAAAAAAAAAAEAIAAAAAgBAABkcnMvc2hhcGV4bWwueG1sUEsFBgAAAAAGAAYAWwEAALID&#10;AAAAAA==&#10;" path="m98,l47,98,,,98,xe" fillcolor="green" stroked="f"/>
            <v:rect id="矩形 732" o:spid="_x0000_s1047" style="position:absolute;left:7306;top:3855;width:173;height:147" o:gfxdata="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nD74A&#10;AADbAAAADwAAAAAAAAABACAAAAAiAAAAZHJzL2Rvd25yZXYueG1sUEsBAhQAFAAAAAgAh07iQDMv&#10;BZ47AAAAOQAAABAAAAAAAAAAAQAgAAAADQEAAGRycy9zaGFwZXhtbC54bWxQSwUGAAAAAAYABgBb&#10;AQAAtwMAAAAA&#10;" stroked="f"/>
            <v:rect id="矩形 733" o:spid="_x0000_s1048" style="position:absolute;left:7315;top:3870;width:143;height:330;mso-wrap-style:none" o:gfxdata="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3tNy5AAAA2wAA&#10;AA8AAAAAAAAAAQAgAAAAIgAAAGRycy9kb3ducmV2LnhtbFBLAQIUABQAAAAIAIdO4kAzLwWeOwAA&#10;ADkAAAAQAAAAAAAAAAEAIAAAAAgBAABkcnMvc2hhcGV4bWwueG1sUEsFBgAAAAAGAAYAWwEAALID&#10;AAAAAA==&#10;" filled="f" stroked="f">
              <v:fill o:detectmouseclick="t"/>
              <v:textbox inset="0,0,0,0">
                <w:txbxContent>
                  <w:p w:rsidR="0049272C" w:rsidRDefault="0049272C" w:rsidP="0049272C">
                    <w:r>
                      <w:rPr>
                        <w:rFonts w:cs="宋体"/>
                        <w:color w:val="000000"/>
                        <w:sz w:val="10"/>
                        <w:szCs w:val="10"/>
                      </w:rPr>
                      <w:t>YES</w:t>
                    </w:r>
                  </w:p>
                </w:txbxContent>
              </v:textbox>
            </v:rect>
            <v:line id="直线 734" o:spid="_x0000_s1049" style="position:absolute" from="7390,4742" to="7390,5119" o:gfxdata="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RtH+/&#10;AAAA2wAAAA8AAAAAAAAAAQAgAAAAIgAAAGRycy9kb3ducmV2LnhtbFBLAQIUABQAAAAIAIdO4kAz&#10;LwWeOwAAADkAAAAQAAAAAAAAAAEAIAAAAA4BAABkcnMvc2hhcGV4bWwueG1sUEsFBgAAAAAGAAYA&#10;WwEAALgDAAAAAA==&#10;" strokeweight=".7pt">
              <v:fill o:detectmouseclick="t"/>
            </v:line>
            <v:shape id="未知" o:spid="_x0000_s1050" style="position:absolute;left:7343;top:5104;width:98;height:103;v-text-anchor:top" coordsize="98,103" o:gfxdata="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TKen65AAAA2wAA&#10;AA8AAAAAAAAAAQAgAAAAIgAAAGRycy9kb3ducmV2LnhtbFBLAQIUABQAAAAIAIdO4kAzLwWeOwAA&#10;ADkAAAAQAAAAAAAAAAEAIAAAAAgBAABkcnMvc2hhcGV4bWwueG1sUEsFBgAAAAAGAAYAWwEAALID&#10;AAAAAA==&#10;" path="m98,l47,103,,,98,xe" fillcolor="black" stroked="f"/>
            <v:shape id="未知" o:spid="_x0000_s1051" style="position:absolute;left:7851;top:1395;width:135;height:2019;v-text-anchor:top" coordsize="135,2019" o:gfxdata="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ZJ6zvQAA&#10;ANsAAAAPAAAAAAAAAAEAIAAAACIAAABkcnMvZG93bnJldi54bWxQSwECFAAUAAAACACHTuJAMy8F&#10;njsAAAA5AAAAEAAAAAAAAAABACAAAAAMAQAAZHJzL3NoYXBleG1sLnhtbFBLBQYAAAAABgAGAFsB&#10;AAC2AwAAAAA=&#10;" path="m,2019r135,l135,,84,e" filled="f" strokeweight=".7pt">
              <v:fill o:detectmouseclick="t"/>
            </v:shape>
            <v:shape id="未知" o:spid="_x0000_s1052" style="position:absolute;left:7851;top:1341;width:94;height:103;v-text-anchor:top" coordsize="94,103" o:gfxdata="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S2iy8AAAA&#10;2wAAAA8AAAAAAAAAAQAgAAAAIgAAAGRycy9kb3ducmV2LnhtbFBLAQIUABQAAAAIAIdO4kAzLwWe&#10;OwAAADkAAAAQAAAAAAAAAAEAIAAAAAsBAABkcnMvc2hhcGV4bWwueG1sUEsFBgAAAAAGAAYAWwEA&#10;ALUDAAAAAA==&#10;" path="m94,103l,54,94,r,103xe" fillcolor="black" stroked="f"/>
            <v:rect id="矩形 738" o:spid="_x0000_s1053" style="position:absolute;left:7926;top:2351;width:121;height:151" o:gfxdata="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6a4L4A&#10;AADbAAAADwAAAAAAAAABACAAAAAiAAAAZHJzL2Rvd25yZXYueG1sUEsBAhQAFAAAAAgAh07iQDMv&#10;BZ47AAAAOQAAABAAAAAAAAAAAQAgAAAADQEAAGRycy9zaGFwZXhtbC54bWxQSwUGAAAAAAYABgBb&#10;AQAAtwMAAAAA&#10;" stroked="f"/>
            <v:rect id="矩形 739" o:spid="_x0000_s1054" style="position:absolute;left:7935;top:2365;width:131;height:330;mso-wrap-style:none" o:gfxdata="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sfgza2AAAA2wAAAA8A&#10;AAAAAAAAAQAgAAAAIgAAAGRycy9kb3ducmV2LnhtbFBLAQIUABQAAAAIAIdO4kAzLwWeOwAAADkA&#10;AAAQAAAAAAAAAAEAIAAAAAUBAABkcnMvc2hhcGV4bWwueG1sUEsFBgAAAAAGAAYAWwEAAK8DAAAA&#10;AA==&#10;" filled="f" stroked="f">
              <v:fill o:detectmouseclick="t"/>
              <v:textbox inset="0,0,0,0">
                <w:txbxContent>
                  <w:p w:rsidR="0049272C" w:rsidRDefault="0049272C" w:rsidP="0049272C">
                    <w:r>
                      <w:rPr>
                        <w:rFonts w:cs="宋体"/>
                        <w:color w:val="000000"/>
                        <w:sz w:val="10"/>
                        <w:szCs w:val="10"/>
                      </w:rPr>
                      <w:t>NO</w:t>
                    </w:r>
                  </w:p>
                </w:txbxContent>
              </v:textbox>
            </v:rect>
            <v:rect id="矩形 740" o:spid="_x0000_s1055" style="position:absolute;left:3886;top:1042;width:2386;height:2891" o:gfxdata="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OcBbsAAADb&#10;AAAADwAAAAAAAAABACAAAAAiAAAAZHJzL2Rvd25yZXYueG1sUEsBAhQAFAAAAAgAh07iQDMvBZ47&#10;AAAAOQAAABAAAAAAAAAAAQAgAAAACgEAAGRycy9zaGFwZXhtbC54bWxQSwUGAAAAAAYABgBbAQAA&#10;tAMAAAAA&#10;" filled="f" strokeweight=".25pt">
              <v:fill o:detectmouseclick="t"/>
            </v:rect>
            <v:rect id="矩形 741" o:spid="_x0000_s1056" style="position:absolute;left:3998;top:1180;width:918;height:583" o:gfxdata="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QkwktwAAANsAAAAP&#10;AAAAAAAAAAEAIAAAACIAAABkcnMvZG93bnJldi54bWxQSwECFAAUAAAACACHTuJAMy8FnjsAAAA5&#10;AAAAEAAAAAAAAAABACAAAAAGAQAAZHJzL3NoYXBleG1sLnhtbFBLBQYAAAAABgAGAFsBAACwAwAA&#10;AAA=&#10;" strokeweight=".7pt">
              <v:textbox>
                <w:txbxContent>
                  <w:p w:rsidR="0049272C" w:rsidRDefault="0049272C" w:rsidP="0049272C">
                    <w:pPr>
                      <w:rPr>
                        <w:sz w:val="10"/>
                        <w:szCs w:val="10"/>
                      </w:rPr>
                    </w:pPr>
                    <w:r>
                      <w:rPr>
                        <w:rFonts w:cs="宋体" w:hint="eastAsia"/>
                        <w:color w:val="000000"/>
                        <w:sz w:val="11"/>
                        <w:szCs w:val="11"/>
                      </w:rPr>
                      <w:t>拌和系统通过</w:t>
                    </w:r>
                    <w:r>
                      <w:rPr>
                        <w:rFonts w:cs="宋体" w:hint="eastAsia"/>
                        <w:color w:val="000000"/>
                        <w:sz w:val="10"/>
                        <w:szCs w:val="10"/>
                      </w:rPr>
                      <w:t>率定</w:t>
                    </w:r>
                  </w:p>
                </w:txbxContent>
              </v:textbox>
            </v:rect>
            <v:rect id="矩形 742" o:spid="_x0000_s1057" style="position:absolute;left:5191;top:1180;width:918;height:583" o:gfxdata="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O6b+5AAAA2wAA&#10;AA8AAAAAAAAAAQAgAAAAIgAAAGRycy9kb3ducmV2LnhtbFBLAQIUABQAAAAIAIdO4kAzLwWeOwAA&#10;ADkAAAAQAAAAAAAAAAEAIAAAAAgBAABkcnMvc2hhcGV4bWwueG1sUEsFBgAAAAAGAAYAWwEAALID&#10;AAAAAA==&#10;" strokeweight=".7pt"/>
            <v:rect id="矩形 743" o:spid="_x0000_s1058" style="position:absolute;left:5237;top:1346;width:801;height:330;mso-wrap-style:none" o:gfxdata="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LiIB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hint="eastAsia"/>
                        <w:color w:val="000000"/>
                        <w:sz w:val="10"/>
                        <w:szCs w:val="10"/>
                      </w:rPr>
                      <w:t>混凝土拌和系统控</w:t>
                    </w:r>
                  </w:p>
                </w:txbxContent>
              </v:textbox>
            </v:rect>
            <v:rect id="矩形 744" o:spid="_x0000_s1059" style="position:absolute;left:5493;top:1474;width:301;height:330;mso-wrap-style:none" o:gfxdata="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ih5q5AAAA2wAA&#10;AA8AAAAAAAAAAQAgAAAAIgAAAGRycy9kb3ducmV2LnhtbFBLAQIUABQAAAAIAIdO4kAzLwWeOwAA&#10;ADkAAAAQAAAAAAAAAAEAIAAAAAgBAABkcnMvc2hhcGV4bWwueG1sUEsFBgAAAAAGAAYAWwEAALID&#10;AAAAAA==&#10;" filled="f" stroked="f">
              <v:fill o:detectmouseclick="t"/>
              <v:textbox inset="0,0,0,0">
                <w:txbxContent>
                  <w:p w:rsidR="0049272C" w:rsidRDefault="0049272C" w:rsidP="0049272C">
                    <w:r>
                      <w:rPr>
                        <w:rFonts w:cs="宋体" w:hint="eastAsia"/>
                        <w:color w:val="000000"/>
                        <w:sz w:val="10"/>
                        <w:szCs w:val="10"/>
                      </w:rPr>
                      <w:t>制监理</w:t>
                    </w:r>
                  </w:p>
                </w:txbxContent>
              </v:textbox>
            </v:rect>
            <v:rect id="矩形 745" o:spid="_x0000_s1060" style="position:absolute;left:3998;top:2277;width:918;height:578" o:gfxdata="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eUonugAAANsA&#10;AAAPAAAAAAAAAAEAIAAAACIAAABkcnMvZG93bnJldi54bWxQSwECFAAUAAAACACHTuJAMy8FnjsA&#10;AAA5AAAAEAAAAAAAAAABACAAAAAJAQAAZHJzL3NoYXBleG1sLnhtbFBLBQYAAAAABgAGAFsBAACz&#10;AwAAAAA=&#10;" strokeweight=".7pt"/>
            <v:rect id="矩形 746" o:spid="_x0000_s1061" style="position:absolute;left:4254;top:2503;width:401;height:330;mso-wrap-style:none" o:gfxdata="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x7p1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hint="eastAsia"/>
                        <w:color w:val="000000"/>
                        <w:sz w:val="10"/>
                        <w:szCs w:val="10"/>
                      </w:rPr>
                      <w:t>禁止入仓</w:t>
                    </w:r>
                  </w:p>
                </w:txbxContent>
              </v:textbox>
            </v:rect>
            <v:shape id="未知" o:spid="_x0000_s1062" style="position:absolute;left:5191;top:2277;width:918;height:578;v-text-anchor:top" coordsize="918,578" o:gfxdata="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msZO8AAAA&#10;2wAAAA8AAAAAAAAAAQAgAAAAIgAAAGRycy9kb3ducmV2LnhtbFBLAQIUABQAAAAIAIdO4kAzLwWe&#10;OwAAADkAAAAQAAAAAAAAAAEAIAAAAAsBAABkcnMvc2hhcGV4bWwueG1sUEsFBgAAAAAGAAYAWwEA&#10;ALUDAAAAAA==&#10;" path="m,289l456,,918,289,456,578,,289xe" filled="f" strokeweight=".7pt">
              <v:fill o:detectmouseclick="t"/>
            </v:shape>
            <v:rect id="矩形 748" o:spid="_x0000_s1063" style="position:absolute;left:5340;top:2503;width:601;height:330;mso-wrap-style:none" o:gfxdata="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WYGZ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hint="eastAsia"/>
                        <w:color w:val="000000"/>
                        <w:sz w:val="10"/>
                        <w:szCs w:val="10"/>
                      </w:rPr>
                      <w:t>出机口砼试验</w:t>
                    </w:r>
                  </w:p>
                </w:txbxContent>
              </v:textbox>
            </v:rect>
            <v:line id="直线 749" o:spid="_x0000_s1064" style="position:absolute" from="5647,1763" to="5647,2184" o:gfxdata="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yw07sAAADb&#10;AAAADwAAAAAAAAABACAAAAAiAAAAZHJzL2Rvd25yZXYueG1sUEsBAhQAFAAAAAgAh07iQDMvBZ47&#10;AAAAOQAAABAAAAAAAAAAAQAgAAAACgEAAGRycy9zaGFwZXhtbC54bWxQSwUGAAAAAAYABgBbAQAA&#10;tAMAAAAA&#10;" strokeweight=".7pt">
              <v:fill o:detectmouseclick="t"/>
            </v:line>
            <v:shape id="未知" o:spid="_x0000_s1065" style="position:absolute;left:5601;top:2174;width:98;height:103;v-text-anchor:top" coordsize="98,103" o:gfxdata="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JDPb4A&#10;AADbAAAADwAAAAAAAAABACAAAAAiAAAAZHJzL2Rvd25yZXYueG1sUEsBAhQAFAAAAAgAh07iQDMv&#10;BZ47AAAAOQAAABAAAAAAAAAAAQAgAAAADQEAAGRycy9zaGFwZXhtbC54bWxQSwUGAAAAAAYABgBb&#10;AQAAtwMAAAAA&#10;" path="m98,l46,103,,,98,xe" fillcolor="black" stroked="f"/>
            <v:line id="直线 751" o:spid="_x0000_s1066" style="position:absolute;flip:x" from="5000,2566" to="5191,2566" o:gfxdata="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HKzugAAANsA&#10;AAAPAAAAAAAAAAEAIAAAACIAAABkcnMvZG93bnJldi54bWxQSwECFAAUAAAACACHTuJAMy8FnjsA&#10;AAA5AAAAEAAAAAAAAAABACAAAAAJAQAAZHJzL3NoYXBleG1sLnhtbFBLBQYAAAAABgAGAFsBAACz&#10;AwAAAAA=&#10;" strokeweight=".7pt">
              <v:fill o:detectmouseclick="t"/>
            </v:line>
            <v:shape id="未知" o:spid="_x0000_s1067" style="position:absolute;left:4916;top:2512;width:93;height:103;v-text-anchor:top" coordsize="93,103" o:gfxdata="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j9LHvQAA&#10;ANsAAAAPAAAAAAAAAAEAIAAAACIAAABkcnMvZG93bnJldi54bWxQSwECFAAUAAAACACHTuJAMy8F&#10;njsAAAA5AAAAEAAAAAAAAAABACAAAAAMAQAAZHJzL3NoYXBleG1sLnhtbFBLBQYAAAAABgAGAFsB&#10;AAC2AwAAAAA=&#10;" path="m93,103l,54,93,r,103xe" fillcolor="red" stroked="f"/>
            <v:rect id="矩形 753" o:spid="_x0000_s1068" style="position:absolute;left:4990;top:2488;width:121;height:152" o:gfxdata="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23Ni8AAAA&#10;2wAAAA8AAAAAAAAAAQAgAAAAIgAAAGRycy9kb3ducmV2LnhtbFBLAQIUABQAAAAIAIdO4kAzLwWe&#10;OwAAADkAAAAQAAAAAAAAAAEAIAAAAAsBAABkcnMvc2hhcGV4bWwueG1sUEsFBgAAAAAGAAYAWwEA&#10;ALUDAAAAAA==&#10;" stroked="f"/>
            <v:rect id="矩形 754" o:spid="_x0000_s1069" style="position:absolute;left:5000;top:2503;width:131;height:330;mso-wrap-style:none" o:gfxdata="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ZPTn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color w:val="000000"/>
                        <w:sz w:val="10"/>
                        <w:szCs w:val="10"/>
                      </w:rPr>
                      <w:t>NO</w:t>
                    </w:r>
                  </w:p>
                </w:txbxContent>
              </v:textbox>
            </v:rect>
            <v:line id="直线 755" o:spid="_x0000_s1070" style="position:absolute" from="4916,1469" to="5107,1469" o:gfxdata="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nyau/&#10;AAAA2wAAAA8AAAAAAAAAAQAgAAAAIgAAAGRycy9kb3ducmV2LnhtbFBLAQIUABQAAAAIAIdO4kAz&#10;LwWeOwAAADkAAAAQAAAAAAAAAAEAIAAAAA4BAABkcnMvc2hhcGV4bWwueG1sUEsFBgAAAAAGAAYA&#10;WwEAALgDAAAAAA==&#10;" strokeweight=".7pt">
              <v:fill o:detectmouseclick="t"/>
            </v:line>
            <v:shape id="未知" o:spid="_x0000_s1071" style="position:absolute;left:5093;top:1420;width:98;height:103;v-text-anchor:top" coordsize="98,103" o:gfxdata="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lk6Rb4A&#10;AADbAAAADwAAAAAAAAABACAAAAAiAAAAZHJzL2Rvd25yZXYueG1sUEsBAhQAFAAAAAgAh07iQDMv&#10;BZ47AAAAOQAAABAAAAAAAAAAAQAgAAAADQEAAGRycy9zaGFwZXhtbC54bWxQSwUGAAAAAAYABgBb&#10;AQAAtwMAAAAA&#10;" path="m,l98,49,,103,,xe" fillcolor="black" stroked="f"/>
            <v:rect id="矩形 757" o:spid="_x0000_s1072" style="position:absolute;left:5191;top:3237;width:918;height:579" o:gfxdata="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hAra5AAAA2wAA&#10;AA8AAAAAAAAAAQAgAAAAIgAAAGRycy9kb3ducmV2LnhtbFBLAQIUABQAAAAIAIdO4kAzLwWeOwAA&#10;ADkAAAAQAAAAAAAAAAEAIAAAAAgBAABkcnMvc2hhcGV4bWwueG1sUEsFBgAAAAAGAAYAWwEAALID&#10;AAAAAA==&#10;" strokeweight=".7pt"/>
            <v:rect id="矩形 758" o:spid="_x0000_s1073" style="position:absolute;left:5391;top:3468;width:501;height:330;mso-wrap-style:none" o:gfxdata="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X/Lk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hint="eastAsia"/>
                        <w:color w:val="000000"/>
                        <w:sz w:val="10"/>
                        <w:szCs w:val="10"/>
                      </w:rPr>
                      <w:t>运往浇筑面</w:t>
                    </w:r>
                  </w:p>
                </w:txbxContent>
              </v:textbox>
            </v:rect>
            <v:line id="直线 759" o:spid="_x0000_s1074" style="position:absolute" from="5647,2855" to="5647,3149" o:gfxdata="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8hCrsAAADb&#10;AAAADwAAAAAAAAABACAAAAAiAAAAZHJzL2Rvd25yZXYueG1sUEsBAhQAFAAAAAgAh07iQDMvBZ47&#10;AAAAOQAAABAAAAAAAAAAAQAgAAAACgEAAGRycy9zaGFwZXhtbC54bWxQSwUGAAAAAAYABgBbAQAA&#10;tAMAAAAA&#10;" strokecolor="green" strokeweight=".7pt">
              <v:fill o:detectmouseclick="t"/>
            </v:line>
            <v:shape id="未知" o:spid="_x0000_s1075" style="position:absolute;left:5601;top:3139;width:98;height:98;v-text-anchor:top" coordsize="98,98" o:gfxdata="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MZVFvQAA&#10;ANsAAAAPAAAAAAAAAAEAIAAAACIAAABkcnMvZG93bnJldi54bWxQSwECFAAUAAAACACHTuJAMy8F&#10;njsAAAA5AAAAEAAAAAAAAAABACAAAAAMAQAAZHJzL3NoYXBleG1sLnhtbFBLBQYAAAAABgAGAFsB&#10;AAC2AwAAAAA=&#10;" path="m98,l46,98,,,98,xe" fillcolor="green" stroked="f"/>
            <v:rect id="矩形 761" o:spid="_x0000_s1076" style="position:absolute;left:5563;top:2968;width:173;height:147" o:gfxdata="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XHpugAAANsA&#10;AAAPAAAAAAAAAAEAIAAAACIAAABkcnMvZG93bnJldi54bWxQSwECFAAUAAAACACHTuJAMy8FnjsA&#10;AAA5AAAAEAAAAAAAAAABACAAAAAJAQAAZHJzL3NoYXBleG1sLnhtbFBLBQYAAAAABgAGAFsBAACz&#10;AwAAAAA=&#10;" stroked="f"/>
            <v:rect id="矩形 762" o:spid="_x0000_s1077" style="position:absolute;left:5573;top:2983;width:143;height:330;mso-wrap-style:none" o:gfxdata="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I1nW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color w:val="000000"/>
                        <w:sz w:val="10"/>
                        <w:szCs w:val="10"/>
                      </w:rPr>
                      <w:t>YES</w:t>
                    </w:r>
                  </w:p>
                </w:txbxContent>
              </v:textbox>
            </v:rect>
            <v:rect id="矩形 763" o:spid="_x0000_s1078" style="position:absolute;left:1794;top:1042;width:1836;height:5130" o:gfxdata="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BfQm8AAAA&#10;2wAAAA8AAAAAAAAAAQAgAAAAIgAAAGRycy9kb3ducmV2LnhtbFBLAQIUABQAAAAIAIdO4kAzLwWe&#10;OwAAADkAAAAQAAAAAAAAAAEAIAAAAAsBAABkcnMvc2hhcGV4bWwueG1sUEsFBgAAAAAGAAYAWwEA&#10;ALUDAAAAAA==&#10;" filled="f" strokeweight=".25pt">
              <v:fill o:detectmouseclick="t"/>
              <v:textbox>
                <w:txbxContent>
                  <w:p w:rsidR="0049272C" w:rsidRDefault="0049272C" w:rsidP="0049272C"/>
                </w:txbxContent>
              </v:textbox>
            </v:rect>
            <v:rect id="矩形 764" o:spid="_x0000_s1079" style="position:absolute;left:2162;top:1106;width:918;height:578" o:gfxdata="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TzfzugAAANsA&#10;AAAPAAAAAAAAAAEAIAAAACIAAABkcnMvZG93bnJldi54bWxQSwECFAAUAAAACACHTuJAMy8FnjsA&#10;AAA5AAAAEAAAAAAAAAABACAAAAAJAQAAZHJzL3NoYXBleG1sLnhtbFBLBQYAAAAABgAGAFsBAACz&#10;AwAAAAA=&#10;" strokeweight=".7pt"/>
            <v:rect id="矩形 765" o:spid="_x0000_s1080" style="position:absolute;left:2264;top:1182;width:771;height:444;mso-wrap-style:none" o:gfxdata="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9RuuvQAA&#10;ANsAAAAPAAAAAAAAAAEAIAAAACIAAABkcnMvZG93bnJldi54bWxQSwECFAAUAAAACACHTuJAMy8F&#10;njsAAAA5AAAAEAAAAAAAAAABACAAAAAMAQAAZHJzL3NoYXBleG1sLnhtbFBLBQYAAAAABgAGAFsB&#10;AAC2AwAAAAA=&#10;" filled="f" stroked="f">
              <v:fill o:detectmouseclick="t"/>
              <v:textbox inset="0,0,0,0">
                <w:txbxContent>
                  <w:p w:rsidR="0049272C" w:rsidRDefault="0049272C" w:rsidP="0049272C">
                    <w:pPr>
                      <w:rPr>
                        <w:sz w:val="11"/>
                        <w:szCs w:val="11"/>
                      </w:rPr>
                    </w:pPr>
                    <w:r>
                      <w:rPr>
                        <w:rFonts w:cs="宋体" w:hint="eastAsia"/>
                        <w:color w:val="000000"/>
                        <w:sz w:val="11"/>
                        <w:szCs w:val="11"/>
                      </w:rPr>
                      <w:t>材质检查、试验</w:t>
                    </w:r>
                  </w:p>
                </w:txbxContent>
              </v:textbox>
            </v:rect>
            <v:rect id="矩形 766" o:spid="_x0000_s1081" style="position:absolute;left:2162;top:2875;width:918;height:578" o:gfxdata="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TqChy5AAAA2wAA&#10;AA8AAAAAAAAAAQAgAAAAIgAAAGRycy9kb3ducmV2LnhtbFBLAQIUABQAAAAIAIdO4kAzLwWeOwAA&#10;ADkAAAAQAAAAAAAAAAEAIAAAAAgBAABkcnMvc2hhcGV4bWwueG1sUEsFBgAAAAAGAAYAWwEAALID&#10;AAAAAA==&#10;" strokeweight=".7pt"/>
            <v:rect id="矩形 767" o:spid="_x0000_s1082" style="position:absolute;left:2232;top:2949;width:886;height:463" o:gfxdata="UEsDBAoAAAAAAIdO4kAAAAAAAAAAAAAAAAAEAAAAZHJzL1BLAwQUAAAACACHTuJAWwAlIL8AAADb&#10;AAAADwAAAGRycy9kb3ducmV2LnhtbEWPT2vCQBTE74LfYXlCb7pJoa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AJSC/&#10;AAAA2wAAAA8AAAAAAAAAAQAgAAAAIgAAAGRycy9kb3ducmV2LnhtbFBLAQIUABQAAAAIAIdO4kAz&#10;LwWeOwAAADkAAAAQAAAAAAAAAAEAIAAAAA4BAABkcnMvc2hhcGV4bWwueG1sUEsFBgAAAAAGAAYA&#10;WwEAALgDAAAAAA==&#10;" filled="f" stroked="f">
              <v:fill o:detectmouseclick="t"/>
              <v:textbox inset="0,0,0,0">
                <w:txbxContent>
                  <w:p w:rsidR="0049272C" w:rsidRDefault="0049272C" w:rsidP="0049272C">
                    <w:pPr>
                      <w:rPr>
                        <w:sz w:val="15"/>
                        <w:szCs w:val="15"/>
                      </w:rPr>
                    </w:pPr>
                    <w:r>
                      <w:rPr>
                        <w:rFonts w:cs="宋体" w:hint="eastAsia"/>
                        <w:color w:val="000000"/>
                        <w:sz w:val="15"/>
                        <w:szCs w:val="15"/>
                      </w:rPr>
                      <w:t>配合比试验</w:t>
                    </w:r>
                  </w:p>
                </w:txbxContent>
              </v:textbox>
            </v:rect>
            <v:shape id="未知" o:spid="_x0000_s1083" style="position:absolute;left:2162;top:2003;width:918;height:578;v-text-anchor:top" coordsize="918,578" o:gfxdata="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HMy3&#10;wAAAANsAAAAPAAAAAAAAAAEAIAAAACIAAABkcnMvZG93bnJldi54bWxQSwECFAAUAAAACACHTuJA&#10;My8FnjsAAAA5AAAAEAAAAAAAAAABACAAAAAPAQAAZHJzL3NoYXBleG1sLnhtbFBLBQYAAAAABgAG&#10;AFsBAAC5AwAAAAA=&#10;" path="m,289l461,,918,289,461,578,,289xe" fillcolor="yellow" strokeweight=".7pt"/>
            <v:rect id="矩形 769" o:spid="_x0000_s1084" style="position:absolute;left:2418;top:2232;width:401;height:330;mso-wrap-style:none" o:gfxdata="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GfBLtwAAANsAAAAP&#10;AAAAAAAAAAEAIAAAACIAAABkcnMvZG93bnJldi54bWxQSwECFAAUAAAACACHTuJAMy8FnjsAAAA5&#10;AAAAEAAAAAAAAAABACAAAAAGAQAAZHJzL3NoYXBleG1sLnhtbFBLBQYAAAAABgAGAFsBAACwAwAA&#10;AAA=&#10;" filled="f" stroked="f">
              <v:fill o:detectmouseclick="t"/>
              <v:textbox inset="0,0,0,0">
                <w:txbxContent>
                  <w:p w:rsidR="0049272C" w:rsidRDefault="0049272C" w:rsidP="0049272C">
                    <w:r>
                      <w:rPr>
                        <w:rFonts w:cs="宋体" w:hint="eastAsia"/>
                        <w:color w:val="000000"/>
                        <w:sz w:val="10"/>
                        <w:szCs w:val="10"/>
                      </w:rPr>
                      <w:t>是否合格</w:t>
                    </w:r>
                  </w:p>
                </w:txbxContent>
              </v:textbox>
            </v:rect>
            <v:shape id="未知" o:spid="_x0000_s1085" style="position:absolute;left:2162;top:3742;width:918;height:578;v-text-anchor:top" coordsize="918,578" o:gfxdata="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z/1e&#10;wAAAANsAAAAPAAAAAAAAAAEAIAAAACIAAABkcnMvZG93bnJldi54bWxQSwECFAAUAAAACACHTuJA&#10;My8FnjsAAAA5AAAAEAAAAAAAAAABACAAAAAPAQAAZHJzL3NoYXBleG1sLnhtbFBLBQYAAAAABgAG&#10;AFsBAAC5AwAAAAA=&#10;" path="m,289l461,,918,289,461,578,,289xe" fillcolor="yellow" strokeweight=".7pt"/>
            <v:rect id="矩形 771" o:spid="_x0000_s1086" style="position:absolute;left:2418;top:3968;width:401;height:330;mso-wrap-style:none" o:gfxdata="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MDNvC2AAAA2wAAAA8A&#10;AAAAAAAAAQAgAAAAIgAAAGRycy9kb3ducmV2LnhtbFBLAQIUABQAAAAIAIdO4kAzLwWeOwAAADkA&#10;AAAQAAAAAAAAAAEAIAAAAAUBAABkcnMvc2hhcGV4bWwueG1sUEsFBgAAAAAGAAYAWwEAAK8DAAAA&#10;AA==&#10;" filled="f" stroked="f">
              <v:fill o:detectmouseclick="t"/>
              <v:textbox inset="0,0,0,0">
                <w:txbxContent>
                  <w:p w:rsidR="0049272C" w:rsidRDefault="0049272C" w:rsidP="0049272C">
                    <w:r>
                      <w:rPr>
                        <w:rFonts w:cs="宋体" w:hint="eastAsia"/>
                        <w:color w:val="000000"/>
                        <w:sz w:val="10"/>
                        <w:szCs w:val="10"/>
                      </w:rPr>
                      <w:t>是否合格</w:t>
                    </w:r>
                  </w:p>
                </w:txbxContent>
              </v:textbox>
            </v:rect>
            <v:line id="直线 772" o:spid="_x0000_s1087" style="position:absolute" from="2623,1684" to="2623,1915" o:gfxdata="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U2U74A&#10;AADbAAAADwAAAAAAAAABACAAAAAiAAAAZHJzL2Rvd25yZXYueG1sUEsBAhQAFAAAAAgAh07iQDMv&#10;BZ47AAAAOQAAABAAAAAAAAAAAQAgAAAADQEAAGRycy9zaGFwZXhtbC54bWxQSwUGAAAAAAYABgBb&#10;AQAAtwMAAAAA&#10;" strokeweight=".7pt">
              <v:fill o:detectmouseclick="t"/>
            </v:line>
            <v:shape id="未知" o:spid="_x0000_s1088" style="position:absolute;left:2572;top:1905;width:98;height:98;v-text-anchor:top" coordsize="98,98" o:gfxdata="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lgQm/&#10;AAAA2wAAAA8AAAAAAAAAAQAgAAAAIgAAAGRycy9kb3ducmV2LnhtbFBLAQIUABQAAAAIAIdO4kAz&#10;LwWeOwAAADkAAAAQAAAAAAAAAAEAIAAAAA4BAABkcnMvc2hhcGV4bWwueG1sUEsFBgAAAAAGAAYA&#10;WwEAALgDAAAAAA==&#10;" path="m98,l51,98,,,98,xe" fillcolor="black" stroked="f"/>
            <v:line id="直线 774" o:spid="_x0000_s1089" style="position:absolute" from="2623,2581" to="2623,2782" o:gfxdata="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7Db+/&#10;AAAA2wAAAA8AAAAAAAAAAQAgAAAAIgAAAGRycy9kb3ducmV2LnhtbFBLAQIUABQAAAAIAIdO4kAz&#10;LwWeOwAAADkAAAAQAAAAAAAAAAEAIAAAAA4BAABkcnMvc2hhcGV4bWwueG1sUEsFBgAAAAAGAAYA&#10;WwEAALgDAAAAAA==&#10;" strokeweight=".7pt">
              <v:fill o:detectmouseclick="t"/>
            </v:line>
            <v:shape id="未知" o:spid="_x0000_s1090" style="position:absolute;left:2572;top:2772;width:98;height:103;v-text-anchor:top" coordsize="98,103" o:gfxdata="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gw765AAAA2wAA&#10;AA8AAAAAAAAAAQAgAAAAIgAAAGRycy9kb3ducmV2LnhtbFBLAQIUABQAAAAIAIdO4kAzLwWeOwAA&#10;ADkAAAAQAAAAAAAAAAEAIAAAAAgBAABkcnMvc2hhcGV4bWwueG1sUEsFBgAAAAAGAAYAWwEAALID&#10;AAAAAA==&#10;" path="m98,l51,103,,,98,xe" fillcolor="black" stroked="f"/>
            <v:rect id="矩形 776" o:spid="_x0000_s1091" style="position:absolute;left:2535;top:2654;width:172;height:147" o:gfxdata="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oYzL4A&#10;AADbAAAADwAAAAAAAAABACAAAAAiAAAAZHJzL2Rvd25yZXYueG1sUEsBAhQAFAAAAAgAh07iQDMv&#10;BZ47AAAAOQAAABAAAAAAAAAAAQAgAAAADQEAAGRycy9zaGFwZXhtbC54bWxQSwUGAAAAAAYABgBb&#10;AQAAtwMAAAAA&#10;" stroked="f"/>
            <v:rect id="矩形 777" o:spid="_x0000_s1092" style="position:absolute;left:2544;top:2669;width:143;height:330;mso-wrap-style:none" o:gfxdata="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mCx+5AAAA2wAA&#10;AA8AAAAAAAAAAQAgAAAAIgAAAGRycy9kb3ducmV2LnhtbFBLAQIUABQAAAAIAIdO4kAzLwWeOwAA&#10;ADkAAAAQAAAAAAAAAAEAIAAAAAgBAABkcnMvc2hhcGV4bWwueG1sUEsFBgAAAAAGAAYAWwEAALID&#10;AAAAAA==&#10;" filled="f" stroked="f">
              <v:fill o:detectmouseclick="t"/>
              <v:textbox inset="0,0,0,0">
                <w:txbxContent>
                  <w:p w:rsidR="0049272C" w:rsidRDefault="0049272C" w:rsidP="0049272C">
                    <w:r>
                      <w:rPr>
                        <w:rFonts w:cs="宋体"/>
                        <w:color w:val="000000"/>
                        <w:sz w:val="10"/>
                        <w:szCs w:val="10"/>
                      </w:rPr>
                      <w:t>YES</w:t>
                    </w:r>
                  </w:p>
                </w:txbxContent>
              </v:textbox>
            </v:rect>
            <v:line id="直线 778" o:spid="_x0000_s1093" style="position:absolute" from="2623,3453" to="2623,3654" o:gfxdata="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AC7y/&#10;AAAA2wAAAA8AAAAAAAAAAQAgAAAAIgAAAGRycy9kb3ducmV2LnhtbFBLAQIUABQAAAAIAIdO4kAz&#10;LwWeOwAAADkAAAAQAAAAAAAAAAEAIAAAAA4BAABkcnMvc2hhcGV4bWwueG1sUEsFBgAAAAAGAAYA&#10;WwEAALgDAAAAAA==&#10;" strokeweight=".7pt">
              <v:fill o:detectmouseclick="t"/>
            </v:line>
            <v:shape id="未知" o:spid="_x0000_s1094" style="position:absolute;left:2572;top:3639;width:98;height:103;v-text-anchor:top" coordsize="98,103" o:gfxdata="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7cm7twAAANsAAAAP&#10;AAAAAAAAAAEAIAAAACIAAABkcnMvZG93bnJldi54bWxQSwECFAAUAAAACACHTuJAMy8FnjsAAAA5&#10;AAAAEAAAAAAAAAABACAAAAAGAQAAZHJzL3NoYXBleG1sLnhtbFBLBQYAAAAABgAGAFsBAACwAwAA&#10;AAA=&#10;" path="m98,l51,103,,,98,xe" fillcolor="black" stroked="f"/>
            <v:shape id="未知" o:spid="_x0000_s1095" style="position:absolute;left:2027;top:3130;width:135;height:901;v-text-anchor:top" coordsize="135,901" o:gfxdata="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pCdJvQAA&#10;ANsAAAAPAAAAAAAAAAEAIAAAACIAAABkcnMvZG93bnJldi54bWxQSwECFAAUAAAACACHTuJAMy8F&#10;njsAAAA5AAAAEAAAAAAAAAABACAAAAAMAQAAZHJzL3NoYXBleG1sLnhtbFBLBQYAAAAABgAGAFsB&#10;AAC2AwAAAAA=&#10;" path="m135,901l,901,,34r14,l23,9,46,,65,9r9,25l135,34e" filled="f" strokecolor="red" strokeweight=".7pt">
              <v:fill o:detectmouseclick="t"/>
            </v:shape>
            <v:shape id="未知" o:spid="_x0000_s1096" style="position:absolute;left:2069;top:3110;width:93;height:103;v-text-anchor:top" coordsize="93,103" o:gfxdata="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73hugAAANsA&#10;AAAPAAAAAAAAAAEAIAAAACIAAABkcnMvZG93bnJldi54bWxQSwECFAAUAAAACACHTuJAMy8FnjsA&#10;AAA5AAAAEAAAAAAAAAABACAAAAAJAQAAZHJzL3NoYXBleG1sLnhtbFBLBQYAAAAABgAGAFsBAACz&#10;AwAAAAA=&#10;" path="m,l93,54,,103,,xe" fillcolor="red" stroked="f"/>
            <v:rect id="矩形 782" o:spid="_x0000_s1097" style="position:absolute;left:1966;top:3531;width:121;height:152" o:gfxdata="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SIgSvQAA&#10;ANsAAAAPAAAAAAAAAAEAIAAAACIAAABkcnMvZG93bnJldi54bWxQSwECFAAUAAAACACHTuJAMy8F&#10;njsAAAA5AAAAEAAAAAAAAAABACAAAAAMAQAAZHJzL3NoYXBleG1sLnhtbFBLBQYAAAAABgAGAFsB&#10;AAC2AwAAAAA=&#10;" stroked="f"/>
            <v:rect id="矩形 783" o:spid="_x0000_s1098" style="position:absolute;left:1975;top:3546;width:131;height:330;mso-wrap-style:none" o:gfxdata="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RJvB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color w:val="000000"/>
                        <w:sz w:val="10"/>
                        <w:szCs w:val="10"/>
                      </w:rPr>
                      <w:t>NO</w:t>
                    </w:r>
                  </w:p>
                </w:txbxContent>
              </v:textbox>
            </v:rect>
            <v:shape id="未知" o:spid="_x0000_s1099" style="position:absolute;left:2073;top:1395;width:89;height:2636;v-text-anchor:top" coordsize="89,2636" o:gfxdata="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FSTe/&#10;AAAA2wAAAA8AAAAAAAAAAQAgAAAAIgAAAGRycy9kb3ducmV2LnhtbFBLAQIUABQAAAAIAIdO4kAz&#10;LwWeOwAAADkAAAAQAAAAAAAAAAEAIAAAAA4BAABkcnMvc2hhcGV4bWwueG1sUEsFBgAAAAAGAAYA&#10;WwEAALgDAAAAAA==&#10;" path="m89,2636r-89,l,,5,e" filled="f" strokecolor="red" strokeweight=".7pt">
              <v:fill o:detectmouseclick="t"/>
            </v:shape>
            <v:shape id="未知" o:spid="_x0000_s1100" style="position:absolute;left:2069;top:1341;width:93;height:103;v-text-anchor:top" coordsize="93,103" o:gfxdata="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lLvivQAA&#10;ANsAAAAPAAAAAAAAAAEAIAAAACIAAABkcnMvZG93bnJldi54bWxQSwECFAAUAAAACACHTuJAMy8F&#10;njsAAAA5AAAAEAAAAAAAAAABACAAAAAMAQAAZHJzL3NoYXBleG1sLnhtbFBLBQYAAAAABgAGAFsB&#10;AAC2AwAAAAA=&#10;" path="m,l93,54,,103,,xe" fillcolor="red" stroked="f"/>
            <v:rect id="矩形 786" o:spid="_x0000_s1101" style="position:absolute;left:2013;top:2635;width:121;height:152" o:gfxdata="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3OOEb4A&#10;AADbAAAADwAAAAAAAAABACAAAAAiAAAAZHJzL2Rvd25yZXYueG1sUEsBAhQAFAAAAAgAh07iQDMv&#10;BZ47AAAAOQAAABAAAAAAAAAAAQAgAAAADQEAAGRycy9zaGFwZXhtbC54bWxQSwUGAAAAAAYABgBb&#10;AQAAtwMAAAAA&#10;" stroked="f"/>
            <v:rect id="矩形 787" o:spid="_x0000_s1102" style="position:absolute;left:2022;top:2650;width:131;height:330;mso-wrap-style:none" o:gfxdata="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ncK5AAAA2wAA&#10;AA8AAAAAAAAAAQAgAAAAIgAAAGRycy9kb3ducmV2LnhtbFBLAQIUABQAAAAIAIdO4kAzLwWeOwAA&#10;ADkAAAAQAAAAAAAAAAEAIAAAAAgBAABkcnMvc2hhcGV4bWwueG1sUEsFBgAAAAAGAAYAWwEAALID&#10;AAAAAA==&#10;" filled="f" stroked="f">
              <v:fill o:detectmouseclick="t"/>
              <v:textbox inset="0,0,0,0">
                <w:txbxContent>
                  <w:p w:rsidR="0049272C" w:rsidRDefault="0049272C" w:rsidP="0049272C">
                    <w:r>
                      <w:rPr>
                        <w:rFonts w:cs="宋体"/>
                        <w:color w:val="000000"/>
                        <w:sz w:val="10"/>
                        <w:szCs w:val="10"/>
                      </w:rPr>
                      <w:t>NO</w:t>
                    </w:r>
                  </w:p>
                </w:txbxContent>
              </v:textbox>
            </v:rect>
            <v:shape id="未知" o:spid="_x0000_s1103" style="position:absolute;left:3080;top:1395;width:135;height:897;v-text-anchor:top" coordsize="135,897" o:gfxdata="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7FeILsAAADb&#10;AAAADwAAAAAAAAABACAAAAAiAAAAZHJzL2Rvd25yZXYueG1sUEsBAhQAFAAAAAgAh07iQDMvBZ47&#10;AAAAOQAAABAAAAAAAAAAAQAgAAAACgEAAGRycy9zaGFwZXhtbC54bWxQSwUGAAAAAAYABgBbAQAA&#10;tAMAAAAA&#10;" path="m,897r135,l135,,84,e" filled="f" strokecolor="red" strokeweight=".7pt">
              <v:fill o:detectmouseclick="t"/>
            </v:shape>
            <v:shape id="未知" o:spid="_x0000_s1104" style="position:absolute;left:3080;top:1341;width:98;height:103;v-text-anchor:top" coordsize="98,103" o:gfxdata="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x3ym8AAAA&#10;2wAAAA8AAAAAAAAAAQAgAAAAIgAAAGRycy9kb3ducmV2LnhtbFBLAQIUABQAAAAIAIdO4kAzLwWe&#10;OwAAADkAAAAQAAAAAAAAAAEAIAAAAAsBAABkcnMvc2hhcGV4bWwueG1sUEsFBgAAAAAGAAYAWwEA&#10;ALUDAAAAAA==&#10;" path="m98,103l,54,98,r,103xe" fillcolor="red" stroked="f"/>
            <v:rect id="矩形 790" o:spid="_x0000_s1105" style="position:absolute;left:3154;top:1782;width:121;height:147" o:gfxdata="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PoQUvQAA&#10;ANsAAAAPAAAAAAAAAAEAIAAAACIAAABkcnMvZG93bnJldi54bWxQSwECFAAUAAAACACHTuJAMy8F&#10;njsAAAA5AAAAEAAAAAAAAAABACAAAAAMAQAAZHJzL3NoYXBleG1sLnhtbFBLBQYAAAAABgAGAFsB&#10;AAC2AwAAAAA=&#10;" stroked="f"/>
            <v:rect id="矩形 791" o:spid="_x0000_s1106" style="position:absolute;left:3164;top:1797;width:131;height:330;mso-wrap-style:none" o:gfxdata="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MP0Aq2AAAA2wAAAA8A&#10;AAAAAAAAAQAgAAAAIgAAAGRycy9kb3ducmV2LnhtbFBLAQIUABQAAAAIAIdO4kAzLwWeOwAAADkA&#10;AAAQAAAAAAAAAAEAIAAAAAUBAABkcnMvc2hhcGV4bWwueG1sUEsFBgAAAAAGAAYAWwEAAK8DAAAA&#10;AA==&#10;" filled="f" stroked="f">
              <v:fill o:detectmouseclick="t"/>
              <v:textbox inset="0,0,0,0">
                <w:txbxContent>
                  <w:p w:rsidR="0049272C" w:rsidRDefault="0049272C" w:rsidP="0049272C">
                    <w:r>
                      <w:rPr>
                        <w:rFonts w:cs="宋体"/>
                        <w:color w:val="000000"/>
                        <w:sz w:val="10"/>
                        <w:szCs w:val="10"/>
                      </w:rPr>
                      <w:t>NO</w:t>
                    </w:r>
                  </w:p>
                </w:txbxContent>
              </v:textbox>
            </v:rect>
            <v:line id="直线 792" o:spid="_x0000_s1107" style="position:absolute" from="2623,5957" to="2623,6643" o:gfxdata="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p0Km/&#10;AAAA2wAAAA8AAAAAAAAAAQAgAAAAIgAAAGRycy9kb3ducmV2LnhtbFBLAQIUABQAAAAIAIdO4kAz&#10;LwWeOwAAADkAAAAQAAAAAAAAAAEAIAAAAA4BAABkcnMvc2hhcGV4bWwueG1sUEsFBgAAAAAGAAYA&#10;WwEAALgDAAAAAA==&#10;" strokeweight=".7pt">
              <v:fill o:detectmouseclick="t"/>
            </v:line>
            <v:shape id="未知" o:spid="_x0000_s1108" style="position:absolute;left:2572;top:6628;width:98;height:103;v-text-anchor:top" coordsize="98,103" o:gfxdata="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6h65AAAA2wAA&#10;AA8AAAAAAAAAAQAgAAAAIgAAAGRycy9kb3ducmV2LnhtbFBLAQIUABQAAAAIAIdO4kAzLwWeOwAA&#10;ADkAAAAQAAAAAAAAAAEAIAAAAAgBAABkcnMvc2hhcGV4bWwueG1sUEsFBgAAAAAGAAYAWwEAALID&#10;AAAAAA==&#10;" path="m98,l51,103,,,98,xe" fillcolor="green" stroked="f"/>
            <v:rect id="矩形 794" o:spid="_x0000_s1109" style="position:absolute;left:2535;top:6260;width:172;height:152" o:gfxdata="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w9m8AAAA&#10;2wAAAA8AAAAAAAAAAQAgAAAAIgAAAGRycy9kb3ducmV2LnhtbFBLAQIUABQAAAAIAIdO4kAzLwWe&#10;OwAAADkAAAAQAAAAAAAAAAEAIAAAAAsBAABkcnMvc2hhcGV4bWwueG1sUEsFBgAAAAAGAAYAWwEA&#10;ALUDAAAAAA==&#10;" stroked="f"/>
            <v:rect id="矩形 795" o:spid="_x0000_s1110" style="position:absolute;left:2544;top:6275;width:143;height:330;mso-wrap-style:none" o:gfxdata="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NNYJ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color w:val="000000"/>
                        <w:sz w:val="10"/>
                        <w:szCs w:val="10"/>
                      </w:rPr>
                      <w:t>YES</w:t>
                    </w:r>
                  </w:p>
                </w:txbxContent>
              </v:textbox>
            </v:rect>
            <v:line id="直线 796" o:spid="_x0000_s1111" style="position:absolute" from="2623,4320" to="2623,4521" o:gfxdata="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c0Dr4A&#10;AADbAAAADwAAAAAAAAABACAAAAAiAAAAZHJzL2Rvd25yZXYueG1sUEsBAhQAFAAAAAgAh07iQDMv&#10;BZ47AAAAOQAAABAAAAAAAAAAAQAgAAAADQEAAGRycy9zaGFwZXhtbC54bWxQSwUGAAAAAAYABgBb&#10;AQAAtwMAAAAA&#10;" strokecolor="green" strokeweight=".7pt">
              <v:fill o:detectmouseclick="t"/>
            </v:line>
            <v:shape id="未知" o:spid="_x0000_s1112" style="position:absolute;left:2572;top:4506;width:98;height:103;v-text-anchor:top" coordsize="98,103" o:gfxdata="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4XsHbsAAADb&#10;AAAADwAAAAAAAAABACAAAAAiAAAAZHJzL2Rvd25yZXYueG1sUEsBAhQAFAAAAAgAh07iQDMvBZ47&#10;AAAAOQAAABAAAAAAAAAAAQAgAAAACgEAAGRycy9zaGFwZXhtbC54bWxQSwUGAAAAAAYABgBbAQAA&#10;tAMAAAAA&#10;" path="m98,l51,103,,,98,xe" fillcolor="green" stroked="f"/>
            <v:rect id="矩形 798" o:spid="_x0000_s1113" style="position:absolute;left:2535;top:4389;width:172;height:152" o:gfxdata="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MXavQAA&#10;ANsAAAAPAAAAAAAAAAEAIAAAACIAAABkcnMvZG93bnJldi54bWxQSwECFAAUAAAACACHTuJAMy8F&#10;njsAAAA5AAAAEAAAAAAAAAABACAAAAAMAQAAZHJzL3NoYXBleG1sLnhtbFBLBQYAAAAABgAGAFsB&#10;AAC2AwAAAAA=&#10;" stroked="f"/>
            <v:rect id="矩形 799" o:spid="_x0000_s1114" style="position:absolute;left:2544;top:4404;width:143;height:330;mso-wrap-style:none" o:gfxdata="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153Ay2AAAA2wAAAA8A&#10;AAAAAAAAAQAgAAAAIgAAAGRycy9kb3ducmV2LnhtbFBLAQIUABQAAAAIAIdO4kAzLwWeOwAAADkA&#10;AAAQAAAAAAAAAAEAIAAAAAUBAABkcnMvc2hhcGV4bWwueG1sUEsFBgAAAAAGAAYAWwEAAK8DAAAA&#10;AA==&#10;" filled="f" stroked="f">
              <v:fill o:detectmouseclick="t"/>
              <v:textbox inset="0,0,0,0">
                <w:txbxContent>
                  <w:p w:rsidR="0049272C" w:rsidRDefault="0049272C" w:rsidP="0049272C">
                    <w:r>
                      <w:rPr>
                        <w:rFonts w:cs="宋体"/>
                        <w:color w:val="000000"/>
                        <w:sz w:val="10"/>
                        <w:szCs w:val="10"/>
                      </w:rPr>
                      <w:t>YES</w:t>
                    </w:r>
                  </w:p>
                </w:txbxContent>
              </v:textbox>
            </v:rect>
            <v:line id="直线 800" o:spid="_x0000_s1115" style="position:absolute" from="2623,5187" to="2623,5290" o:gfxdata="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f3K+/&#10;AAAA2wAAAA8AAAAAAAAAAQAgAAAAIgAAAGRycy9kb3ducmV2LnhtbFBLAQIUABQAAAAIAIdO4kAz&#10;LwWeOwAAADkAAAAQAAAAAAAAAAEAIAAAAA4BAABkcnMvc2hhcGV4bWwueG1sUEsFBgAAAAAGAAYA&#10;WwEAALgDAAAAAA==&#10;" strokeweight=".7pt">
              <v:fill o:detectmouseclick="t"/>
            </v:line>
            <v:shape id="未知" o:spid="_x0000_s1116" style="position:absolute;left:2572;top:5281;width:98;height:97;v-text-anchor:top" coordsize="98,97" o:gfxdata="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rsS8AAAA&#10;2wAAAA8AAAAAAAAAAQAgAAAAIgAAAGRycy9kb3ducmV2LnhtbFBLAQIUABQAAAAIAIdO4kAzLwWe&#10;OwAAADkAAAAQAAAAAAAAAAEAIAAAAAsBAABkcnMvc2hhcGV4bWwueG1sUEsFBgAAAAAGAAYAWwEA&#10;ALUDAAAAAA==&#10;" path="m98,l51,97,,,98,xe" fillcolor="black" stroked="f"/>
            <v:rect id="矩形 802" o:spid="_x0000_s1117" style="position:absolute;left:2162;top:4609;width:918;height:578" o:gfxdata="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otoW5AAAA2wAA&#10;AA8AAAAAAAAAAQAgAAAAIgAAAGRycy9kb3ducmV2LnhtbFBLAQIUABQAAAAIAIdO4kAzLwWeOwAA&#10;ADkAAAAQAAAAAAAAAAEAIAAAAAgBAABkcnMvc2hhcGV4bWwueG1sUEsFBgAAAAAGAAYAWwEAALID&#10;AAAAAA==&#10;" strokeweight=".7pt"/>
            <v:rect id="矩形 803" o:spid="_x0000_s1118" style="position:absolute;left:2213;top:4771;width:801;height:330;mso-wrap-style:none" o:gfxdata="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SH07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hint="eastAsia"/>
                        <w:color w:val="000000"/>
                        <w:sz w:val="10"/>
                        <w:szCs w:val="10"/>
                      </w:rPr>
                      <w:t>递交监理工程师审</w:t>
                    </w:r>
                  </w:p>
                </w:txbxContent>
              </v:textbox>
            </v:rect>
            <v:rect id="矩形 804" o:spid="_x0000_s1119" style="position:absolute;left:2572;top:4903;width:101;height:330;mso-wrap-style:none" o:gfxdata="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BNig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hint="eastAsia"/>
                        <w:color w:val="000000"/>
                        <w:sz w:val="10"/>
                        <w:szCs w:val="10"/>
                      </w:rPr>
                      <w:t>批</w:t>
                    </w:r>
                  </w:p>
                </w:txbxContent>
              </v:textbox>
            </v:rect>
            <v:shape id="未知" o:spid="_x0000_s1120" style="position:absolute;left:2162;top:5378;width:918;height:579;v-text-anchor:top" coordsize="918,579" o:gfxdata="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ltIC8AAAA&#10;2wAAAA8AAAAAAAAAAQAgAAAAIgAAAGRycy9kb3ducmV2LnhtbFBLAQIUABQAAAAIAIdO4kAzLwWe&#10;OwAAADkAAAAQAAAAAAAAAAEAIAAAAAsBAABkcnMvc2hhcGV4bWwueG1sUEsFBgAAAAAGAAYAWwEA&#10;ALUDAAAAAA==&#10;" path="m,290l461,,918,290,461,579,,290xe" fillcolor="yellow" strokeweight=".7pt"/>
            <v:rect id="矩形 806" o:spid="_x0000_s1121" style="position:absolute;left:2418;top:5609;width:401;height:330;mso-wrap-style:none" o:gfxdata="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oeVP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hint="eastAsia"/>
                        <w:color w:val="000000"/>
                        <w:sz w:val="10"/>
                        <w:szCs w:val="10"/>
                      </w:rPr>
                      <w:t>是否同意</w:t>
                    </w:r>
                  </w:p>
                </w:txbxContent>
              </v:textbox>
            </v:rect>
            <v:rect id="矩形 807" o:spid="_x0000_s1122" style="position:absolute;left:2162;top:6731;width:918;height:578" o:gfxdata="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LvG5AAAA2wAA&#10;AA8AAAAAAAAAAQAgAAAAIgAAAGRycy9kb3ducmV2LnhtbFBLAQIUABQAAAAIAIdO4kAzLwWeOwAA&#10;ADkAAAAQAAAAAAAAAAEAIAAAAAgBAABkcnMvc2hhcGV4bWwueG1sUEsFBgAAAAAGAAYAWwEAALID&#10;AAAAAA==&#10;" strokeweight=".7pt"/>
            <v:rect id="矩形 808" o:spid="_x0000_s1123" style="position:absolute;left:2213;top:6961;width:801;height:330;mso-wrap-style:none" o:gfxdata="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P96jugAAANsA&#10;AAAPAAAAAAAAAAEAIAAAACIAAABkcnMvZG93bnJldi54bWxQSwECFAAUAAAACACHTuJAMy8FnjsA&#10;AAA5AAAAEAAAAAAAAAABACAAAAAJAQAAZHJzL3NoYXBleG1sLnhtbFBLBQYAAAAABgAGAFsBAACz&#10;AwAAAAA=&#10;" filled="f" stroked="f">
              <v:fill o:detectmouseclick="t"/>
              <v:textbox inset="0,0,0,0">
                <w:txbxContent>
                  <w:p w:rsidR="0049272C" w:rsidRDefault="0049272C" w:rsidP="0049272C">
                    <w:r>
                      <w:rPr>
                        <w:rFonts w:cs="宋体" w:hint="eastAsia"/>
                        <w:color w:val="000000"/>
                        <w:sz w:val="10"/>
                        <w:szCs w:val="10"/>
                      </w:rPr>
                      <w:t>重要部位首先使用</w:t>
                    </w:r>
                  </w:p>
                </w:txbxContent>
              </v:textbox>
            </v:rect>
            <v:shape id="未知" o:spid="_x0000_s1124" style="position:absolute;left:6933;top:6251;width:918;height:578;v-text-anchor:top" coordsize="918,578" o:gfxdata="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k99AugAAANsA&#10;AAAPAAAAAAAAAAEAIAAAACIAAABkcnMvZG93bnJldi54bWxQSwECFAAUAAAACACHTuJAMy8FnjsA&#10;AAA5AAAAEAAAAAAAAAABACAAAAAJAQAAZHJzL3NoYXBleG1sLnhtbFBLBQYAAAAABgAGAFsBAACz&#10;AwAAAAA=&#10;" path="m,289l457,,918,289,457,578,,289xe" filled="f" strokeweight=".7pt">
              <v:fill o:detectmouseclick="t"/>
            </v:shape>
            <v:rect id="矩形 810" o:spid="_x0000_s1125" style="position:absolute;left:7185;top:6476;width:401;height:330;mso-wrap-style:none" o:gfxdata="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fs70q5AAAA2wAA&#10;AA8AAAAAAAAAAQAgAAAAIgAAAGRycy9kb3ducmV2LnhtbFBLAQIUABQAAAAIAIdO4kAzLwWeOwAA&#10;ADkAAAAQAAAAAAAAAAEAIAAAAAgBAABkcnMvc2hhcGV4bWwueG1sUEsFBgAAAAAGAAYAWwEAALID&#10;AAAAAA==&#10;" filled="f" stroked="f">
              <v:fill o:detectmouseclick="t"/>
              <v:textbox inset="0,0,0,0">
                <w:txbxContent>
                  <w:p w:rsidR="0049272C" w:rsidRDefault="0049272C" w:rsidP="0049272C">
                    <w:r>
                      <w:rPr>
                        <w:rFonts w:cs="宋体" w:hint="eastAsia"/>
                        <w:color w:val="000000"/>
                        <w:sz w:val="10"/>
                        <w:szCs w:val="10"/>
                      </w:rPr>
                      <w:t>是否合格</w:t>
                    </w:r>
                  </w:p>
                </w:txbxContent>
              </v:textbox>
            </v:rect>
            <v:rect id="矩形 811" o:spid="_x0000_s1126" style="position:absolute;left:4548;top:4124;width:918;height:583" o:gfxdata="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ew2&#10;wAAAANwAAAAPAAAAAAAAAAEAIAAAACIAAABkcnMvZG93bnJldi54bWxQSwECFAAUAAAACACHTuJA&#10;My8FnjsAAAA5AAAAEAAAAAAAAAABACAAAAAPAQAAZHJzL3NoYXBleG1sLnhtbFBLBQYAAAAABgAG&#10;AFsBAAC5AwAAAAA=&#10;" filled="f" strokeweight=".7pt">
              <v:fill o:detectmouseclick="t"/>
            </v:rect>
            <v:rect id="矩形 812" o:spid="_x0000_s1127" style="position:absolute;left:4753;top:4355;width:501;height:330;mso-wrap-style:none" o:gfxdata="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Qkd+LgAAADcAAAA&#10;DwAAAAAAAAABACAAAAAiAAAAZHJzL2Rvd25yZXYueG1sUEsBAhQAFAAAAAgAh07iQDMvBZ47AAAA&#10;OQAAABAAAAAAAAAAAQAgAAAABwEAAGRycy9zaGFwZXhtbC54bWxQSwUGAAAAAAYABgBbAQAAsQMA&#10;AAAA&#10;" filled="f" stroked="f">
              <v:fill o:detectmouseclick="t"/>
              <v:textbox inset="0,0,0,0">
                <w:txbxContent>
                  <w:p w:rsidR="0049272C" w:rsidRDefault="0049272C" w:rsidP="0049272C">
                    <w:r>
                      <w:rPr>
                        <w:rFonts w:cs="宋体" w:hint="eastAsia"/>
                        <w:color w:val="000000"/>
                        <w:sz w:val="10"/>
                        <w:szCs w:val="10"/>
                      </w:rPr>
                      <w:t>监理工程师</w:t>
                    </w:r>
                  </w:p>
                </w:txbxContent>
              </v:textbox>
            </v:rect>
            <v:line id="直线 813" o:spid="_x0000_s1128" style="position:absolute" from="7390,5785" to="7390,6158" o:gfxdata="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KWXbvQAA&#10;ANwAAAAPAAAAAAAAAAEAIAAAACIAAABkcnMvZG93bnJldi54bWxQSwECFAAUAAAACACHTuJAMy8F&#10;njsAAAA5AAAAEAAAAAAAAAABACAAAAAMAQAAZHJzL3NoYXBleG1sLnhtbFBLBQYAAAAABgAGAFsB&#10;AAC2AwAAAAA=&#10;" strokeweight=".7pt">
              <v:fill o:detectmouseclick="t"/>
            </v:line>
            <v:shape id="未知" o:spid="_x0000_s1129" style="position:absolute;left:7343;top:6148;width:98;height:103;v-text-anchor:top" coordsize="98,103" o:gfxdata="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Xa3AO5AAAA3AAA&#10;AA8AAAAAAAAAAQAgAAAAIgAAAGRycy9kb3ducmV2LnhtbFBLAQIUABQAAAAIAIdO4kAzLwWeOwAA&#10;ADkAAAAQAAAAAAAAAAEAIAAAAAgBAABkcnMvc2hhcGV4bWwueG1sUEsFBgAAAAAGAAYAWwEAALID&#10;AAAAAA==&#10;" path="m98,l47,103,,,98,xe" fillcolor="black" stroked="f"/>
            <v:rect id="矩形 815" o:spid="_x0000_s1130" style="position:absolute;left:4729;top:6251;width:918;height:578" o:gfxdata="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Rz4K5AAAA3AAA&#10;AA8AAAAAAAAAAQAgAAAAIgAAAGRycy9kb3ducmV2LnhtbFBLAQIUABQAAAAIAIdO4kAzLwWeOwAA&#10;ADkAAAAQAAAAAAAAAAEAIAAAAAgBAABkcnMvc2hhcGV4bWwueG1sUEsFBgAAAAAGAAYAWwEAALID&#10;AAAAAA==&#10;" strokeweight=".7pt"/>
            <v:rect id="矩形 816" o:spid="_x0000_s1131" style="position:absolute;left:4781;top:6412;width:801;height:330;mso-wrap-style:none" o:gfxdata="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jIb+7gAAADcAAAA&#10;DwAAAAAAAAABACAAAAAiAAAAZHJzL2Rvd25yZXYueG1sUEsBAhQAFAAAAAgAh07iQDMvBZ47AAAA&#10;OQAAABAAAAAAAAAAAQAgAAAABwEAAGRycy9zaGFwZXhtbC54bWxQSwUGAAAAAAYABgBbAQAAsQMA&#10;AAAA&#10;" filled="f" stroked="f">
              <v:fill o:detectmouseclick="t"/>
              <v:textbox inset="0,0,0,0">
                <w:txbxContent>
                  <w:p w:rsidR="0049272C" w:rsidRDefault="0049272C" w:rsidP="0049272C">
                    <w:r>
                      <w:rPr>
                        <w:rFonts w:cs="宋体" w:hint="eastAsia"/>
                        <w:color w:val="000000"/>
                        <w:sz w:val="10"/>
                        <w:szCs w:val="10"/>
                      </w:rPr>
                      <w:t>要求承包商改进施</w:t>
                    </w:r>
                  </w:p>
                </w:txbxContent>
              </v:textbox>
            </v:rect>
            <v:rect id="矩形 817" o:spid="_x0000_s1132" style="position:absolute;left:4986;top:6545;width:401;height:330;mso-wrap-style:none" o:gfxdata="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O4IWMtwAAANwAAAAP&#10;AAAAAAAAAAEAIAAAACIAAABkcnMvZG93bnJldi54bWxQSwECFAAUAAAACACHTuJAMy8FnjsAAAA5&#10;AAAAEAAAAAAAAAABACAAAAAGAQAAZHJzL3NoYXBleG1sLnhtbFBLBQYAAAAABgAGAFsBAACwAwAA&#10;AAA=&#10;" filled="f" stroked="f">
              <v:fill o:detectmouseclick="t"/>
              <v:textbox inset="0,0,0,0">
                <w:txbxContent>
                  <w:p w:rsidR="0049272C" w:rsidRDefault="0049272C" w:rsidP="0049272C">
                    <w:r>
                      <w:rPr>
                        <w:rFonts w:cs="宋体" w:hint="eastAsia"/>
                        <w:color w:val="000000"/>
                        <w:sz w:val="10"/>
                        <w:szCs w:val="10"/>
                      </w:rPr>
                      <w:t>工方法和</w:t>
                    </w:r>
                  </w:p>
                </w:txbxContent>
              </v:textbox>
            </v:rect>
            <v:rect id="矩形 818" o:spid="_x0000_s1133" style="position:absolute;left:1155;top:2140;width:550;height:348" o:gfxdata="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g1H1ugAAANwA&#10;AAAPAAAAAAAAAAEAIAAAACIAAABkcnMvZG93bnJldi54bWxQSwECFAAUAAAACACHTuJAMy8FnjsA&#10;AAA5AAAAEAAAAAAAAAABACAAAAAJAQAAZHJzL3NoYXBleG1sLnhtbFBLBQYAAAAABgAGAFsBAACz&#10;AwAAAAA=&#10;" strokeweight=".7pt"/>
            <v:rect id="矩形 819" o:spid="_x0000_s1134" style="position:absolute;left:1225;top:2253;width:441;height:330;mso-wrap-style:none" o:gfxdata="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O0ZbsAAADc&#10;AAAADwAAAAAAAAABACAAAAAiAAAAZHJzL2Rvd25yZXYueG1sUEsBAhQAFAAAAAgAh07iQDMvBZ47&#10;AAAAOQAAABAAAAAAAAAAAQAgAAAACgEAAGRycy9zaGFwZXhtbC54bWxQSwUGAAAAAAYABgBbAQAA&#10;tAMAAAAA&#10;" filled="f" stroked="f">
              <v:fill o:detectmouseclick="t"/>
              <v:textbox inset="0,0,0,0">
                <w:txbxContent>
                  <w:p w:rsidR="0049272C" w:rsidRDefault="0049272C" w:rsidP="0049272C">
                    <w:pPr>
                      <w:rPr>
                        <w:sz w:val="11"/>
                        <w:szCs w:val="11"/>
                      </w:rPr>
                    </w:pPr>
                    <w:r>
                      <w:rPr>
                        <w:rFonts w:cs="宋体" w:hint="eastAsia"/>
                        <w:color w:val="000000"/>
                        <w:sz w:val="11"/>
                        <w:szCs w:val="11"/>
                      </w:rPr>
                      <w:t>不能使用</w:t>
                    </w:r>
                  </w:p>
                </w:txbxContent>
              </v:textbox>
            </v:rect>
            <v:shape id="未知" o:spid="_x0000_s1135" style="position:absolute;left:1789;top:2262;width:373;height:49;v-text-anchor:top" coordsize="373,49" o:gfxdata="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f8YougAAANwA&#10;AAAPAAAAAAAAAAEAIAAAACIAAABkcnMvZG93bnJldi54bWxQSwECFAAUAAAACACHTuJAMy8FnjsA&#10;AAA5AAAAEAAAAAAAAAABACAAAAAJAQAAZHJzL3NoYXBleG1sLnhtbFBLBQYAAAAABgAGAFsBAACz&#10;AwAAAAA=&#10;" path="m373,30r-61,l303,10,284,,261,10r-9,20l144,30r,19l,49e" filled="f" strokecolor="red" strokeweight=".7pt">
              <v:fill o:detectmouseclick="t"/>
            </v:shape>
            <v:shape id="未知" o:spid="_x0000_s1136" style="position:absolute;left:1705;top:2262;width:93;height:103;v-text-anchor:top" coordsize="93,103" o:gfxdata="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dcP74A&#10;AADcAAAADwAAAAAAAAABACAAAAAiAAAAZHJzL2Rvd25yZXYueG1sUEsBAhQAFAAAAAgAh07iQDMv&#10;BZ47AAAAOQAAABAAAAAAAAAAAQAgAAAADQEAAGRycy9zaGFwZXhtbC54bWxQSwUGAAAAAAYABgBb&#10;AQAAtwMAAAAA&#10;" path="m93,103l,49,93,r,103xe" fillcolor="red" stroked="f"/>
            <v:rect id="矩形 822" o:spid="_x0000_s1137" style="position:absolute;left:1873;top:2223;width:121;height:152" o:gfxdata="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lPu8AAAA&#10;3AAAAA8AAAAAAAAAAQAgAAAAIgAAAGRycy9kb3ducmV2LnhtbFBLAQIUABQAAAAIAIdO4kAzLwWe&#10;OwAAADkAAAAQAAAAAAAAAAEAIAAAAAsBAABkcnMvc2hhcGV4bWwueG1sUEsFBgAAAAAGAAYAWwEA&#10;ALUDAAAAAA==&#10;" stroked="f"/>
            <v:rect id="矩形 823" o:spid="_x0000_s1138" style="position:absolute;left:1882;top:2238;width:131;height:330;mso-wrap-style:none" o:gfxdata="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AIVUrgAAADcAAAA&#10;DwAAAAAAAAABACAAAAAiAAAAZHJzL2Rvd25yZXYueG1sUEsBAhQAFAAAAAgAh07iQDMvBZ47AAAA&#10;OQAAABAAAAAAAAAAAQAgAAAABwEAAGRycy9zaGFwZXhtbC54bWxQSwUGAAAAAAYABgBbAQAAsQMA&#10;AAAA&#10;" filled="f" stroked="f">
              <v:fill o:detectmouseclick="t"/>
              <v:textbox inset="0,0,0,0">
                <w:txbxContent>
                  <w:p w:rsidR="0049272C" w:rsidRDefault="0049272C" w:rsidP="0049272C">
                    <w:r>
                      <w:rPr>
                        <w:rFonts w:cs="宋体"/>
                        <w:color w:val="000000"/>
                        <w:sz w:val="10"/>
                        <w:szCs w:val="10"/>
                      </w:rPr>
                      <w:t>NO</w:t>
                    </w:r>
                  </w:p>
                </w:txbxContent>
              </v:textbox>
            </v:rect>
            <v:line id="直线 824" o:spid="_x0000_s1139" style="position:absolute;flip:x" from="5731,6540" to="6933,6540" o:gfxdata="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foOGugAAANwA&#10;AAAPAAAAAAAAAAEAIAAAACIAAABkcnMvZG93bnJldi54bWxQSwECFAAUAAAACACHTuJAMy8FnjsA&#10;AAA5AAAAEAAAAAAAAAABACAAAAAJAQAAZHJzL3NoYXBleG1sLnhtbFBLBQYAAAAABgAGAFsBAACz&#10;AwAAAAA=&#10;" strokecolor="red" strokeweight=".7pt">
              <v:fill o:detectmouseclick="t"/>
            </v:line>
            <v:shape id="未知" o:spid="_x0000_s1140" style="position:absolute;left:5647;top:6486;width:98;height:103;v-text-anchor:top" coordsize="98,103" o:gfxdata="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HS3FvQAA&#10;ANwAAAAPAAAAAAAAAAEAIAAAACIAAABkcnMvZG93bnJldi54bWxQSwECFAAUAAAACACHTuJAMy8F&#10;njsAAAA5AAAAEAAAAAAAAAABACAAAAAMAQAAZHJzL3NoYXBleG1sLnhtbFBLBQYAAAAABgAGAFsB&#10;AAC2AwAAAAA=&#10;" path="m98,103l,54,98,r,103xe" fillcolor="red" stroked="f"/>
            <v:rect id="矩形 826" o:spid="_x0000_s1141" style="position:absolute;left:6230;top:6461;width:121;height:152" o:gfxdata="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4kvi8AAAA&#10;3AAAAA8AAAAAAAAAAQAgAAAAIgAAAGRycy9kb3ducmV2LnhtbFBLAQIUABQAAAAIAIdO4kAzLwWe&#10;OwAAADkAAAAQAAAAAAAAAAEAIAAAAAsBAABkcnMvc2hhcGV4bWwueG1sUEsFBgAAAAAGAAYAWwEA&#10;ALUDAAAAAA==&#10;" stroked="f"/>
            <v:rect id="矩形 827" o:spid="_x0000_s1142" style="position:absolute;left:6239;top:6476;width:131;height:330;mso-wrap-style:none" o:gfxdata="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zkTUbgAAADcAAAA&#10;DwAAAAAAAAABACAAAAAiAAAAZHJzL2Rvd25yZXYueG1sUEsBAhQAFAAAAAgAh07iQDMvBZ47AAAA&#10;OQAAABAAAAAAAAAAAQAgAAAABwEAAGRycy9zaGFwZXhtbC54bWxQSwUGAAAAAAYABgBbAQAAsQMA&#10;AAAA&#10;" filled="f" stroked="f">
              <v:fill o:detectmouseclick="t"/>
              <v:textbox inset="0,0,0,0">
                <w:txbxContent>
                  <w:p w:rsidR="0049272C" w:rsidRDefault="0049272C" w:rsidP="0049272C">
                    <w:r>
                      <w:rPr>
                        <w:rFonts w:cs="宋体"/>
                        <w:color w:val="000000"/>
                        <w:sz w:val="10"/>
                        <w:szCs w:val="10"/>
                      </w:rPr>
                      <w:t>NO</w:t>
                    </w:r>
                  </w:p>
                </w:txbxContent>
              </v:textbox>
            </v:rect>
            <v:rect id="矩形 828" o:spid="_x0000_s1143" style="position:absolute;left:4729;top:6922;width:918;height:578" o:gfxdata="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lrHKLgAAADcAAAA&#10;DwAAAAAAAAABACAAAAAiAAAAZHJzL2Rvd25yZXYueG1sUEsBAhQAFAAAAAgAh07iQDMvBZ47AAAA&#10;OQAAABAAAAAAAAAAAQAgAAAABwEAAGRycy9zaGFwZXhtbC54bWxQSwUGAAAAAAYABgBbAQAAsQMA&#10;AAAA&#10;" strokeweight=".7pt"/>
            <v:rect id="矩形 829" o:spid="_x0000_s1144" style="position:absolute;left:4986;top:7152;width:401;height:330;mso-wrap-style:none" o:gfxdata="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qIri8AAAA&#10;3AAAAA8AAAAAAAAAAQAgAAAAIgAAAGRycy9kb3ducmV2LnhtbFBLAQIUABQAAAAIAIdO4kAzLwWe&#10;OwAAADkAAAAQAAAAAAAAAAEAIAAAAAsBAABkcnMvc2hhcGV4bWwueG1sUEsFBgAAAAAGAAYAWwEA&#10;ALUDAAAAAA==&#10;" filled="f" stroked="f">
              <v:fill o:detectmouseclick="t"/>
              <v:textbox inset="0,0,0,0">
                <w:txbxContent>
                  <w:p w:rsidR="0049272C" w:rsidRDefault="0049272C" w:rsidP="0049272C">
                    <w:r>
                      <w:rPr>
                        <w:rFonts w:cs="宋体" w:hint="eastAsia"/>
                        <w:color w:val="000000"/>
                        <w:sz w:val="10"/>
                        <w:szCs w:val="10"/>
                      </w:rPr>
                      <w:t>继续施工</w:t>
                    </w:r>
                  </w:p>
                </w:txbxContent>
              </v:textbox>
            </v:rect>
            <v:shape id="未知" o:spid="_x0000_s1145" style="position:absolute;left:5731;top:6829;width:1659;height:382;v-text-anchor:top" coordsize="1659,382" o:gfxdata="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JbsAAADc&#10;AAAADwAAAAAAAAABACAAAAAiAAAAZHJzL2Rvd25yZXYueG1sUEsBAhQAFAAAAAgAh07iQDMvBZ47&#10;AAAAOQAAABAAAAAAAAAAAQAgAAAACgEAAGRycy9zaGFwZXhtbC54bWxQSwUGAAAAAAYABgBbAQAA&#10;tAMAAAAA&#10;" path="m1659,r,382l,382e" filled="f" strokeweight=".7pt">
              <v:fill o:detectmouseclick="t"/>
            </v:shape>
            <v:shape id="未知" o:spid="_x0000_s1146" style="position:absolute;left:5647;top:7162;width:98;height:103;v-text-anchor:top" coordsize="98,103" o:gfxdata="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1TDSbsAAADc&#10;AAAADwAAAAAAAAABACAAAAAiAAAAZHJzL2Rvd25yZXYueG1sUEsBAhQAFAAAAAgAh07iQDMvBZ47&#10;AAAAOQAAABAAAAAAAAAAAQAgAAAACgEAAGRycy9zaGFwZXhtbC54bWxQSwUGAAAAAAYABgBbAQAA&#10;tAMAAAAA&#10;" path="m98,103l,49,98,r,103xe" fillcolor="green" stroked="f"/>
            <v:rect id="矩形 832" o:spid="_x0000_s1147" style="position:absolute;left:6640;top:7137;width:172;height:152" o:gfxdata="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vXka8AAAA&#10;3AAAAA8AAAAAAAAAAQAgAAAAIgAAAGRycy9kb3ducmV2LnhtbFBLAQIUABQAAAAIAIdO4kAzLwWe&#10;OwAAADkAAAAQAAAAAAAAAAEAIAAAAAsBAABkcnMvc2hhcGV4bWwueG1sUEsFBgAAAAAGAAYAWwEA&#10;ALUDAAAAAA==&#10;" stroked="f"/>
            <v:rect id="矩形 833" o:spid="_x0000_s1148" style="position:absolute;left:6649;top:7152;width:143;height:330;mso-wrap-style:none" o:gfxdata="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bt/vtwAAANwAAAAP&#10;AAAAAAAAAAEAIAAAACIAAABkcnMvZG93bnJldi54bWxQSwECFAAUAAAACACHTuJAMy8FnjsAAAA5&#10;AAAAEAAAAAAAAAABACAAAAAGAQAAZHJzL3NoYXBleG1sLnhtbFBLBQYAAAAABgAGAFsBAACwAwAA&#10;AAA=&#10;" filled="f" stroked="f">
              <v:fill o:detectmouseclick="t"/>
              <v:textbox inset="0,0,0,0">
                <w:txbxContent>
                  <w:p w:rsidR="0049272C" w:rsidRDefault="0049272C" w:rsidP="0049272C">
                    <w:r>
                      <w:rPr>
                        <w:rFonts w:cs="宋体"/>
                        <w:color w:val="000000"/>
                        <w:sz w:val="10"/>
                        <w:szCs w:val="10"/>
                      </w:rPr>
                      <w:t>YES</w:t>
                    </w:r>
                  </w:p>
                </w:txbxContent>
              </v:textbox>
            </v:rect>
            <v:shape id="未知" o:spid="_x0000_s1149" style="position:absolute;left:5466;top:2130;width:778;height:2288;v-text-anchor:top" coordsize="778,2288" o:gfxdata="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2Z0NugAAANwA&#10;AAAPAAAAAAAAAAEAIAAAACIAAABkcnMvZG93bnJldi54bWxQSwECFAAUAAAACACHTuJAMy8FnjsA&#10;AAA5AAAAEAAAAAAAAAABACAAAAAJAQAAZHJzL3NoYXBleG1sLnhtbFBLBQYAAAAABgAGAFsBAACz&#10;AwAAAAA=&#10;" path="m,2288r778,l778,,181,r,69e" filled="f" strokecolor="blue" strokeweight=".45pt">
              <v:fill o:detectmouseclick="t"/>
            </v:shape>
            <v:shape id="未知" o:spid="_x0000_s1150" style="position:absolute;left:5605;top:2189;width:84;height:88;v-text-anchor:top" coordsize="84,88" o:gfxdata="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tTCvQAA&#10;ANwAAAAPAAAAAAAAAAEAIAAAACIAAABkcnMvZG93bnJldi54bWxQSwECFAAUAAAACACHTuJAMy8F&#10;njsAAAA5AAAAEAAAAAAAAAABACAAAAAMAQAAZHJzL3NoYXBleG1sLnhtbFBLBQYAAAAABgAGAFsB&#10;AAC2AwAAAAA=&#10;" path="m84,l42,88,,,84,xe" fillcolor="blue" stroked="f"/>
            <v:shape id="未知" o:spid="_x0000_s1151" style="position:absolute;left:5466;top:2978;width:1924;height:1440;v-text-anchor:top" coordsize="1924,1440" o:gfxdata="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pftu7sAAADc&#10;AAAADwAAAAAAAAABACAAAAAiAAAAZHJzL2Rvd25yZXYueG1sUEsBAhQAFAAAAAgAh07iQDMvBZ47&#10;AAAAOQAAABAAAAAAAAAAAQAgAAAACgEAAGRycy9zaGFwZXhtbC54bWxQSwUGAAAAAAYABgBbAQAA&#10;tAMAAAAA&#10;" path="m,1440r1328,l1328,r596,l1924,68e" filled="f" strokecolor="blue" strokeweight=".45pt">
              <v:fill o:detectmouseclick="t"/>
            </v:shape>
            <v:shape id="未知" o:spid="_x0000_s1152" style="position:absolute;left:7348;top:3037;width:84;height:88;v-text-anchor:top" coordsize="84,88" o:gfxdata="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jvLr4A&#10;AADcAAAADwAAAAAAAAABACAAAAAiAAAAZHJzL2Rvd25yZXYueG1sUEsBAhQAFAAAAAgAh07iQDMv&#10;BZ47AAAAOQAAABAAAAAAAAAAAQAgAAAADQEAAGRycy9zaGFwZXhtbC54bWxQSwUGAAAAAAYABgBb&#10;AQAAtwMAAAAA&#10;" path="m84,l42,88,,,84,xe" fillcolor="blue" stroked="f"/>
            <v:shape id="未知" o:spid="_x0000_s1153" style="position:absolute;left:5004;top:4707;width:2386;height:1465;v-text-anchor:top" coordsize="2386,1465" o:gfxdata="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Yjw8ugAAANwA&#10;AAAPAAAAAAAAAAEAIAAAACIAAABkcnMvZG93bnJldi54bWxQSwECFAAUAAAACACHTuJAMy8FnjsA&#10;AAA5AAAAEAAAAAAAAAABACAAAAAJAQAAZHJzL3NoYXBleG1sLnhtbFBLBQYAAAAABgAGAFsBAACz&#10;AwAAAAA=&#10;" path="m,l,1397r704,l713,1372r23,-10l755,1372r9,25l2386,1397r,68e" filled="f" strokecolor="blue" strokeweight=".45pt">
              <v:fill o:detectmouseclick="t"/>
            </v:shape>
            <v:shape id="未知" o:spid="_x0000_s1154" style="position:absolute;left:7348;top:6162;width:84;height:89;v-text-anchor:top" coordsize="84,89" o:gfxdata="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aRzY&#10;wAAAANwAAAAPAAAAAAAAAAEAIAAAACIAAABkcnMvZG93bnJldi54bWxQSwECFAAUAAAACACHTuJA&#10;My8FnjsAAAA5AAAAEAAAAAAAAAABACAAAAAPAQAAZHJzL3NoYXBleG1sLnhtbFBLBQYAAAAABgAG&#10;AFsBAAC5AwAAAAA=&#10;" path="m84,l42,89,,,84,xe" fillcolor="blue" stroked="f"/>
            <v:shape id="未知" o:spid="_x0000_s1155" style="position:absolute;left:2623;top:1826;width:1925;height:2592;v-text-anchor:top" coordsize="1925,2592" o:gfxdata="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ykau8AAAA&#10;3AAAAA8AAAAAAAAAAQAgAAAAIgAAAGRycy9kb3ducmV2LnhtbFBLAQIUABQAAAAIAIdO4kAzLwWe&#10;OwAAADkAAAAQAAAAAAAAAAEAIAAAAAsBAABkcnMvc2hhcGV4bWwueG1sUEsFBgAAAAAGAAYAWwEA&#10;ALUDAAAAAA==&#10;" path="m1925,2592r-1240,l685,35r-61,l615,10,596,,573,10r-9,25l,35,,59e" filled="f" strokecolor="blue" strokeweight=".45pt">
              <v:fill o:detectmouseclick="t"/>
            </v:shape>
            <v:shape id="未知" o:spid="_x0000_s1156" style="position:absolute;left:2581;top:1870;width:84;height:133;v-text-anchor:top" coordsize="84,133" o:gfxdata="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QSLVvQAA&#10;ANwAAAAPAAAAAAAAAAEAIAAAACIAAABkcnMvZG93bnJldi54bWxQSwECFAAUAAAACACHTuJAMy8F&#10;njsAAAA5AAAAEAAAAAAAAAABACAAAAAMAQAAZHJzL3NoYXBleG1sLnhtbFBLBQYAAAAABgAGAFsB&#10;AAC2AwAAAAA=&#10;" path="m84,l42,133,,,84,xe" fillcolor="blue" stroked="f"/>
            <v:shape id="未知" o:spid="_x0000_s1157" style="position:absolute;left:2623;top:3566;width:1925;height:852;v-text-anchor:top" coordsize="1925,852" o:gfxdata="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6CT+m5AAAA3AAA&#10;AA8AAAAAAAAAAQAgAAAAIgAAAGRycy9kb3ducmV2LnhtbFBLAQIUABQAAAAIAIdO4kAzLwWeOwAA&#10;ADkAAAAQAAAAAAAAAAEAIAAAAAgBAABkcnMvc2hhcGV4bWwueG1sUEsFBgAAAAAGAAYAWwEAALID&#10;AAAAAA==&#10;" path="m,54l,29r657,l666,9,685,r23,9l718,29r1071,l1789,852r136,e" filled="f" strokecolor="blue" strokeweight=".45pt">
              <v:fill o:detectmouseclick="t"/>
            </v:shape>
            <v:shape id="未知" o:spid="_x0000_s1158" style="position:absolute;left:2581;top:3610;width:84;height:132;v-text-anchor:top" coordsize="84,132" o:gfxdata="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mgwPugAAANwA&#10;AAAPAAAAAAAAAAEAIAAAACIAAABkcnMvZG93bnJldi54bWxQSwECFAAUAAAACACHTuJAMy8FnjsA&#10;AAA5AAAAEAAAAAAAAAABACAAAAAJAQAAZHJzL3NoYXBleG1sLnhtbFBLBQYAAAAABgAGAFsBAACz&#10;AwAAAAA=&#10;" path="m84,l42,132,,,84,xe" fillcolor="blue" stroked="f"/>
            <v:shape id="未知" o:spid="_x0000_s1159" style="position:absolute;left:3630;top:5927;width:3303;height:613;v-text-anchor:top" coordsize="3303,613" o:gfxdata="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gAwLvQAA&#10;ANwAAAAPAAAAAAAAAAEAIAAAACIAAABkcnMvZG93bnJldi54bWxQSwECFAAUAAAACACHTuJAMy8F&#10;njsAAAA5AAAAEAAAAAAAAAABACAAAAAMAQAAZHJzL3NoYXBleG1sLnhtbFBLBQYAAAAABgAGAFsB&#10;AAC2AwAAAAA=&#10;" path="m3303,613r-1193,l2110,30r-703,l1398,10,1379,r-23,10l1346,30,,30r,78e" filled="f" strokeweight=".7pt">
              <v:fill o:detectmouseclick="t"/>
            </v:shape>
            <v:shape id="未知" o:spid="_x0000_s1160" style="position:absolute;left:3583;top:5937;width:98;height:98;v-text-anchor:top" coordsize="98,98" o:gfxdata="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FVQ7sAAADc&#10;AAAADwAAAAAAAAABACAAAAAiAAAAZHJzL2Rvd25yZXYueG1sUEsBAhQAFAAAAAgAh07iQDMvBZ47&#10;AAAAOQAAABAAAAAAAAAAAQAgAAAACgEAAGRycy9zaGFwZXhtbC54bWxQSwUGAAAAAAYABgBbAQAA&#10;tAMAAAAA&#10;" path="m98,l47,98,,,98,xe" fillcolor="red" stroked="f"/>
            <v:rect id="矩形 846" o:spid="_x0000_s1161" style="position:absolute;left:5461;top:5883;width:121;height:152" o:gfxdata="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Nzpi8AAAA&#10;3AAAAA8AAAAAAAAAAQAgAAAAIgAAAGRycy9kb3ducmV2LnhtbFBLAQIUABQAAAAIAIdO4kAzLwWe&#10;OwAAADkAAAAQAAAAAAAAAAEAIAAAAAsBAABkcnMvc2hhcGV4bWwueG1sUEsFBgAAAAAGAAYAWwEA&#10;ALUDAAAAAA==&#10;" stroked="f"/>
            <v:rect id="矩形 847" o:spid="_x0000_s1162" style="position:absolute;left:5470;top:5898;width:121;height:330;mso-wrap-style:none" o:gfxdata="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IxPMbgAAADcAAAA&#10;DwAAAAAAAAABACAAAAAiAAAAZHJzL2Rvd25yZXYueG1sUEsBAhQAFAAAAAgAh07iQDMvBZ47AAAA&#10;OQAAABAAAAAAAAAAAQAgAAAABwEAAGRycy9zaGFwZXhtbC54bWxQSwUGAAAAAAYABgBbAQAAsQMA&#10;AAAA&#10;" filled="f" stroked="f">
              <v:fill o:detectmouseclick="t"/>
              <v:textbox inset="0,0,0,0">
                <w:txbxContent>
                  <w:p w:rsidR="0049272C" w:rsidRDefault="0049272C" w:rsidP="0049272C">
                    <w:r>
                      <w:rPr>
                        <w:rFonts w:cs="宋体"/>
                        <w:color w:val="000000"/>
                        <w:sz w:val="10"/>
                        <w:szCs w:val="10"/>
                      </w:rPr>
                      <w:t>OR</w:t>
                    </w:r>
                  </w:p>
                </w:txbxContent>
              </v:textbox>
            </v:rect>
            <v:rect id="矩形 848" o:spid="_x0000_s1163" style="position:absolute;left:3285;top:97;width:3117;height:387" o:gfxdata="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1EpfugAAANwA&#10;AAAPAAAAAAAAAAEAIAAAACIAAABkcnMvZG93bnJldi54bWxQSwECFAAUAAAACACHTuJAMy8FnjsA&#10;AAA5AAAAEAAAAAAAAAABACAAAAAJAQAAZHJzL3NoYXBleG1sLnhtbFBLBQYAAAAABgAGAFsBAACz&#10;AwAAAAA=&#10;" fillcolor="gray" stroked="f"/>
            <v:rect id="矩形 849" o:spid="_x0000_s1164" style="position:absolute;left:3252;top:48;width:3387;height:477" o:gfxdata="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9iSG8AAAA&#10;3AAAAA8AAAAAAAAAAQAgAAAAIgAAAGRycy9kb3ducmV2LnhtbFBLAQIUABQAAAAIAIdO4kAzLwWe&#10;OwAAADkAAAAQAAAAAAAAAAEAIAAAAAsBAABkcnMvc2hhcGV4bWwueG1sUEsFBgAAAAAGAAYAWwEA&#10;ALUDAAAAAA==&#10;" strokeweight=".25pt"/>
            <v:rect id="矩形 850" o:spid="_x0000_s1165" style="position:absolute;left:3616;top:62;width:2881;height:311" o:gfxdata="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OI57sAAADc&#10;AAAADwAAAAAAAAABACAAAAAiAAAAZHJzL2Rvd25yZXYueG1sUEsBAhQAFAAAAAgAh07iQDMvBZ47&#10;AAAAOQAAABAAAAAAAAAAAQAgAAAACgEAAGRycy9zaGFwZXhtbC54bWxQSwUGAAAAAAYABgBbAQAA&#10;tAMAAAAA&#10;" filled="f" stroked="f">
              <v:fill o:detectmouseclick="t"/>
              <v:textbox inset="0,0,0,0">
                <w:txbxContent>
                  <w:p w:rsidR="0049272C" w:rsidRDefault="0049272C" w:rsidP="0049272C">
                    <w:r>
                      <w:rPr>
                        <w:rFonts w:ascii="隶书" w:eastAsia="隶书" w:cs="隶书" w:hint="eastAsia"/>
                        <w:color w:val="000000"/>
                      </w:rPr>
                      <w:t>混凝土质量监理控制程序图</w:t>
                    </w:r>
                  </w:p>
                </w:txbxContent>
              </v:textbox>
            </v:rect>
            <v:line id="直线 851" o:spid="_x0000_s1166" style="position:absolute" from="4729,7500" to="5647,7500" o:gfxdata="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DeCL4A&#10;AADcAAAADwAAAAAAAAABACAAAAAiAAAAZHJzL2Rvd25yZXYueG1sUEsBAhQAFAAAAAgAh07iQDMv&#10;BZ47AAAAOQAAABAAAAAAAAAAAQAgAAAADQEAAGRycy9zaGFwZXhtbC54bWxQSwUGAAAAAAYABgBb&#10;AQAAtwMAAAAA&#10;" strokeweight=".45pt">
              <v:fill o:detectmouseclick="t"/>
            </v:line>
            <v:line id="直线 852" o:spid="_x0000_s1167" style="position:absolute" from="4729,7500" to="5647,7500" o:gfxdata="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3Me5O8AAAA&#10;3AAAAA8AAAAAAAAAAQAgAAAAIgAAAGRycy9kb3ducmV2LnhtbFBLAQIUABQAAAAIAIdO4kAzLwWe&#10;OwAAADkAAAAQAAAAAAAAAAEAIAAAAAsBAABkcnMvc2hhcGV4bWwueG1sUEsFBgAAAAAGAAYAWwEA&#10;ALUDAAAAAA==&#10;" strokeweight=".45pt">
              <v:fill o:detectmouseclick="t"/>
            </v:line>
            <w10:wrap type="none"/>
            <w10:anchorlock/>
          </v:group>
        </w:pict>
      </w:r>
    </w:p>
    <w:p w:rsidR="0049272C" w:rsidRDefault="0049272C" w:rsidP="0049272C">
      <w:pPr>
        <w:rPr>
          <w:rFonts w:ascii="宋体"/>
          <w:color w:val="000000"/>
          <w:sz w:val="24"/>
        </w:rPr>
      </w:pPr>
    </w:p>
    <w:p w:rsidR="0049272C" w:rsidRDefault="0049272C" w:rsidP="0049272C">
      <w:pPr>
        <w:rPr>
          <w:rFonts w:ascii="宋体"/>
          <w:color w:val="000000"/>
          <w:sz w:val="24"/>
        </w:rPr>
      </w:pPr>
    </w:p>
    <w:p w:rsidR="0049272C" w:rsidRDefault="0049272C" w:rsidP="0049272C">
      <w:pPr>
        <w:rPr>
          <w:rFonts w:ascii="宋体"/>
          <w:color w:val="000000"/>
          <w:sz w:val="24"/>
        </w:rPr>
      </w:pPr>
    </w:p>
    <w:p w:rsidR="0049272C" w:rsidRDefault="0049272C" w:rsidP="0049272C">
      <w:pPr>
        <w:pStyle w:val="91"/>
        <w:spacing w:before="0" w:after="0" w:line="360" w:lineRule="auto"/>
        <w:rPr>
          <w:rFonts w:ascii="宋体" w:eastAsia="宋体" w:hAnsi="宋体"/>
          <w:sz w:val="28"/>
        </w:rPr>
      </w:pPr>
      <w:bookmarkStart w:id="69" w:name="_Toc3468"/>
      <w:bookmarkStart w:id="70" w:name="_Toc24698"/>
      <w:bookmarkStart w:id="71" w:name="_Toc297121052"/>
      <w:bookmarkStart w:id="72" w:name="_Toc295560337"/>
      <w:r>
        <w:rPr>
          <w:rFonts w:ascii="宋体" w:eastAsia="宋体" w:hAnsi="宋体" w:hint="eastAsia"/>
          <w:sz w:val="28"/>
        </w:rPr>
        <w:t>2.5场内道路工程质量控制</w:t>
      </w:r>
      <w:bookmarkEnd w:id="69"/>
      <w:bookmarkEnd w:id="70"/>
      <w:bookmarkEnd w:id="71"/>
    </w:p>
    <w:p w:rsidR="0049272C" w:rsidRDefault="0049272C" w:rsidP="0049272C">
      <w:pPr>
        <w:pStyle w:val="af7"/>
        <w:ind w:firstLineChars="200" w:firstLine="480"/>
        <w:rPr>
          <w:b w:val="0"/>
          <w:color w:val="000000"/>
          <w:kern w:val="16"/>
          <w:sz w:val="24"/>
        </w:rPr>
      </w:pPr>
      <w:r>
        <w:rPr>
          <w:rFonts w:hint="eastAsia"/>
          <w:b w:val="0"/>
          <w:color w:val="000000"/>
          <w:kern w:val="16"/>
          <w:sz w:val="24"/>
        </w:rPr>
        <w:t>1</w:t>
      </w:r>
      <w:r>
        <w:rPr>
          <w:rFonts w:hint="eastAsia"/>
          <w:b w:val="0"/>
          <w:color w:val="000000"/>
          <w:kern w:val="16"/>
          <w:sz w:val="24"/>
        </w:rPr>
        <w:t>、</w:t>
      </w:r>
      <w:r>
        <w:rPr>
          <w:b w:val="0"/>
          <w:color w:val="000000"/>
          <w:kern w:val="16"/>
          <w:sz w:val="24"/>
        </w:rPr>
        <w:t>路基压实</w:t>
      </w:r>
      <w:r>
        <w:rPr>
          <w:rFonts w:hint="eastAsia"/>
          <w:b w:val="0"/>
          <w:color w:val="000000"/>
          <w:kern w:val="16"/>
          <w:sz w:val="24"/>
        </w:rPr>
        <w:t>：</w:t>
      </w:r>
      <w:r>
        <w:rPr>
          <w:b w:val="0"/>
          <w:color w:val="000000"/>
          <w:kern w:val="16"/>
          <w:sz w:val="24"/>
        </w:rPr>
        <w:t>路基碾压遍数</w:t>
      </w:r>
      <w:r>
        <w:rPr>
          <w:rFonts w:hint="eastAsia"/>
          <w:b w:val="0"/>
          <w:color w:val="000000"/>
          <w:kern w:val="16"/>
          <w:sz w:val="24"/>
        </w:rPr>
        <w:t>及碾压范围</w:t>
      </w:r>
      <w:r>
        <w:rPr>
          <w:b w:val="0"/>
          <w:color w:val="000000"/>
          <w:kern w:val="16"/>
          <w:sz w:val="24"/>
        </w:rPr>
        <w:t>应达到</w:t>
      </w:r>
      <w:r>
        <w:rPr>
          <w:rFonts w:hint="eastAsia"/>
          <w:b w:val="0"/>
          <w:color w:val="000000"/>
          <w:kern w:val="16"/>
          <w:sz w:val="24"/>
        </w:rPr>
        <w:t>设计</w:t>
      </w:r>
      <w:r>
        <w:rPr>
          <w:b w:val="0"/>
          <w:color w:val="000000"/>
          <w:kern w:val="16"/>
          <w:sz w:val="24"/>
        </w:rPr>
        <w:t>要求，</w:t>
      </w:r>
      <w:r>
        <w:rPr>
          <w:rFonts w:hint="eastAsia"/>
          <w:b w:val="0"/>
          <w:color w:val="000000"/>
          <w:kern w:val="16"/>
          <w:sz w:val="24"/>
        </w:rPr>
        <w:t>在碾压过程中，应及时喷洒卤水，</w:t>
      </w:r>
      <w:r>
        <w:rPr>
          <w:b w:val="0"/>
          <w:color w:val="000000"/>
          <w:kern w:val="16"/>
          <w:sz w:val="24"/>
        </w:rPr>
        <w:t>压实度</w:t>
      </w:r>
      <w:r>
        <w:rPr>
          <w:rFonts w:hint="eastAsia"/>
          <w:b w:val="0"/>
          <w:color w:val="000000"/>
          <w:kern w:val="16"/>
          <w:sz w:val="24"/>
        </w:rPr>
        <w:t>应满足车辆运输要求</w:t>
      </w:r>
      <w:r>
        <w:rPr>
          <w:b w:val="0"/>
          <w:color w:val="000000"/>
          <w:kern w:val="16"/>
          <w:sz w:val="24"/>
        </w:rPr>
        <w:t>。</w:t>
      </w:r>
    </w:p>
    <w:p w:rsidR="0049272C" w:rsidRDefault="0049272C" w:rsidP="0049272C">
      <w:pPr>
        <w:pStyle w:val="af7"/>
        <w:ind w:firstLineChars="200" w:firstLine="480"/>
        <w:rPr>
          <w:sz w:val="24"/>
        </w:rPr>
      </w:pPr>
      <w:r>
        <w:rPr>
          <w:rFonts w:hint="eastAsia"/>
          <w:b w:val="0"/>
          <w:color w:val="000000"/>
          <w:kern w:val="16"/>
          <w:sz w:val="24"/>
        </w:rPr>
        <w:t>2</w:t>
      </w:r>
      <w:r>
        <w:rPr>
          <w:rFonts w:hint="eastAsia"/>
          <w:b w:val="0"/>
          <w:color w:val="000000"/>
          <w:kern w:val="16"/>
          <w:sz w:val="24"/>
        </w:rPr>
        <w:t>、</w:t>
      </w:r>
      <w:r>
        <w:rPr>
          <w:b w:val="0"/>
          <w:color w:val="000000"/>
          <w:kern w:val="16"/>
          <w:sz w:val="24"/>
        </w:rPr>
        <w:t>路面铺筑</w:t>
      </w:r>
      <w:r>
        <w:rPr>
          <w:rFonts w:hint="eastAsia"/>
          <w:b w:val="0"/>
          <w:color w:val="000000"/>
          <w:kern w:val="16"/>
          <w:sz w:val="24"/>
        </w:rPr>
        <w:t>主要包括电站主干道及场区</w:t>
      </w:r>
      <w:r>
        <w:rPr>
          <w:b w:val="0"/>
          <w:color w:val="000000"/>
          <w:kern w:val="16"/>
          <w:sz w:val="24"/>
        </w:rPr>
        <w:t>道路泥结碎石路面铺筑。</w:t>
      </w:r>
    </w:p>
    <w:p w:rsidR="0049272C" w:rsidRDefault="0049272C" w:rsidP="0049272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w:t>
      </w:r>
      <w:r>
        <w:rPr>
          <w:color w:val="000000"/>
          <w:sz w:val="24"/>
        </w:rPr>
        <w:t>材料</w:t>
      </w:r>
    </w:p>
    <w:p w:rsidR="0049272C" w:rsidRDefault="0049272C" w:rsidP="0049272C">
      <w:pPr>
        <w:spacing w:line="360" w:lineRule="auto"/>
        <w:ind w:firstLineChars="200" w:firstLine="480"/>
        <w:rPr>
          <w:color w:val="000000"/>
          <w:sz w:val="24"/>
        </w:rPr>
      </w:pPr>
      <w:r>
        <w:rPr>
          <w:rFonts w:hint="eastAsia"/>
          <w:color w:val="000000"/>
          <w:sz w:val="24"/>
        </w:rPr>
        <w:t>①</w:t>
      </w:r>
      <w:r>
        <w:rPr>
          <w:color w:val="000000"/>
          <w:sz w:val="24"/>
        </w:rPr>
        <w:t>碎砾石</w:t>
      </w:r>
      <w:r>
        <w:rPr>
          <w:rFonts w:hint="eastAsia"/>
          <w:color w:val="000000"/>
          <w:sz w:val="24"/>
        </w:rPr>
        <w:t>：</w:t>
      </w:r>
      <w:r>
        <w:rPr>
          <w:color w:val="000000"/>
          <w:sz w:val="24"/>
        </w:rPr>
        <w:t>应符合规范要求，碎石的最大粒径不应超过</w:t>
      </w:r>
      <w:r>
        <w:rPr>
          <w:color w:val="000000"/>
          <w:sz w:val="24"/>
        </w:rPr>
        <w:t>40mm</w:t>
      </w:r>
      <w:r>
        <w:rPr>
          <w:color w:val="000000"/>
          <w:sz w:val="24"/>
        </w:rPr>
        <w:t>；按《公路工程集料试验规程》（</w:t>
      </w:r>
      <w:r>
        <w:rPr>
          <w:color w:val="000000"/>
          <w:sz w:val="24"/>
        </w:rPr>
        <w:t>JTJ058-94</w:t>
      </w:r>
      <w:r>
        <w:rPr>
          <w:color w:val="000000"/>
          <w:sz w:val="24"/>
        </w:rPr>
        <w:t>）标准方法进行试验时，压碎值不应大于</w:t>
      </w:r>
      <w:r>
        <w:rPr>
          <w:color w:val="000000"/>
          <w:sz w:val="24"/>
        </w:rPr>
        <w:t>35%</w:t>
      </w:r>
      <w:r>
        <w:rPr>
          <w:color w:val="000000"/>
          <w:sz w:val="24"/>
        </w:rPr>
        <w:t>。碎石中不应有粘土块、植物根茎等有机物质，针片状颗粒含量不应超过</w:t>
      </w:r>
      <w:r>
        <w:rPr>
          <w:color w:val="000000"/>
          <w:sz w:val="24"/>
        </w:rPr>
        <w:t>20%</w:t>
      </w:r>
      <w:r>
        <w:rPr>
          <w:color w:val="000000"/>
          <w:sz w:val="24"/>
        </w:rPr>
        <w:t>。</w:t>
      </w:r>
    </w:p>
    <w:p w:rsidR="0049272C" w:rsidRDefault="0049272C" w:rsidP="0049272C">
      <w:pPr>
        <w:spacing w:line="360" w:lineRule="auto"/>
        <w:ind w:firstLineChars="200" w:firstLine="480"/>
        <w:rPr>
          <w:color w:val="000000"/>
          <w:sz w:val="24"/>
        </w:rPr>
      </w:pPr>
      <w:r>
        <w:rPr>
          <w:rFonts w:hint="eastAsia"/>
          <w:color w:val="000000"/>
          <w:sz w:val="24"/>
        </w:rPr>
        <w:t>②</w:t>
      </w:r>
      <w:r>
        <w:rPr>
          <w:color w:val="000000"/>
          <w:sz w:val="24"/>
        </w:rPr>
        <w:t>砂砾</w:t>
      </w:r>
      <w:r>
        <w:rPr>
          <w:rFonts w:hint="eastAsia"/>
          <w:color w:val="000000"/>
          <w:sz w:val="24"/>
        </w:rPr>
        <w:t>：</w:t>
      </w:r>
      <w:r>
        <w:rPr>
          <w:color w:val="000000"/>
          <w:sz w:val="24"/>
        </w:rPr>
        <w:t>可采用级配砂砾或天然砂砾，砂砾的压碎值不大于</w:t>
      </w:r>
      <w:r>
        <w:rPr>
          <w:color w:val="000000"/>
          <w:sz w:val="24"/>
        </w:rPr>
        <w:t>35%</w:t>
      </w:r>
      <w:r>
        <w:rPr>
          <w:color w:val="000000"/>
          <w:sz w:val="24"/>
        </w:rPr>
        <w:t>，且通过</w:t>
      </w:r>
      <w:r>
        <w:rPr>
          <w:color w:val="000000"/>
          <w:sz w:val="24"/>
        </w:rPr>
        <w:t>0.075mm</w:t>
      </w:r>
      <w:r>
        <w:rPr>
          <w:color w:val="000000"/>
          <w:sz w:val="24"/>
        </w:rPr>
        <w:t>筛孔的颗粒含量不应大于</w:t>
      </w:r>
      <w:r>
        <w:rPr>
          <w:color w:val="000000"/>
          <w:sz w:val="24"/>
        </w:rPr>
        <w:t>5%</w:t>
      </w:r>
      <w:r>
        <w:rPr>
          <w:color w:val="000000"/>
          <w:sz w:val="24"/>
        </w:rPr>
        <w:t>。</w:t>
      </w:r>
      <w:bookmarkStart w:id="73" w:name="_Toc256268093"/>
    </w:p>
    <w:p w:rsidR="0049272C" w:rsidRDefault="0049272C" w:rsidP="0049272C">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color w:val="000000"/>
          <w:sz w:val="24"/>
        </w:rPr>
        <w:t>施工要求</w:t>
      </w:r>
      <w:bookmarkEnd w:id="73"/>
    </w:p>
    <w:p w:rsidR="0049272C" w:rsidRDefault="0049272C" w:rsidP="0049272C">
      <w:pPr>
        <w:spacing w:line="360" w:lineRule="auto"/>
        <w:ind w:firstLineChars="200" w:firstLine="480"/>
        <w:rPr>
          <w:color w:val="000000"/>
          <w:sz w:val="24"/>
        </w:rPr>
      </w:pPr>
      <w:r>
        <w:rPr>
          <w:rFonts w:hint="eastAsia"/>
          <w:color w:val="000000"/>
          <w:sz w:val="24"/>
        </w:rPr>
        <w:t>①</w:t>
      </w:r>
      <w:r>
        <w:rPr>
          <w:color w:val="000000"/>
          <w:sz w:val="24"/>
        </w:rPr>
        <w:t>在铺筑垫层前，应将路基面上的浮土、杂物全部清除，并洒水湿润</w:t>
      </w:r>
      <w:r>
        <w:rPr>
          <w:rFonts w:hint="eastAsia"/>
          <w:color w:val="000000"/>
          <w:sz w:val="24"/>
        </w:rPr>
        <w:t>，经</w:t>
      </w:r>
      <w:r>
        <w:rPr>
          <w:color w:val="000000"/>
          <w:sz w:val="24"/>
        </w:rPr>
        <w:t>验收合格后，铺筑垫层材料。</w:t>
      </w:r>
    </w:p>
    <w:p w:rsidR="0049272C" w:rsidRDefault="0049272C" w:rsidP="0049272C">
      <w:pPr>
        <w:spacing w:line="360" w:lineRule="auto"/>
        <w:ind w:firstLineChars="200" w:firstLine="480"/>
        <w:rPr>
          <w:color w:val="000000"/>
          <w:sz w:val="24"/>
        </w:rPr>
      </w:pPr>
      <w:r>
        <w:rPr>
          <w:rFonts w:hint="eastAsia"/>
          <w:color w:val="000000"/>
          <w:sz w:val="24"/>
        </w:rPr>
        <w:t>②</w:t>
      </w:r>
      <w:r>
        <w:rPr>
          <w:color w:val="000000"/>
          <w:sz w:val="24"/>
        </w:rPr>
        <w:t>采用批准的机械进行垫层材料的摊铺。</w:t>
      </w:r>
    </w:p>
    <w:p w:rsidR="0049272C" w:rsidRDefault="0049272C" w:rsidP="0049272C">
      <w:pPr>
        <w:spacing w:line="360" w:lineRule="auto"/>
        <w:ind w:firstLineChars="200" w:firstLine="480"/>
        <w:rPr>
          <w:color w:val="000000"/>
          <w:sz w:val="24"/>
        </w:rPr>
      </w:pPr>
      <w:r>
        <w:rPr>
          <w:rFonts w:hint="eastAsia"/>
          <w:color w:val="000000"/>
          <w:sz w:val="24"/>
        </w:rPr>
        <w:t>③</w:t>
      </w:r>
      <w:r>
        <w:rPr>
          <w:color w:val="000000"/>
          <w:sz w:val="24"/>
        </w:rPr>
        <w:t>摊铺后的碎石、砂砾应无明显离析现象，或采用细集料作嵌缝处理。</w:t>
      </w:r>
    </w:p>
    <w:p w:rsidR="0049272C" w:rsidRDefault="0049272C" w:rsidP="0049272C">
      <w:pPr>
        <w:spacing w:line="360" w:lineRule="auto"/>
        <w:ind w:firstLineChars="200" w:firstLine="480"/>
        <w:rPr>
          <w:color w:val="000000"/>
          <w:sz w:val="24"/>
        </w:rPr>
      </w:pPr>
      <w:r>
        <w:rPr>
          <w:rFonts w:hint="eastAsia"/>
          <w:color w:val="000000"/>
          <w:sz w:val="24"/>
        </w:rPr>
        <w:t>④</w:t>
      </w:r>
      <w:r>
        <w:rPr>
          <w:color w:val="000000"/>
          <w:sz w:val="24"/>
        </w:rPr>
        <w:t>经过整平的整型，按试验路段所确认的压实工艺，在全宽范围内均</w:t>
      </w:r>
      <w:r>
        <w:rPr>
          <w:rFonts w:hint="eastAsia"/>
          <w:color w:val="000000"/>
          <w:sz w:val="24"/>
        </w:rPr>
        <w:t>匀</w:t>
      </w:r>
      <w:r>
        <w:rPr>
          <w:color w:val="000000"/>
          <w:sz w:val="24"/>
        </w:rPr>
        <w:t>地压实至压实度大于等于</w:t>
      </w:r>
      <w:r>
        <w:rPr>
          <w:color w:val="000000"/>
          <w:sz w:val="24"/>
        </w:rPr>
        <w:t>9</w:t>
      </w:r>
      <w:r>
        <w:rPr>
          <w:rFonts w:hint="eastAsia"/>
          <w:color w:val="000000"/>
          <w:sz w:val="24"/>
        </w:rPr>
        <w:t>0</w:t>
      </w:r>
      <w:r>
        <w:rPr>
          <w:color w:val="000000"/>
          <w:sz w:val="24"/>
        </w:rPr>
        <w:t>%</w:t>
      </w:r>
      <w:r>
        <w:rPr>
          <w:color w:val="000000"/>
          <w:sz w:val="24"/>
        </w:rPr>
        <w:t>。</w:t>
      </w:r>
    </w:p>
    <w:p w:rsidR="0049272C" w:rsidRDefault="0049272C" w:rsidP="0049272C">
      <w:pPr>
        <w:spacing w:line="360" w:lineRule="auto"/>
        <w:ind w:firstLineChars="200" w:firstLine="480"/>
        <w:rPr>
          <w:color w:val="000000"/>
          <w:sz w:val="24"/>
        </w:rPr>
      </w:pPr>
      <w:r>
        <w:rPr>
          <w:rFonts w:hint="eastAsia"/>
          <w:color w:val="000000"/>
          <w:sz w:val="24"/>
        </w:rPr>
        <w:t>⑤</w:t>
      </w:r>
      <w:r>
        <w:rPr>
          <w:color w:val="000000"/>
          <w:sz w:val="24"/>
        </w:rPr>
        <w:t>一个路段碾压完成以后，应</w:t>
      </w:r>
      <w:r>
        <w:rPr>
          <w:rFonts w:hint="eastAsia"/>
          <w:color w:val="000000"/>
          <w:sz w:val="24"/>
        </w:rPr>
        <w:t>及时进行</w:t>
      </w:r>
      <w:r>
        <w:rPr>
          <w:color w:val="000000"/>
          <w:sz w:val="24"/>
        </w:rPr>
        <w:t>密实度试验。</w:t>
      </w:r>
      <w:r>
        <w:rPr>
          <w:rFonts w:hint="eastAsia"/>
          <w:color w:val="000000"/>
          <w:sz w:val="24"/>
        </w:rPr>
        <w:t>未</w:t>
      </w:r>
      <w:r>
        <w:rPr>
          <w:color w:val="000000"/>
          <w:sz w:val="24"/>
        </w:rPr>
        <w:t>达到</w:t>
      </w:r>
      <w:r>
        <w:rPr>
          <w:rFonts w:hint="eastAsia"/>
          <w:color w:val="000000"/>
          <w:sz w:val="24"/>
        </w:rPr>
        <w:t>设计</w:t>
      </w:r>
      <w:r>
        <w:rPr>
          <w:color w:val="000000"/>
          <w:sz w:val="24"/>
        </w:rPr>
        <w:t>的密实度、稳定性，应重新碾压、整型及整修。</w:t>
      </w:r>
    </w:p>
    <w:p w:rsidR="0049272C" w:rsidRDefault="0049272C" w:rsidP="0049272C">
      <w:pPr>
        <w:spacing w:line="360" w:lineRule="auto"/>
        <w:ind w:firstLineChars="200" w:firstLine="480"/>
        <w:rPr>
          <w:color w:val="000000"/>
          <w:sz w:val="24"/>
        </w:rPr>
      </w:pPr>
      <w:r>
        <w:rPr>
          <w:rFonts w:hint="eastAsia"/>
          <w:color w:val="000000"/>
          <w:sz w:val="24"/>
        </w:rPr>
        <w:t>⑥</w:t>
      </w:r>
      <w:r>
        <w:rPr>
          <w:color w:val="000000"/>
          <w:sz w:val="24"/>
        </w:rPr>
        <w:t>凡压路机不能作业</w:t>
      </w:r>
      <w:r>
        <w:rPr>
          <w:rFonts w:hint="eastAsia"/>
          <w:color w:val="000000"/>
          <w:sz w:val="24"/>
        </w:rPr>
        <w:t>区域</w:t>
      </w:r>
      <w:r>
        <w:rPr>
          <w:color w:val="000000"/>
          <w:sz w:val="24"/>
        </w:rPr>
        <w:t>，应采用机夯进行压实，直到</w:t>
      </w:r>
      <w:r>
        <w:rPr>
          <w:rFonts w:hint="eastAsia"/>
          <w:color w:val="000000"/>
          <w:sz w:val="24"/>
        </w:rPr>
        <w:t>满足实际要求的压实度</w:t>
      </w:r>
      <w:r>
        <w:rPr>
          <w:color w:val="000000"/>
          <w:sz w:val="24"/>
        </w:rPr>
        <w:t>。</w:t>
      </w:r>
    </w:p>
    <w:p w:rsidR="0049272C" w:rsidRDefault="0049272C" w:rsidP="0049272C">
      <w:pPr>
        <w:spacing w:line="360" w:lineRule="auto"/>
        <w:ind w:firstLineChars="200" w:firstLine="480"/>
        <w:rPr>
          <w:color w:val="000000"/>
          <w:sz w:val="24"/>
        </w:rPr>
      </w:pPr>
      <w:r>
        <w:rPr>
          <w:rFonts w:hint="eastAsia"/>
          <w:color w:val="000000"/>
          <w:sz w:val="24"/>
        </w:rPr>
        <w:t>⑦</w:t>
      </w:r>
      <w:r>
        <w:rPr>
          <w:color w:val="000000"/>
          <w:sz w:val="24"/>
        </w:rPr>
        <w:t>严禁压路机在已完成的或正在碾压的路段上调头和急刹车。</w:t>
      </w:r>
    </w:p>
    <w:p w:rsidR="0049272C" w:rsidRDefault="0049272C" w:rsidP="0049272C">
      <w:pPr>
        <w:spacing w:line="360" w:lineRule="auto"/>
        <w:ind w:firstLineChars="200" w:firstLine="480"/>
        <w:rPr>
          <w:color w:val="000000"/>
          <w:sz w:val="24"/>
        </w:rPr>
      </w:pPr>
      <w:r>
        <w:rPr>
          <w:rFonts w:hint="eastAsia"/>
          <w:color w:val="000000"/>
          <w:sz w:val="24"/>
        </w:rPr>
        <w:t>⑧</w:t>
      </w:r>
      <w:r>
        <w:rPr>
          <w:color w:val="000000"/>
          <w:sz w:val="24"/>
        </w:rPr>
        <w:t>两段作业衔接处，第一段留下</w:t>
      </w:r>
      <w:r>
        <w:rPr>
          <w:color w:val="000000"/>
          <w:sz w:val="24"/>
        </w:rPr>
        <w:t>5</w:t>
      </w:r>
      <w:r>
        <w:rPr>
          <w:color w:val="000000"/>
          <w:sz w:val="24"/>
        </w:rPr>
        <w:t>～</w:t>
      </w:r>
      <w:r>
        <w:rPr>
          <w:color w:val="000000"/>
          <w:sz w:val="24"/>
        </w:rPr>
        <w:t>8m</w:t>
      </w:r>
      <w:r>
        <w:rPr>
          <w:color w:val="000000"/>
          <w:sz w:val="24"/>
        </w:rPr>
        <w:t>不进行碾压，第二段施工时，将前段留下未压部分与第二段一起碾压。</w:t>
      </w:r>
    </w:p>
    <w:p w:rsidR="0049272C" w:rsidRDefault="0049272C" w:rsidP="0049272C">
      <w:pPr>
        <w:spacing w:line="360" w:lineRule="auto"/>
        <w:ind w:firstLineChars="200" w:firstLine="480"/>
        <w:rPr>
          <w:color w:val="000000"/>
          <w:sz w:val="24"/>
        </w:rPr>
      </w:pPr>
      <w:bookmarkStart w:id="74" w:name="_Toc256268094"/>
      <w:r>
        <w:rPr>
          <w:rFonts w:hint="eastAsia"/>
          <w:color w:val="000000"/>
          <w:sz w:val="24"/>
        </w:rPr>
        <w:t>(</w:t>
      </w:r>
      <w:r>
        <w:rPr>
          <w:color w:val="000000"/>
          <w:sz w:val="24"/>
        </w:rPr>
        <w:t>3</w:t>
      </w:r>
      <w:r>
        <w:rPr>
          <w:rFonts w:hint="eastAsia"/>
          <w:color w:val="000000"/>
          <w:sz w:val="24"/>
        </w:rPr>
        <w:t>)</w:t>
      </w:r>
      <w:r>
        <w:rPr>
          <w:color w:val="000000"/>
          <w:sz w:val="24"/>
        </w:rPr>
        <w:t>质量检验</w:t>
      </w:r>
      <w:bookmarkEnd w:id="74"/>
    </w:p>
    <w:p w:rsidR="0049272C" w:rsidRDefault="0049272C" w:rsidP="0049272C">
      <w:pPr>
        <w:spacing w:line="360" w:lineRule="auto"/>
        <w:ind w:firstLineChars="200" w:firstLine="480"/>
        <w:rPr>
          <w:color w:val="000000"/>
          <w:sz w:val="24"/>
        </w:rPr>
      </w:pPr>
      <w:r>
        <w:rPr>
          <w:rFonts w:hint="eastAsia"/>
          <w:color w:val="000000"/>
          <w:sz w:val="24"/>
        </w:rPr>
        <w:t>①</w:t>
      </w:r>
      <w:r>
        <w:rPr>
          <w:color w:val="000000"/>
          <w:sz w:val="24"/>
        </w:rPr>
        <w:t>基本要求</w:t>
      </w:r>
    </w:p>
    <w:p w:rsidR="0049272C" w:rsidRDefault="0049272C" w:rsidP="0049272C">
      <w:pPr>
        <w:spacing w:line="360" w:lineRule="auto"/>
        <w:ind w:firstLineChars="200" w:firstLine="480"/>
        <w:rPr>
          <w:color w:val="000000"/>
          <w:sz w:val="24"/>
        </w:rPr>
      </w:pPr>
      <w:r>
        <w:rPr>
          <w:rFonts w:hint="eastAsia"/>
          <w:color w:val="000000"/>
          <w:sz w:val="24"/>
        </w:rPr>
        <w:t>a</w:t>
      </w:r>
      <w:r>
        <w:rPr>
          <w:color w:val="000000"/>
          <w:sz w:val="24"/>
        </w:rPr>
        <w:t>材料应符合图纸和规范要求。</w:t>
      </w:r>
    </w:p>
    <w:p w:rsidR="0049272C" w:rsidRDefault="0049272C" w:rsidP="0049272C">
      <w:pPr>
        <w:spacing w:line="360" w:lineRule="auto"/>
        <w:ind w:firstLineChars="200" w:firstLine="480"/>
        <w:rPr>
          <w:color w:val="000000"/>
          <w:sz w:val="24"/>
        </w:rPr>
      </w:pPr>
      <w:r>
        <w:rPr>
          <w:rFonts w:hint="eastAsia"/>
          <w:color w:val="000000"/>
          <w:sz w:val="24"/>
        </w:rPr>
        <w:lastRenderedPageBreak/>
        <w:t>b</w:t>
      </w:r>
      <w:r>
        <w:rPr>
          <w:color w:val="000000"/>
          <w:sz w:val="24"/>
        </w:rPr>
        <w:t>碾压应达到要求的压实度。</w:t>
      </w:r>
    </w:p>
    <w:p w:rsidR="0049272C" w:rsidRDefault="0049272C" w:rsidP="0049272C">
      <w:pPr>
        <w:spacing w:line="360" w:lineRule="auto"/>
        <w:ind w:firstLineChars="200" w:firstLine="480"/>
        <w:rPr>
          <w:color w:val="000000"/>
          <w:sz w:val="24"/>
        </w:rPr>
      </w:pPr>
      <w:r>
        <w:rPr>
          <w:rFonts w:hint="eastAsia"/>
          <w:color w:val="000000"/>
          <w:sz w:val="24"/>
        </w:rPr>
        <w:t>②</w:t>
      </w:r>
      <w:r>
        <w:rPr>
          <w:color w:val="000000"/>
          <w:sz w:val="24"/>
        </w:rPr>
        <w:t>检查项目</w:t>
      </w:r>
    </w:p>
    <w:p w:rsidR="0049272C" w:rsidRDefault="0049272C" w:rsidP="0049272C">
      <w:pPr>
        <w:spacing w:line="360" w:lineRule="auto"/>
        <w:ind w:firstLineChars="200" w:firstLine="480"/>
        <w:rPr>
          <w:color w:val="000000"/>
          <w:sz w:val="24"/>
        </w:rPr>
      </w:pPr>
      <w:r>
        <w:rPr>
          <w:rFonts w:hint="eastAsia"/>
          <w:color w:val="000000"/>
          <w:sz w:val="24"/>
        </w:rPr>
        <w:t>a</w:t>
      </w:r>
      <w:r>
        <w:rPr>
          <w:color w:val="000000"/>
          <w:sz w:val="24"/>
        </w:rPr>
        <w:t>碎石路面检查项目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08"/>
        <w:gridCol w:w="1635"/>
        <w:gridCol w:w="2340"/>
        <w:gridCol w:w="3920"/>
      </w:tblGrid>
      <w:tr w:rsidR="0049272C" w:rsidTr="00E870BE">
        <w:trPr>
          <w:trHeight w:hRule="exact" w:val="397"/>
          <w:jc w:val="center"/>
        </w:trPr>
        <w:tc>
          <w:tcPr>
            <w:tcW w:w="1008" w:type="dxa"/>
            <w:vAlign w:val="center"/>
          </w:tcPr>
          <w:p w:rsidR="0049272C" w:rsidRDefault="0049272C" w:rsidP="00E870BE">
            <w:pPr>
              <w:jc w:val="center"/>
              <w:rPr>
                <w:color w:val="000000"/>
                <w:sz w:val="24"/>
                <w:szCs w:val="21"/>
              </w:rPr>
            </w:pPr>
            <w:r>
              <w:rPr>
                <w:color w:val="000000"/>
                <w:sz w:val="24"/>
                <w:szCs w:val="21"/>
              </w:rPr>
              <w:t>项次</w:t>
            </w:r>
          </w:p>
        </w:tc>
        <w:tc>
          <w:tcPr>
            <w:tcW w:w="1635" w:type="dxa"/>
            <w:vAlign w:val="center"/>
          </w:tcPr>
          <w:p w:rsidR="0049272C" w:rsidRDefault="0049272C" w:rsidP="00E870BE">
            <w:pPr>
              <w:jc w:val="center"/>
              <w:rPr>
                <w:color w:val="000000"/>
                <w:sz w:val="24"/>
                <w:szCs w:val="21"/>
              </w:rPr>
            </w:pPr>
            <w:r>
              <w:rPr>
                <w:color w:val="000000"/>
                <w:sz w:val="24"/>
                <w:szCs w:val="21"/>
              </w:rPr>
              <w:t>检查项目</w:t>
            </w:r>
          </w:p>
        </w:tc>
        <w:tc>
          <w:tcPr>
            <w:tcW w:w="2340" w:type="dxa"/>
            <w:vAlign w:val="center"/>
          </w:tcPr>
          <w:p w:rsidR="0049272C" w:rsidRDefault="0049272C" w:rsidP="00E870BE">
            <w:pPr>
              <w:jc w:val="center"/>
              <w:rPr>
                <w:color w:val="000000"/>
                <w:sz w:val="24"/>
                <w:szCs w:val="21"/>
              </w:rPr>
            </w:pPr>
            <w:r>
              <w:rPr>
                <w:color w:val="000000"/>
                <w:sz w:val="24"/>
                <w:szCs w:val="21"/>
              </w:rPr>
              <w:t>规定值或允许偏差</w:t>
            </w:r>
          </w:p>
        </w:tc>
        <w:tc>
          <w:tcPr>
            <w:tcW w:w="3920" w:type="dxa"/>
            <w:vAlign w:val="center"/>
          </w:tcPr>
          <w:p w:rsidR="0049272C" w:rsidRDefault="0049272C" w:rsidP="00E870BE">
            <w:pPr>
              <w:jc w:val="center"/>
              <w:rPr>
                <w:color w:val="000000"/>
                <w:sz w:val="24"/>
                <w:szCs w:val="21"/>
              </w:rPr>
            </w:pPr>
            <w:r>
              <w:rPr>
                <w:color w:val="000000"/>
                <w:sz w:val="24"/>
                <w:szCs w:val="21"/>
              </w:rPr>
              <w:t>检查方法（每幅车道）</w:t>
            </w:r>
          </w:p>
        </w:tc>
      </w:tr>
      <w:tr w:rsidR="0049272C" w:rsidTr="00E870BE">
        <w:trPr>
          <w:trHeight w:hRule="exact" w:val="397"/>
          <w:jc w:val="center"/>
        </w:trPr>
        <w:tc>
          <w:tcPr>
            <w:tcW w:w="1008" w:type="dxa"/>
            <w:vAlign w:val="center"/>
          </w:tcPr>
          <w:p w:rsidR="0049272C" w:rsidRDefault="0049272C" w:rsidP="00E870BE">
            <w:pPr>
              <w:jc w:val="center"/>
              <w:rPr>
                <w:color w:val="000000"/>
                <w:sz w:val="24"/>
                <w:szCs w:val="21"/>
              </w:rPr>
            </w:pPr>
            <w:r>
              <w:rPr>
                <w:color w:val="000000"/>
                <w:sz w:val="24"/>
                <w:szCs w:val="21"/>
              </w:rPr>
              <w:t>1</w:t>
            </w:r>
          </w:p>
        </w:tc>
        <w:tc>
          <w:tcPr>
            <w:tcW w:w="1635" w:type="dxa"/>
            <w:vAlign w:val="center"/>
          </w:tcPr>
          <w:p w:rsidR="0049272C" w:rsidRDefault="0049272C" w:rsidP="00E870BE">
            <w:pPr>
              <w:rPr>
                <w:color w:val="000000"/>
                <w:sz w:val="24"/>
                <w:szCs w:val="21"/>
              </w:rPr>
            </w:pPr>
            <w:r>
              <w:rPr>
                <w:color w:val="000000"/>
                <w:sz w:val="24"/>
                <w:szCs w:val="21"/>
              </w:rPr>
              <w:t>压实度（</w:t>
            </w:r>
            <w:r>
              <w:rPr>
                <w:color w:val="000000"/>
                <w:sz w:val="24"/>
                <w:szCs w:val="21"/>
              </w:rPr>
              <w:t>%</w:t>
            </w:r>
            <w:r>
              <w:rPr>
                <w:color w:val="000000"/>
                <w:sz w:val="24"/>
                <w:szCs w:val="21"/>
              </w:rPr>
              <w:t>）</w:t>
            </w:r>
          </w:p>
        </w:tc>
        <w:tc>
          <w:tcPr>
            <w:tcW w:w="2340" w:type="dxa"/>
            <w:vAlign w:val="center"/>
          </w:tcPr>
          <w:p w:rsidR="0049272C" w:rsidRDefault="0049272C" w:rsidP="00E870BE">
            <w:pPr>
              <w:rPr>
                <w:color w:val="000000"/>
                <w:sz w:val="24"/>
                <w:szCs w:val="21"/>
              </w:rPr>
            </w:pPr>
            <w:r>
              <w:rPr>
                <w:color w:val="000000"/>
                <w:sz w:val="24"/>
                <w:szCs w:val="21"/>
              </w:rPr>
              <w:t>≥9</w:t>
            </w:r>
            <w:r>
              <w:rPr>
                <w:rFonts w:hint="eastAsia"/>
                <w:color w:val="000000"/>
                <w:sz w:val="24"/>
                <w:szCs w:val="21"/>
              </w:rPr>
              <w:t>0</w:t>
            </w:r>
          </w:p>
        </w:tc>
        <w:tc>
          <w:tcPr>
            <w:tcW w:w="3920" w:type="dxa"/>
            <w:vAlign w:val="center"/>
          </w:tcPr>
          <w:p w:rsidR="0049272C" w:rsidRDefault="0049272C" w:rsidP="00E870BE">
            <w:pPr>
              <w:rPr>
                <w:color w:val="000000"/>
                <w:sz w:val="24"/>
                <w:szCs w:val="21"/>
              </w:rPr>
            </w:pPr>
            <w:r>
              <w:rPr>
                <w:color w:val="000000"/>
                <w:sz w:val="24"/>
                <w:szCs w:val="21"/>
              </w:rPr>
              <w:t>用密度法每</w:t>
            </w:r>
            <w:r>
              <w:rPr>
                <w:color w:val="000000"/>
                <w:sz w:val="24"/>
                <w:szCs w:val="21"/>
              </w:rPr>
              <w:t>2000m2</w:t>
            </w:r>
            <w:r>
              <w:rPr>
                <w:color w:val="000000"/>
                <w:sz w:val="24"/>
                <w:szCs w:val="21"/>
              </w:rPr>
              <w:t>取样</w:t>
            </w:r>
            <w:r>
              <w:rPr>
                <w:rFonts w:hint="eastAsia"/>
                <w:color w:val="000000"/>
                <w:sz w:val="24"/>
                <w:szCs w:val="21"/>
              </w:rPr>
              <w:t>个</w:t>
            </w:r>
            <w:r>
              <w:rPr>
                <w:color w:val="000000"/>
                <w:sz w:val="24"/>
                <w:szCs w:val="21"/>
              </w:rPr>
              <w:t>6</w:t>
            </w:r>
            <w:r>
              <w:rPr>
                <w:rFonts w:hint="eastAsia"/>
                <w:color w:val="000000"/>
                <w:sz w:val="24"/>
                <w:szCs w:val="21"/>
              </w:rPr>
              <w:t>点</w:t>
            </w:r>
          </w:p>
        </w:tc>
      </w:tr>
      <w:tr w:rsidR="0049272C" w:rsidTr="00E870BE">
        <w:trPr>
          <w:trHeight w:hRule="exact" w:val="397"/>
          <w:jc w:val="center"/>
        </w:trPr>
        <w:tc>
          <w:tcPr>
            <w:tcW w:w="1008" w:type="dxa"/>
            <w:vAlign w:val="center"/>
          </w:tcPr>
          <w:p w:rsidR="0049272C" w:rsidRDefault="0049272C" w:rsidP="00E870BE">
            <w:pPr>
              <w:jc w:val="center"/>
              <w:rPr>
                <w:color w:val="000000"/>
                <w:sz w:val="24"/>
                <w:szCs w:val="21"/>
              </w:rPr>
            </w:pPr>
            <w:r>
              <w:rPr>
                <w:color w:val="000000"/>
                <w:sz w:val="24"/>
                <w:szCs w:val="21"/>
              </w:rPr>
              <w:t>2</w:t>
            </w:r>
          </w:p>
        </w:tc>
        <w:tc>
          <w:tcPr>
            <w:tcW w:w="1635" w:type="dxa"/>
            <w:vAlign w:val="center"/>
          </w:tcPr>
          <w:p w:rsidR="0049272C" w:rsidRDefault="0049272C" w:rsidP="00E870BE">
            <w:pPr>
              <w:rPr>
                <w:color w:val="000000"/>
                <w:sz w:val="24"/>
                <w:szCs w:val="21"/>
              </w:rPr>
            </w:pPr>
            <w:r>
              <w:rPr>
                <w:color w:val="000000"/>
                <w:sz w:val="24"/>
                <w:szCs w:val="21"/>
              </w:rPr>
              <w:t>平整度（</w:t>
            </w:r>
            <w:r>
              <w:rPr>
                <w:color w:val="000000"/>
                <w:sz w:val="24"/>
                <w:szCs w:val="21"/>
              </w:rPr>
              <w:t>mm</w:t>
            </w:r>
            <w:r>
              <w:rPr>
                <w:color w:val="000000"/>
                <w:sz w:val="24"/>
                <w:szCs w:val="21"/>
              </w:rPr>
              <w:t>）</w:t>
            </w:r>
          </w:p>
        </w:tc>
        <w:tc>
          <w:tcPr>
            <w:tcW w:w="2340" w:type="dxa"/>
            <w:vAlign w:val="center"/>
          </w:tcPr>
          <w:p w:rsidR="0049272C" w:rsidRDefault="0049272C" w:rsidP="00E870BE">
            <w:pPr>
              <w:rPr>
                <w:color w:val="000000"/>
                <w:sz w:val="24"/>
                <w:szCs w:val="21"/>
              </w:rPr>
            </w:pPr>
            <w:r>
              <w:rPr>
                <w:color w:val="000000"/>
                <w:sz w:val="24"/>
                <w:szCs w:val="21"/>
              </w:rPr>
              <w:t>≤15</w:t>
            </w:r>
          </w:p>
        </w:tc>
        <w:tc>
          <w:tcPr>
            <w:tcW w:w="3920" w:type="dxa"/>
            <w:vAlign w:val="center"/>
          </w:tcPr>
          <w:p w:rsidR="0049272C" w:rsidRDefault="0049272C" w:rsidP="00E870BE">
            <w:pPr>
              <w:rPr>
                <w:color w:val="000000"/>
                <w:sz w:val="24"/>
                <w:szCs w:val="21"/>
              </w:rPr>
            </w:pPr>
            <w:r>
              <w:rPr>
                <w:color w:val="000000"/>
                <w:sz w:val="24"/>
                <w:szCs w:val="21"/>
              </w:rPr>
              <w:t>3m</w:t>
            </w:r>
            <w:r>
              <w:rPr>
                <w:color w:val="000000"/>
                <w:sz w:val="24"/>
                <w:szCs w:val="21"/>
              </w:rPr>
              <w:t>直尺：每</w:t>
            </w:r>
            <w:r>
              <w:rPr>
                <w:color w:val="000000"/>
                <w:sz w:val="24"/>
                <w:szCs w:val="21"/>
              </w:rPr>
              <w:t>200m</w:t>
            </w:r>
            <w:r>
              <w:rPr>
                <w:color w:val="000000"/>
                <w:sz w:val="24"/>
                <w:szCs w:val="21"/>
              </w:rPr>
              <w:t>测</w:t>
            </w:r>
            <w:r>
              <w:rPr>
                <w:color w:val="000000"/>
                <w:sz w:val="24"/>
                <w:szCs w:val="21"/>
              </w:rPr>
              <w:t>2</w:t>
            </w:r>
            <w:r>
              <w:rPr>
                <w:color w:val="000000"/>
                <w:sz w:val="24"/>
                <w:szCs w:val="21"/>
              </w:rPr>
              <w:t>处</w:t>
            </w:r>
            <w:r>
              <w:rPr>
                <w:color w:val="000000"/>
                <w:sz w:val="24"/>
                <w:szCs w:val="21"/>
              </w:rPr>
              <w:t>×10</w:t>
            </w:r>
            <w:r>
              <w:rPr>
                <w:color w:val="000000"/>
                <w:sz w:val="24"/>
                <w:szCs w:val="21"/>
              </w:rPr>
              <w:t>尺</w:t>
            </w:r>
          </w:p>
        </w:tc>
      </w:tr>
      <w:tr w:rsidR="0049272C" w:rsidTr="00E870BE">
        <w:trPr>
          <w:trHeight w:hRule="exact" w:val="397"/>
          <w:jc w:val="center"/>
        </w:trPr>
        <w:tc>
          <w:tcPr>
            <w:tcW w:w="1008" w:type="dxa"/>
            <w:vAlign w:val="center"/>
          </w:tcPr>
          <w:p w:rsidR="0049272C" w:rsidRDefault="0049272C" w:rsidP="00E870BE">
            <w:pPr>
              <w:jc w:val="center"/>
              <w:rPr>
                <w:color w:val="000000"/>
                <w:sz w:val="24"/>
                <w:szCs w:val="21"/>
              </w:rPr>
            </w:pPr>
            <w:r>
              <w:rPr>
                <w:color w:val="000000"/>
                <w:sz w:val="24"/>
                <w:szCs w:val="21"/>
              </w:rPr>
              <w:t>3</w:t>
            </w:r>
          </w:p>
        </w:tc>
        <w:tc>
          <w:tcPr>
            <w:tcW w:w="1635" w:type="dxa"/>
            <w:vAlign w:val="center"/>
          </w:tcPr>
          <w:p w:rsidR="0049272C" w:rsidRDefault="0049272C" w:rsidP="00E870BE">
            <w:pPr>
              <w:rPr>
                <w:color w:val="000000"/>
                <w:sz w:val="24"/>
                <w:szCs w:val="21"/>
              </w:rPr>
            </w:pPr>
            <w:r>
              <w:rPr>
                <w:color w:val="000000"/>
                <w:sz w:val="24"/>
                <w:szCs w:val="21"/>
              </w:rPr>
              <w:t>宽度（</w:t>
            </w:r>
            <w:r>
              <w:rPr>
                <w:color w:val="000000"/>
                <w:sz w:val="24"/>
                <w:szCs w:val="21"/>
              </w:rPr>
              <w:t>mm</w:t>
            </w:r>
            <w:r>
              <w:rPr>
                <w:color w:val="000000"/>
                <w:sz w:val="24"/>
                <w:szCs w:val="21"/>
              </w:rPr>
              <w:t>）</w:t>
            </w:r>
          </w:p>
        </w:tc>
        <w:tc>
          <w:tcPr>
            <w:tcW w:w="2340" w:type="dxa"/>
            <w:vAlign w:val="center"/>
          </w:tcPr>
          <w:p w:rsidR="0049272C" w:rsidRDefault="0049272C" w:rsidP="00E870BE">
            <w:pPr>
              <w:rPr>
                <w:color w:val="000000"/>
                <w:sz w:val="24"/>
                <w:szCs w:val="21"/>
              </w:rPr>
            </w:pPr>
            <w:r>
              <w:rPr>
                <w:color w:val="000000"/>
                <w:sz w:val="24"/>
                <w:szCs w:val="21"/>
              </w:rPr>
              <w:t>不小于设计值</w:t>
            </w:r>
          </w:p>
        </w:tc>
        <w:tc>
          <w:tcPr>
            <w:tcW w:w="3920" w:type="dxa"/>
            <w:vAlign w:val="center"/>
          </w:tcPr>
          <w:p w:rsidR="0049272C" w:rsidRDefault="0049272C" w:rsidP="00E870BE">
            <w:pPr>
              <w:rPr>
                <w:color w:val="000000"/>
                <w:sz w:val="24"/>
                <w:szCs w:val="21"/>
              </w:rPr>
            </w:pPr>
            <w:r>
              <w:rPr>
                <w:color w:val="000000"/>
                <w:sz w:val="24"/>
                <w:szCs w:val="21"/>
              </w:rPr>
              <w:t>尺量：每</w:t>
            </w:r>
            <w:r>
              <w:rPr>
                <w:color w:val="000000"/>
                <w:sz w:val="24"/>
                <w:szCs w:val="21"/>
              </w:rPr>
              <w:t>40</w:t>
            </w:r>
            <w:r>
              <w:rPr>
                <w:color w:val="000000"/>
                <w:sz w:val="24"/>
                <w:szCs w:val="21"/>
              </w:rPr>
              <w:t>延米</w:t>
            </w:r>
            <w:r>
              <w:rPr>
                <w:color w:val="000000"/>
                <w:sz w:val="24"/>
                <w:szCs w:val="21"/>
              </w:rPr>
              <w:t>1</w:t>
            </w:r>
            <w:r>
              <w:rPr>
                <w:color w:val="000000"/>
                <w:sz w:val="24"/>
                <w:szCs w:val="21"/>
              </w:rPr>
              <w:t>处</w:t>
            </w:r>
          </w:p>
        </w:tc>
      </w:tr>
      <w:tr w:rsidR="0049272C" w:rsidTr="00E870BE">
        <w:trPr>
          <w:trHeight w:hRule="exact" w:val="397"/>
          <w:jc w:val="center"/>
        </w:trPr>
        <w:tc>
          <w:tcPr>
            <w:tcW w:w="1008" w:type="dxa"/>
            <w:vAlign w:val="center"/>
          </w:tcPr>
          <w:p w:rsidR="0049272C" w:rsidRDefault="0049272C" w:rsidP="00E870BE">
            <w:pPr>
              <w:jc w:val="center"/>
              <w:rPr>
                <w:color w:val="000000"/>
                <w:sz w:val="24"/>
                <w:szCs w:val="21"/>
              </w:rPr>
            </w:pPr>
            <w:r>
              <w:rPr>
                <w:color w:val="000000"/>
                <w:sz w:val="24"/>
                <w:szCs w:val="21"/>
              </w:rPr>
              <w:t>4</w:t>
            </w:r>
          </w:p>
        </w:tc>
        <w:tc>
          <w:tcPr>
            <w:tcW w:w="1635" w:type="dxa"/>
            <w:vAlign w:val="center"/>
          </w:tcPr>
          <w:p w:rsidR="0049272C" w:rsidRDefault="0049272C" w:rsidP="00E870BE">
            <w:pPr>
              <w:rPr>
                <w:color w:val="000000"/>
                <w:sz w:val="24"/>
                <w:szCs w:val="21"/>
              </w:rPr>
            </w:pPr>
            <w:r>
              <w:rPr>
                <w:color w:val="000000"/>
                <w:sz w:val="24"/>
                <w:szCs w:val="21"/>
              </w:rPr>
              <w:t>厚度（</w:t>
            </w:r>
            <w:r>
              <w:rPr>
                <w:color w:val="000000"/>
                <w:sz w:val="24"/>
                <w:szCs w:val="21"/>
              </w:rPr>
              <w:t>mm</w:t>
            </w:r>
            <w:r>
              <w:rPr>
                <w:color w:val="000000"/>
                <w:sz w:val="24"/>
                <w:szCs w:val="21"/>
              </w:rPr>
              <w:t>）</w:t>
            </w:r>
          </w:p>
        </w:tc>
        <w:tc>
          <w:tcPr>
            <w:tcW w:w="2340" w:type="dxa"/>
            <w:vAlign w:val="center"/>
          </w:tcPr>
          <w:p w:rsidR="0049272C" w:rsidRDefault="0049272C" w:rsidP="00E870BE">
            <w:pPr>
              <w:rPr>
                <w:color w:val="000000"/>
                <w:sz w:val="24"/>
                <w:szCs w:val="21"/>
              </w:rPr>
            </w:pPr>
            <w:r>
              <w:rPr>
                <w:color w:val="000000"/>
                <w:sz w:val="24"/>
                <w:szCs w:val="21"/>
              </w:rPr>
              <w:t>不小于设计值</w:t>
            </w:r>
          </w:p>
        </w:tc>
        <w:tc>
          <w:tcPr>
            <w:tcW w:w="3920" w:type="dxa"/>
            <w:vAlign w:val="center"/>
          </w:tcPr>
          <w:p w:rsidR="0049272C" w:rsidRDefault="0049272C" w:rsidP="00E870BE">
            <w:pPr>
              <w:rPr>
                <w:color w:val="000000"/>
                <w:sz w:val="24"/>
                <w:szCs w:val="21"/>
              </w:rPr>
            </w:pPr>
            <w:r>
              <w:rPr>
                <w:color w:val="000000"/>
                <w:sz w:val="24"/>
                <w:szCs w:val="21"/>
              </w:rPr>
              <w:t>每</w:t>
            </w:r>
            <w:r>
              <w:rPr>
                <w:color w:val="000000"/>
                <w:sz w:val="24"/>
                <w:szCs w:val="21"/>
              </w:rPr>
              <w:t>1500</w:t>
            </w:r>
            <w:r>
              <w:rPr>
                <w:color w:val="000000"/>
                <w:sz w:val="24"/>
                <w:szCs w:val="21"/>
              </w:rPr>
              <w:t>～</w:t>
            </w:r>
            <w:r>
              <w:rPr>
                <w:color w:val="000000"/>
                <w:sz w:val="24"/>
                <w:szCs w:val="21"/>
              </w:rPr>
              <w:t>2000m2</w:t>
            </w:r>
            <w:r>
              <w:rPr>
                <w:color w:val="000000"/>
                <w:sz w:val="24"/>
                <w:szCs w:val="21"/>
              </w:rPr>
              <w:t>测</w:t>
            </w:r>
            <w:r>
              <w:rPr>
                <w:color w:val="000000"/>
                <w:sz w:val="24"/>
                <w:szCs w:val="21"/>
              </w:rPr>
              <w:t>6</w:t>
            </w:r>
            <w:r>
              <w:rPr>
                <w:color w:val="000000"/>
                <w:sz w:val="24"/>
                <w:szCs w:val="21"/>
              </w:rPr>
              <w:t>个点</w:t>
            </w:r>
          </w:p>
        </w:tc>
      </w:tr>
      <w:tr w:rsidR="0049272C" w:rsidTr="00E870BE">
        <w:trPr>
          <w:trHeight w:hRule="exact" w:val="397"/>
          <w:jc w:val="center"/>
        </w:trPr>
        <w:tc>
          <w:tcPr>
            <w:tcW w:w="1008" w:type="dxa"/>
            <w:vAlign w:val="center"/>
          </w:tcPr>
          <w:p w:rsidR="0049272C" w:rsidRDefault="0049272C" w:rsidP="00E870BE">
            <w:pPr>
              <w:jc w:val="center"/>
              <w:rPr>
                <w:color w:val="000000"/>
                <w:sz w:val="24"/>
                <w:szCs w:val="21"/>
              </w:rPr>
            </w:pPr>
            <w:r>
              <w:rPr>
                <w:color w:val="000000"/>
                <w:sz w:val="24"/>
                <w:szCs w:val="21"/>
              </w:rPr>
              <w:t>5</w:t>
            </w:r>
          </w:p>
        </w:tc>
        <w:tc>
          <w:tcPr>
            <w:tcW w:w="1635" w:type="dxa"/>
            <w:vAlign w:val="center"/>
          </w:tcPr>
          <w:p w:rsidR="0049272C" w:rsidRDefault="0049272C" w:rsidP="00E870BE">
            <w:pPr>
              <w:rPr>
                <w:color w:val="000000"/>
                <w:sz w:val="24"/>
                <w:szCs w:val="21"/>
              </w:rPr>
            </w:pPr>
            <w:r>
              <w:rPr>
                <w:color w:val="000000"/>
                <w:sz w:val="24"/>
                <w:szCs w:val="21"/>
              </w:rPr>
              <w:t>横坡（</w:t>
            </w:r>
            <w:r>
              <w:rPr>
                <w:color w:val="000000"/>
                <w:sz w:val="24"/>
                <w:szCs w:val="21"/>
              </w:rPr>
              <w:t>%</w:t>
            </w:r>
            <w:r>
              <w:rPr>
                <w:color w:val="000000"/>
                <w:sz w:val="24"/>
                <w:szCs w:val="21"/>
              </w:rPr>
              <w:t>）</w:t>
            </w:r>
          </w:p>
        </w:tc>
        <w:tc>
          <w:tcPr>
            <w:tcW w:w="2340" w:type="dxa"/>
            <w:vAlign w:val="center"/>
          </w:tcPr>
          <w:p w:rsidR="0049272C" w:rsidRDefault="0049272C" w:rsidP="00E870BE">
            <w:pPr>
              <w:rPr>
                <w:color w:val="000000"/>
                <w:sz w:val="24"/>
                <w:szCs w:val="21"/>
              </w:rPr>
            </w:pPr>
            <w:r>
              <w:rPr>
                <w:color w:val="000000"/>
                <w:sz w:val="24"/>
                <w:szCs w:val="21"/>
              </w:rPr>
              <w:t>±0.3</w:t>
            </w:r>
          </w:p>
        </w:tc>
        <w:tc>
          <w:tcPr>
            <w:tcW w:w="3920" w:type="dxa"/>
            <w:vAlign w:val="center"/>
          </w:tcPr>
          <w:p w:rsidR="0049272C" w:rsidRDefault="0049272C" w:rsidP="00E870BE">
            <w:pPr>
              <w:rPr>
                <w:color w:val="000000"/>
                <w:sz w:val="24"/>
                <w:szCs w:val="21"/>
              </w:rPr>
            </w:pPr>
            <w:r>
              <w:rPr>
                <w:color w:val="000000"/>
                <w:sz w:val="24"/>
                <w:szCs w:val="21"/>
              </w:rPr>
              <w:t>水准仪：每</w:t>
            </w:r>
            <w:r>
              <w:rPr>
                <w:color w:val="000000"/>
                <w:sz w:val="24"/>
                <w:szCs w:val="21"/>
              </w:rPr>
              <w:t>100</w:t>
            </w:r>
            <w:r>
              <w:rPr>
                <w:color w:val="000000"/>
                <w:sz w:val="24"/>
                <w:szCs w:val="21"/>
              </w:rPr>
              <w:t>延米</w:t>
            </w:r>
            <w:r>
              <w:rPr>
                <w:color w:val="000000"/>
                <w:sz w:val="24"/>
                <w:szCs w:val="21"/>
              </w:rPr>
              <w:t>3</w:t>
            </w:r>
            <w:r>
              <w:rPr>
                <w:color w:val="000000"/>
                <w:sz w:val="24"/>
                <w:szCs w:val="21"/>
              </w:rPr>
              <w:t>处</w:t>
            </w:r>
          </w:p>
        </w:tc>
      </w:tr>
    </w:tbl>
    <w:p w:rsidR="0049272C" w:rsidRDefault="0049272C" w:rsidP="0049272C">
      <w:pPr>
        <w:spacing w:line="360" w:lineRule="auto"/>
        <w:ind w:firstLineChars="200" w:firstLine="480"/>
        <w:rPr>
          <w:color w:val="000000"/>
          <w:sz w:val="24"/>
        </w:rPr>
      </w:pPr>
      <w:r>
        <w:rPr>
          <w:rFonts w:hint="eastAsia"/>
          <w:color w:val="000000"/>
          <w:sz w:val="24"/>
        </w:rPr>
        <w:t>b</w:t>
      </w:r>
      <w:r>
        <w:rPr>
          <w:color w:val="000000"/>
          <w:sz w:val="24"/>
        </w:rPr>
        <w:t>外观鉴定：表面平整密实，边线整齐，无松散现象。</w:t>
      </w:r>
    </w:p>
    <w:p w:rsidR="0049272C" w:rsidRDefault="0049272C" w:rsidP="0049272C">
      <w:pPr>
        <w:pStyle w:val="91"/>
        <w:spacing w:before="0" w:after="0" w:line="360" w:lineRule="auto"/>
        <w:rPr>
          <w:rFonts w:ascii="宋体" w:eastAsia="宋体" w:hAnsi="宋体"/>
          <w:sz w:val="28"/>
        </w:rPr>
      </w:pPr>
      <w:bookmarkStart w:id="75" w:name="_Toc297121053"/>
      <w:bookmarkStart w:id="76" w:name="_Toc31952"/>
      <w:bookmarkStart w:id="77" w:name="_Toc12449"/>
      <w:r>
        <w:rPr>
          <w:rFonts w:ascii="宋体" w:eastAsia="宋体" w:hAnsi="宋体" w:hint="eastAsia"/>
          <w:sz w:val="28"/>
        </w:rPr>
        <w:t>2.6砌体工程施工质量控制</w:t>
      </w:r>
      <w:bookmarkEnd w:id="75"/>
      <w:bookmarkEnd w:id="76"/>
      <w:bookmarkEnd w:id="77"/>
    </w:p>
    <w:p w:rsidR="0049272C" w:rsidRDefault="0049272C" w:rsidP="0049272C">
      <w:pPr>
        <w:spacing w:line="360" w:lineRule="auto"/>
        <w:ind w:firstLineChars="200" w:firstLine="480"/>
        <w:rPr>
          <w:sz w:val="24"/>
        </w:rPr>
      </w:pPr>
      <w:r>
        <w:rPr>
          <w:rFonts w:hint="eastAsia"/>
          <w:sz w:val="24"/>
        </w:rPr>
        <w:t>(1)</w:t>
      </w:r>
      <w:r>
        <w:rPr>
          <w:sz w:val="24"/>
        </w:rPr>
        <w:t>砌体用砖的强度等级</w:t>
      </w:r>
      <w:r>
        <w:rPr>
          <w:rFonts w:hint="eastAsia"/>
          <w:sz w:val="24"/>
        </w:rPr>
        <w:t>应满足设计要求，</w:t>
      </w:r>
      <w:r>
        <w:rPr>
          <w:sz w:val="24"/>
        </w:rPr>
        <w:t>砂浆配合比应依据设计或监理工程师的</w:t>
      </w:r>
      <w:r>
        <w:rPr>
          <w:rFonts w:hint="eastAsia"/>
          <w:sz w:val="24"/>
        </w:rPr>
        <w:t>批复、</w:t>
      </w:r>
      <w:r>
        <w:rPr>
          <w:sz w:val="24"/>
        </w:rPr>
        <w:t>指令实施。</w:t>
      </w:r>
    </w:p>
    <w:p w:rsidR="0049272C" w:rsidRDefault="0049272C" w:rsidP="0049272C">
      <w:pPr>
        <w:spacing w:line="360" w:lineRule="auto"/>
        <w:rPr>
          <w:sz w:val="24"/>
        </w:rPr>
      </w:pPr>
      <w:r>
        <w:rPr>
          <w:rFonts w:hint="eastAsia"/>
          <w:sz w:val="24"/>
        </w:rPr>
        <w:t xml:space="preserve">   </w:t>
      </w:r>
      <w:r>
        <w:rPr>
          <w:rFonts w:hint="eastAsia"/>
          <w:sz w:val="24"/>
        </w:rPr>
        <w:t>（</w:t>
      </w:r>
      <w:r>
        <w:rPr>
          <w:rFonts w:hint="eastAsia"/>
          <w:sz w:val="24"/>
        </w:rPr>
        <w:t>2</w:t>
      </w:r>
      <w:r>
        <w:rPr>
          <w:rFonts w:hint="eastAsia"/>
          <w:sz w:val="24"/>
        </w:rPr>
        <w:t>）砌块</w:t>
      </w:r>
      <w:r>
        <w:rPr>
          <w:sz w:val="24"/>
        </w:rPr>
        <w:t>使用前，</w:t>
      </w:r>
      <w:r>
        <w:rPr>
          <w:rFonts w:hint="eastAsia"/>
          <w:sz w:val="24"/>
        </w:rPr>
        <w:t>应要求施工单位提交材质证明、合格证等质量文件。</w:t>
      </w:r>
    </w:p>
    <w:p w:rsidR="0049272C" w:rsidRDefault="0049272C" w:rsidP="0049272C">
      <w:pPr>
        <w:spacing w:line="360" w:lineRule="auto"/>
        <w:rPr>
          <w:sz w:val="24"/>
        </w:rPr>
      </w:pPr>
      <w:r>
        <w:rPr>
          <w:rFonts w:hint="eastAsia"/>
          <w:sz w:val="24"/>
        </w:rPr>
        <w:t xml:space="preserve">   </w:t>
      </w:r>
      <w:r>
        <w:rPr>
          <w:rFonts w:hint="eastAsia"/>
          <w:sz w:val="24"/>
        </w:rPr>
        <w:t>（</w:t>
      </w:r>
      <w:r>
        <w:rPr>
          <w:rFonts w:hint="eastAsia"/>
          <w:sz w:val="24"/>
        </w:rPr>
        <w:t>3</w:t>
      </w:r>
      <w:r>
        <w:rPr>
          <w:rFonts w:hint="eastAsia"/>
          <w:sz w:val="24"/>
        </w:rPr>
        <w:t>）砌块</w:t>
      </w:r>
      <w:r>
        <w:rPr>
          <w:sz w:val="24"/>
        </w:rPr>
        <w:t>使用前，应</w:t>
      </w:r>
      <w:r>
        <w:rPr>
          <w:rFonts w:hint="eastAsia"/>
          <w:sz w:val="24"/>
        </w:rPr>
        <w:t>提前进行</w:t>
      </w:r>
      <w:r>
        <w:rPr>
          <w:sz w:val="24"/>
        </w:rPr>
        <w:t>洒水湿润；</w:t>
      </w:r>
    </w:p>
    <w:p w:rsidR="0049272C" w:rsidRDefault="0049272C" w:rsidP="0049272C">
      <w:pPr>
        <w:spacing w:line="360" w:lineRule="auto"/>
        <w:ind w:firstLineChars="200" w:firstLine="480"/>
        <w:rPr>
          <w:sz w:val="24"/>
        </w:rPr>
      </w:pPr>
      <w:r>
        <w:rPr>
          <w:rFonts w:hint="eastAsia"/>
          <w:sz w:val="24"/>
        </w:rPr>
        <w:t>(4)</w:t>
      </w:r>
      <w:r>
        <w:rPr>
          <w:sz w:val="24"/>
        </w:rPr>
        <w:t>砖体拉结筋按设计要求设置，每边伸入墙内不小于</w:t>
      </w:r>
      <w:r>
        <w:rPr>
          <w:sz w:val="24"/>
        </w:rPr>
        <w:t>1.0m</w:t>
      </w:r>
      <w:r>
        <w:rPr>
          <w:rFonts w:hint="eastAsia"/>
          <w:sz w:val="24"/>
        </w:rPr>
        <w:t>。</w:t>
      </w:r>
    </w:p>
    <w:p w:rsidR="0049272C" w:rsidRDefault="0049272C" w:rsidP="0049272C">
      <w:pPr>
        <w:spacing w:line="360" w:lineRule="auto"/>
        <w:ind w:firstLineChars="200" w:firstLine="480"/>
        <w:rPr>
          <w:sz w:val="24"/>
        </w:rPr>
      </w:pPr>
      <w:r>
        <w:rPr>
          <w:rFonts w:hint="eastAsia"/>
          <w:sz w:val="24"/>
        </w:rPr>
        <w:t>(5)</w:t>
      </w:r>
      <w:r>
        <w:rPr>
          <w:sz w:val="24"/>
        </w:rPr>
        <w:t>砌砖时，要确保砌体层高均匀，所有竖缝应措缝砌筑，砂浆饱满，水平缝厚度不超过</w:t>
      </w:r>
      <w:r>
        <w:rPr>
          <w:sz w:val="24"/>
        </w:rPr>
        <w:t>12mm</w:t>
      </w:r>
      <w:r>
        <w:rPr>
          <w:sz w:val="24"/>
        </w:rPr>
        <w:t>，不小于</w:t>
      </w:r>
      <w:r>
        <w:rPr>
          <w:sz w:val="24"/>
        </w:rPr>
        <w:t>8mm</w:t>
      </w:r>
      <w:r>
        <w:rPr>
          <w:sz w:val="24"/>
        </w:rPr>
        <w:t>，且不得有通缝，砂浆饱满度不小于</w:t>
      </w:r>
      <w:r>
        <w:rPr>
          <w:sz w:val="24"/>
        </w:rPr>
        <w:t>80%</w:t>
      </w:r>
      <w:r>
        <w:rPr>
          <w:sz w:val="24"/>
        </w:rPr>
        <w:t>。</w:t>
      </w:r>
    </w:p>
    <w:p w:rsidR="0049272C" w:rsidRDefault="0049272C" w:rsidP="0049272C">
      <w:pPr>
        <w:spacing w:line="360" w:lineRule="auto"/>
        <w:ind w:firstLineChars="200" w:firstLine="480"/>
        <w:rPr>
          <w:sz w:val="24"/>
        </w:rPr>
      </w:pPr>
      <w:r>
        <w:rPr>
          <w:rFonts w:hint="eastAsia"/>
          <w:sz w:val="24"/>
        </w:rPr>
        <w:t>(6)</w:t>
      </w:r>
      <w:r>
        <w:rPr>
          <w:sz w:val="24"/>
        </w:rPr>
        <w:t>墙体内的构造柱，应在墙体成</w:t>
      </w:r>
      <w:r>
        <w:rPr>
          <w:rFonts w:hint="eastAsia"/>
          <w:sz w:val="24"/>
        </w:rPr>
        <w:t>形</w:t>
      </w:r>
      <w:r>
        <w:rPr>
          <w:sz w:val="24"/>
        </w:rPr>
        <w:t>后再立模</w:t>
      </w:r>
      <w:r>
        <w:rPr>
          <w:rFonts w:hint="eastAsia"/>
          <w:sz w:val="24"/>
        </w:rPr>
        <w:t>浇筑</w:t>
      </w:r>
      <w:r>
        <w:rPr>
          <w:sz w:val="24"/>
        </w:rPr>
        <w:t>，与构造柱相连的墙体砌筑时应留设马牙槎。</w:t>
      </w:r>
    </w:p>
    <w:p w:rsidR="0049272C" w:rsidRDefault="0049272C" w:rsidP="0049272C">
      <w:pPr>
        <w:spacing w:line="360" w:lineRule="auto"/>
        <w:ind w:firstLineChars="200" w:firstLine="480"/>
        <w:rPr>
          <w:color w:val="000000"/>
          <w:sz w:val="24"/>
        </w:rPr>
      </w:pPr>
      <w:r>
        <w:rPr>
          <w:rFonts w:hint="eastAsia"/>
          <w:sz w:val="24"/>
        </w:rPr>
        <w:t>(7)</w:t>
      </w:r>
      <w:r>
        <w:rPr>
          <w:sz w:val="24"/>
        </w:rPr>
        <w:t>墙中的洞口、管道、沟槽和预埋件，砌筑时要正确预留或预埋。</w:t>
      </w:r>
    </w:p>
    <w:p w:rsidR="0049272C" w:rsidRDefault="0049272C" w:rsidP="0049272C">
      <w:pPr>
        <w:pStyle w:val="91"/>
        <w:spacing w:before="0" w:after="0" w:line="360" w:lineRule="auto"/>
        <w:rPr>
          <w:rFonts w:ascii="宋体" w:eastAsia="宋体" w:hAnsi="宋体"/>
          <w:sz w:val="28"/>
        </w:rPr>
      </w:pPr>
      <w:bookmarkStart w:id="78" w:name="_Toc31497"/>
      <w:bookmarkStart w:id="79" w:name="_Toc297121054"/>
      <w:bookmarkStart w:id="80" w:name="_Toc20074"/>
      <w:r>
        <w:rPr>
          <w:rFonts w:ascii="宋体" w:eastAsia="宋体" w:hAnsi="宋体" w:hint="eastAsia"/>
          <w:sz w:val="28"/>
        </w:rPr>
        <w:t>2.7地面工程施工质量控制</w:t>
      </w:r>
      <w:bookmarkEnd w:id="78"/>
      <w:bookmarkEnd w:id="79"/>
      <w:bookmarkEnd w:id="80"/>
    </w:p>
    <w:p w:rsidR="0049272C" w:rsidRDefault="0049272C" w:rsidP="0049272C">
      <w:pPr>
        <w:spacing w:line="360" w:lineRule="auto"/>
        <w:ind w:firstLineChars="200" w:firstLine="480"/>
        <w:rPr>
          <w:sz w:val="24"/>
        </w:rPr>
      </w:pPr>
      <w:r>
        <w:rPr>
          <w:rFonts w:hint="eastAsia"/>
          <w:sz w:val="24"/>
        </w:rPr>
        <w:t xml:space="preserve">(1) </w:t>
      </w:r>
      <w:r>
        <w:rPr>
          <w:rFonts w:hint="eastAsia"/>
          <w:sz w:val="24"/>
        </w:rPr>
        <w:t>水泥普通楼、地面施工质量控制要点</w:t>
      </w:r>
    </w:p>
    <w:p w:rsidR="0049272C" w:rsidRDefault="0049272C" w:rsidP="0049272C">
      <w:pPr>
        <w:spacing w:line="360" w:lineRule="auto"/>
        <w:ind w:firstLineChars="200" w:firstLine="480"/>
        <w:rPr>
          <w:sz w:val="24"/>
        </w:rPr>
      </w:pPr>
      <w:r>
        <w:rPr>
          <w:rFonts w:hint="eastAsia"/>
          <w:sz w:val="24"/>
        </w:rPr>
        <w:t xml:space="preserve">A </w:t>
      </w:r>
      <w:r>
        <w:rPr>
          <w:rFonts w:hint="eastAsia"/>
          <w:sz w:val="24"/>
        </w:rPr>
        <w:t>地面的面层材质（配合比）和密实度必须符合设计要求和施工规范要求。面层与基层结合牢固，无空鼓。踢脚线位置不得用石灰混合沙浆打底。当垫层、找平层内埋设暗管时，管道应按设计要求予以加固。</w:t>
      </w:r>
    </w:p>
    <w:p w:rsidR="0049272C" w:rsidRDefault="0049272C" w:rsidP="0049272C">
      <w:pPr>
        <w:spacing w:line="360" w:lineRule="auto"/>
        <w:ind w:firstLineChars="200" w:firstLine="480"/>
        <w:rPr>
          <w:sz w:val="24"/>
        </w:rPr>
      </w:pPr>
      <w:r>
        <w:rPr>
          <w:rFonts w:hint="eastAsia"/>
          <w:sz w:val="24"/>
        </w:rPr>
        <w:t xml:space="preserve">B </w:t>
      </w:r>
      <w:r>
        <w:rPr>
          <w:rFonts w:hint="eastAsia"/>
          <w:sz w:val="24"/>
        </w:rPr>
        <w:t>基层的标高、厚度、坡度应符合设计要求，有防水要求的楼地面，对立管、地漏与楼板节点之间进行密封处理，四周留出深</w:t>
      </w:r>
      <w:r>
        <w:rPr>
          <w:rFonts w:hint="eastAsia"/>
          <w:sz w:val="24"/>
        </w:rPr>
        <w:t xml:space="preserve">8-10mm </w:t>
      </w:r>
      <w:r>
        <w:rPr>
          <w:rFonts w:hint="eastAsia"/>
          <w:sz w:val="24"/>
        </w:rPr>
        <w:t>的沟漕，用防水材料</w:t>
      </w:r>
      <w:r>
        <w:rPr>
          <w:rFonts w:hint="eastAsia"/>
          <w:sz w:val="24"/>
        </w:rPr>
        <w:lastRenderedPageBreak/>
        <w:t>进行封裹。</w:t>
      </w:r>
    </w:p>
    <w:p w:rsidR="0049272C" w:rsidRDefault="0049272C" w:rsidP="0049272C">
      <w:pPr>
        <w:spacing w:line="360" w:lineRule="auto"/>
        <w:ind w:firstLineChars="200" w:firstLine="480"/>
        <w:rPr>
          <w:sz w:val="24"/>
        </w:rPr>
      </w:pPr>
      <w:r>
        <w:rPr>
          <w:rFonts w:hint="eastAsia"/>
          <w:sz w:val="24"/>
        </w:rPr>
        <w:t xml:space="preserve">C </w:t>
      </w:r>
      <w:r>
        <w:rPr>
          <w:rFonts w:hint="eastAsia"/>
          <w:sz w:val="24"/>
        </w:rPr>
        <w:t>注意施工时温度及保养条件，保养日期不少于</w:t>
      </w:r>
      <w:r>
        <w:rPr>
          <w:rFonts w:hint="eastAsia"/>
          <w:sz w:val="24"/>
        </w:rPr>
        <w:t xml:space="preserve">7 </w:t>
      </w:r>
      <w:r>
        <w:rPr>
          <w:rFonts w:hint="eastAsia"/>
          <w:sz w:val="24"/>
        </w:rPr>
        <w:t>天。</w:t>
      </w:r>
    </w:p>
    <w:p w:rsidR="0049272C" w:rsidRDefault="0049272C" w:rsidP="0049272C">
      <w:pPr>
        <w:spacing w:line="360" w:lineRule="auto"/>
        <w:ind w:firstLineChars="200" w:firstLine="480"/>
        <w:rPr>
          <w:sz w:val="24"/>
        </w:rPr>
      </w:pPr>
      <w:r>
        <w:rPr>
          <w:rFonts w:hint="eastAsia"/>
          <w:sz w:val="24"/>
        </w:rPr>
        <w:t xml:space="preserve">D </w:t>
      </w:r>
      <w:r>
        <w:rPr>
          <w:rFonts w:hint="eastAsia"/>
          <w:sz w:val="24"/>
        </w:rPr>
        <w:t>整体面层铺设及水泥普通楼、地面的面层应平整、洁净，无裂纹、脱皮、麻面、起砂。有地漏的地面坡度符合设计及规范要求。不泛水、无渗漏。踢脚线高度一致，结合牢实。</w:t>
      </w:r>
    </w:p>
    <w:p w:rsidR="0049272C" w:rsidRDefault="0049272C" w:rsidP="0049272C">
      <w:pPr>
        <w:spacing w:line="360" w:lineRule="auto"/>
        <w:ind w:firstLineChars="200" w:firstLine="480"/>
        <w:rPr>
          <w:sz w:val="24"/>
        </w:rPr>
      </w:pPr>
      <w:r>
        <w:rPr>
          <w:rFonts w:hint="eastAsia"/>
          <w:sz w:val="24"/>
        </w:rPr>
        <w:t xml:space="preserve">E </w:t>
      </w:r>
      <w:r>
        <w:rPr>
          <w:rFonts w:hint="eastAsia"/>
          <w:sz w:val="24"/>
        </w:rPr>
        <w:t>整体面层铺设及水泥普通楼、地面的允许偏差按建筑楼、地面工程验收规范（</w:t>
      </w:r>
      <w:r>
        <w:rPr>
          <w:rFonts w:hint="eastAsia"/>
          <w:sz w:val="24"/>
        </w:rPr>
        <w:t>GB50209-2002</w:t>
      </w:r>
      <w:r>
        <w:rPr>
          <w:rFonts w:hint="eastAsia"/>
          <w:sz w:val="24"/>
        </w:rPr>
        <w:t>）</w:t>
      </w:r>
      <w:r>
        <w:rPr>
          <w:rFonts w:hint="eastAsia"/>
          <w:sz w:val="24"/>
        </w:rPr>
        <w:t xml:space="preserve">5.17 </w:t>
      </w:r>
      <w:r>
        <w:rPr>
          <w:rFonts w:hint="eastAsia"/>
          <w:sz w:val="24"/>
        </w:rPr>
        <w:t>条执行。</w:t>
      </w:r>
    </w:p>
    <w:p w:rsidR="0049272C" w:rsidRDefault="0049272C" w:rsidP="0049272C">
      <w:pPr>
        <w:spacing w:line="360" w:lineRule="auto"/>
        <w:ind w:firstLineChars="200" w:firstLine="480"/>
        <w:rPr>
          <w:sz w:val="24"/>
        </w:rPr>
      </w:pPr>
      <w:r>
        <w:rPr>
          <w:rFonts w:hint="eastAsia"/>
          <w:sz w:val="24"/>
        </w:rPr>
        <w:t xml:space="preserve">F </w:t>
      </w:r>
      <w:r>
        <w:rPr>
          <w:rFonts w:hint="eastAsia"/>
          <w:sz w:val="24"/>
        </w:rPr>
        <w:t>楼梯踏步、台阶板，板缝空隙宽度一致，齿角整齐。楼层梯相邻踏步高度差不应大于</w:t>
      </w:r>
      <w:r>
        <w:rPr>
          <w:rFonts w:hint="eastAsia"/>
          <w:sz w:val="24"/>
        </w:rPr>
        <w:t>10MM</w:t>
      </w:r>
      <w:r>
        <w:rPr>
          <w:rFonts w:hint="eastAsia"/>
          <w:sz w:val="24"/>
        </w:rPr>
        <w:t>，防滑条顺直。</w:t>
      </w:r>
    </w:p>
    <w:p w:rsidR="0049272C" w:rsidRDefault="0049272C" w:rsidP="0049272C">
      <w:pPr>
        <w:spacing w:line="360" w:lineRule="auto"/>
        <w:ind w:firstLineChars="200" w:firstLine="480"/>
        <w:rPr>
          <w:sz w:val="24"/>
        </w:rPr>
      </w:pPr>
      <w:r>
        <w:rPr>
          <w:rFonts w:hint="eastAsia"/>
          <w:sz w:val="24"/>
        </w:rPr>
        <w:t xml:space="preserve">G </w:t>
      </w:r>
      <w:r>
        <w:rPr>
          <w:rFonts w:hint="eastAsia"/>
          <w:sz w:val="24"/>
        </w:rPr>
        <w:t>室外散水、明沟、台阶、坡度标高符合设计及施工规范要求。屋檐下的散水与主体墙边长度大于</w:t>
      </w:r>
      <w:r>
        <w:rPr>
          <w:rFonts w:hint="eastAsia"/>
          <w:sz w:val="24"/>
        </w:rPr>
        <w:t xml:space="preserve">6M </w:t>
      </w:r>
      <w:r>
        <w:rPr>
          <w:rFonts w:hint="eastAsia"/>
          <w:sz w:val="24"/>
        </w:rPr>
        <w:t>的要做隔离缝，缝内用防水胶粘沙浆填补。</w:t>
      </w:r>
    </w:p>
    <w:p w:rsidR="0049272C" w:rsidRDefault="0049272C" w:rsidP="0049272C">
      <w:pPr>
        <w:spacing w:line="360" w:lineRule="auto"/>
        <w:ind w:firstLineChars="200" w:firstLine="480"/>
        <w:rPr>
          <w:sz w:val="24"/>
        </w:rPr>
      </w:pPr>
      <w:r>
        <w:rPr>
          <w:rFonts w:hint="eastAsia"/>
          <w:sz w:val="24"/>
        </w:rPr>
        <w:t xml:space="preserve">(2) </w:t>
      </w:r>
      <w:r>
        <w:rPr>
          <w:rFonts w:hint="eastAsia"/>
          <w:sz w:val="24"/>
        </w:rPr>
        <w:t>块料铺贴楼、地面质量控制要点</w:t>
      </w:r>
    </w:p>
    <w:p w:rsidR="0049272C" w:rsidRDefault="0049272C" w:rsidP="0049272C">
      <w:pPr>
        <w:spacing w:line="360" w:lineRule="auto"/>
        <w:ind w:firstLineChars="200" w:firstLine="480"/>
        <w:rPr>
          <w:sz w:val="24"/>
        </w:rPr>
      </w:pPr>
      <w:r>
        <w:rPr>
          <w:rFonts w:hint="eastAsia"/>
          <w:sz w:val="24"/>
        </w:rPr>
        <w:t xml:space="preserve">A </w:t>
      </w:r>
      <w:r>
        <w:rPr>
          <w:rFonts w:hint="eastAsia"/>
          <w:sz w:val="24"/>
        </w:rPr>
        <w:t>块料背面干净，铺粘时保持湿润，基层面浇水湿润，刷上水泥浆。铺设的沙浆配合比符合设计及施工规范要求，采用干硬性沙浆铺粘时，沙浆湿润松散，手握成团不秘水，抛下地面松散为宜。缝隙的宽度按材料类别分别符合设计及施工要求，铺设后</w:t>
      </w:r>
      <w:r>
        <w:rPr>
          <w:rFonts w:hint="eastAsia"/>
          <w:sz w:val="24"/>
        </w:rPr>
        <w:t xml:space="preserve">24 </w:t>
      </w:r>
      <w:r>
        <w:rPr>
          <w:rFonts w:hint="eastAsia"/>
          <w:sz w:val="24"/>
        </w:rPr>
        <w:t>小时内不准走人或堆东西。踢脚线镶贴，上口高度应在一个水平线上顺直，突出墙面的厚度一致。板间接缝与地面缝贯通但收口板长度不少于板块长度的</w:t>
      </w:r>
      <w:r>
        <w:rPr>
          <w:rFonts w:hint="eastAsia"/>
          <w:sz w:val="24"/>
        </w:rPr>
        <w:t>1/3</w:t>
      </w:r>
      <w:r>
        <w:rPr>
          <w:rFonts w:hint="eastAsia"/>
          <w:sz w:val="24"/>
        </w:rPr>
        <w:t>。</w:t>
      </w:r>
    </w:p>
    <w:p w:rsidR="0049272C" w:rsidRDefault="0049272C" w:rsidP="0049272C">
      <w:pPr>
        <w:spacing w:line="360" w:lineRule="auto"/>
        <w:ind w:firstLineChars="200" w:firstLine="480"/>
        <w:rPr>
          <w:sz w:val="24"/>
        </w:rPr>
      </w:pPr>
      <w:r>
        <w:rPr>
          <w:rFonts w:hint="eastAsia"/>
          <w:sz w:val="24"/>
        </w:rPr>
        <w:t xml:space="preserve">B </w:t>
      </w:r>
      <w:r>
        <w:rPr>
          <w:rFonts w:hint="eastAsia"/>
          <w:sz w:val="24"/>
        </w:rPr>
        <w:t>块料镶贴楼、地面的表面应平整，色彩一致，图案清晰，接缝平整、顺直、均匀，镶嵌正确。板块无裂纹、掉角、缺棱。</w:t>
      </w:r>
    </w:p>
    <w:p w:rsidR="0049272C" w:rsidRDefault="0049272C" w:rsidP="0049272C">
      <w:pPr>
        <w:spacing w:line="360" w:lineRule="auto"/>
        <w:ind w:firstLineChars="200" w:firstLine="480"/>
        <w:rPr>
          <w:sz w:val="24"/>
        </w:rPr>
      </w:pPr>
      <w:r>
        <w:rPr>
          <w:rFonts w:hint="eastAsia"/>
          <w:sz w:val="24"/>
        </w:rPr>
        <w:t xml:space="preserve">C </w:t>
      </w:r>
      <w:r>
        <w:rPr>
          <w:rFonts w:hint="eastAsia"/>
          <w:sz w:val="24"/>
        </w:rPr>
        <w:t>面层与基层结合、（粘贴）应牢固无空鼓，踢脚线表面洁净高度一致，结合牢固，出墙厚度一致。楼梯踏步和台阶板缝隙宽度一致，齿角整齐，楼层梯相邻踏步高度差不大于</w:t>
      </w:r>
      <w:r>
        <w:rPr>
          <w:rFonts w:hint="eastAsia"/>
          <w:sz w:val="24"/>
        </w:rPr>
        <w:t>10MM</w:t>
      </w:r>
      <w:r>
        <w:rPr>
          <w:rFonts w:hint="eastAsia"/>
          <w:sz w:val="24"/>
        </w:rPr>
        <w:t>，防滑条顺直。</w:t>
      </w:r>
    </w:p>
    <w:p w:rsidR="0049272C" w:rsidRDefault="0049272C" w:rsidP="0049272C">
      <w:pPr>
        <w:spacing w:line="360" w:lineRule="auto"/>
        <w:ind w:firstLineChars="200" w:firstLine="480"/>
        <w:rPr>
          <w:sz w:val="24"/>
        </w:rPr>
      </w:pPr>
      <w:r>
        <w:rPr>
          <w:rFonts w:hint="eastAsia"/>
          <w:sz w:val="24"/>
        </w:rPr>
        <w:t xml:space="preserve">D </w:t>
      </w:r>
      <w:r>
        <w:rPr>
          <w:rFonts w:hint="eastAsia"/>
          <w:sz w:val="24"/>
        </w:rPr>
        <w:t>有地漏的楼、地面坡度符合设计和规范要求，不积水，不泛水。地漏、立管与板结合牢实、严密、无渗漏。</w:t>
      </w:r>
    </w:p>
    <w:p w:rsidR="0049272C" w:rsidRDefault="0049272C" w:rsidP="0049272C">
      <w:pPr>
        <w:spacing w:line="360" w:lineRule="auto"/>
        <w:ind w:firstLineChars="200" w:firstLine="480"/>
        <w:rPr>
          <w:sz w:val="24"/>
        </w:rPr>
      </w:pPr>
      <w:r>
        <w:rPr>
          <w:rFonts w:hint="eastAsia"/>
          <w:sz w:val="24"/>
        </w:rPr>
        <w:t xml:space="preserve">E </w:t>
      </w:r>
      <w:r>
        <w:rPr>
          <w:rFonts w:hint="eastAsia"/>
          <w:sz w:val="24"/>
        </w:rPr>
        <w:t>块料镶贴楼、地面面层允许偏差按建筑地面工程施工质量验收规范（</w:t>
      </w:r>
      <w:r>
        <w:rPr>
          <w:rFonts w:hint="eastAsia"/>
          <w:sz w:val="24"/>
        </w:rPr>
        <w:t>GB50209-2002</w:t>
      </w:r>
      <w:r>
        <w:rPr>
          <w:rFonts w:hint="eastAsia"/>
          <w:sz w:val="24"/>
        </w:rPr>
        <w:t>）</w:t>
      </w:r>
      <w:r>
        <w:rPr>
          <w:rFonts w:hint="eastAsia"/>
          <w:sz w:val="24"/>
        </w:rPr>
        <w:t xml:space="preserve">6.1.8T </w:t>
      </w:r>
      <w:r>
        <w:rPr>
          <w:rFonts w:hint="eastAsia"/>
          <w:sz w:val="24"/>
        </w:rPr>
        <w:t>条执行。</w:t>
      </w:r>
    </w:p>
    <w:p w:rsidR="0049272C" w:rsidRDefault="0049272C" w:rsidP="0049272C">
      <w:pPr>
        <w:pStyle w:val="91"/>
        <w:spacing w:before="0" w:after="0" w:line="360" w:lineRule="auto"/>
        <w:rPr>
          <w:rFonts w:ascii="宋体" w:eastAsia="宋体" w:hAnsi="宋体"/>
          <w:sz w:val="28"/>
        </w:rPr>
      </w:pPr>
      <w:bookmarkStart w:id="81" w:name="_Toc1320"/>
      <w:bookmarkStart w:id="82" w:name="_Toc297121055"/>
      <w:bookmarkStart w:id="83" w:name="_Toc19676"/>
      <w:r>
        <w:rPr>
          <w:rFonts w:ascii="宋体" w:eastAsia="宋体" w:hAnsi="宋体" w:hint="eastAsia"/>
          <w:sz w:val="28"/>
        </w:rPr>
        <w:lastRenderedPageBreak/>
        <w:t>2.8装饰工程施工质量控制</w:t>
      </w:r>
      <w:bookmarkEnd w:id="81"/>
      <w:bookmarkEnd w:id="82"/>
      <w:bookmarkEnd w:id="83"/>
    </w:p>
    <w:p w:rsidR="0049272C" w:rsidRDefault="0049272C" w:rsidP="0049272C">
      <w:pPr>
        <w:spacing w:line="360" w:lineRule="auto"/>
        <w:ind w:firstLineChars="200" w:firstLine="480"/>
        <w:rPr>
          <w:sz w:val="24"/>
        </w:rPr>
      </w:pPr>
      <w:r>
        <w:rPr>
          <w:rFonts w:hint="eastAsia"/>
          <w:sz w:val="24"/>
        </w:rPr>
        <w:t>(1)</w:t>
      </w:r>
      <w:r>
        <w:rPr>
          <w:rFonts w:hint="eastAsia"/>
          <w:sz w:val="24"/>
        </w:rPr>
        <w:t>应遵守有关施工安全、劳动保护、防水和防毒的法律法规，应建立相应的管理制度，并应配备必要的设备、器具和标识。</w:t>
      </w:r>
    </w:p>
    <w:p w:rsidR="0049272C" w:rsidRDefault="0049272C" w:rsidP="0049272C">
      <w:pPr>
        <w:spacing w:line="360" w:lineRule="auto"/>
        <w:ind w:firstLineChars="200" w:firstLine="480"/>
        <w:rPr>
          <w:sz w:val="24"/>
        </w:rPr>
      </w:pPr>
      <w:r>
        <w:rPr>
          <w:rFonts w:hint="eastAsia"/>
          <w:sz w:val="24"/>
        </w:rPr>
        <w:t>(2)</w:t>
      </w:r>
      <w:r>
        <w:rPr>
          <w:rFonts w:hint="eastAsia"/>
          <w:sz w:val="24"/>
        </w:rPr>
        <w:t>建筑装饰装修工程应在基体或基层的质量验收合格后施工，进行装饰装修前，应对基层进行处理并达到规范的要求。</w:t>
      </w:r>
    </w:p>
    <w:p w:rsidR="0049272C" w:rsidRDefault="0049272C" w:rsidP="0049272C">
      <w:pPr>
        <w:spacing w:line="360" w:lineRule="auto"/>
        <w:ind w:firstLineChars="200" w:firstLine="480"/>
        <w:rPr>
          <w:sz w:val="24"/>
        </w:rPr>
      </w:pPr>
      <w:r>
        <w:rPr>
          <w:rFonts w:hint="eastAsia"/>
          <w:sz w:val="24"/>
        </w:rPr>
        <w:t>(3)</w:t>
      </w:r>
      <w:r>
        <w:rPr>
          <w:rFonts w:hint="eastAsia"/>
          <w:sz w:val="24"/>
        </w:rPr>
        <w:t>在施工前应有主要材料的样品，并应经有关各方确认后方可进场使用。室内外装饰装修工程施工的环境条件应满足施工工艺的要求。施工环境温度不低于</w:t>
      </w:r>
      <w:r>
        <w:rPr>
          <w:rFonts w:hint="eastAsia"/>
          <w:sz w:val="24"/>
        </w:rPr>
        <w:t>5</w:t>
      </w:r>
      <w:r>
        <w:rPr>
          <w:rFonts w:hint="eastAsia"/>
          <w:sz w:val="24"/>
        </w:rPr>
        <w:t>℃。当在低于</w:t>
      </w:r>
      <w:r>
        <w:rPr>
          <w:rFonts w:hint="eastAsia"/>
          <w:sz w:val="24"/>
        </w:rPr>
        <w:t>5</w:t>
      </w:r>
      <w:r>
        <w:rPr>
          <w:rFonts w:hint="eastAsia"/>
          <w:sz w:val="24"/>
        </w:rPr>
        <w:t>℃气温下施工时，应采取保证工程质量的有效保温措施。</w:t>
      </w:r>
    </w:p>
    <w:p w:rsidR="0049272C" w:rsidRDefault="0049272C" w:rsidP="0049272C">
      <w:pPr>
        <w:spacing w:line="360" w:lineRule="auto"/>
        <w:ind w:firstLineChars="200" w:firstLine="480"/>
        <w:rPr>
          <w:sz w:val="24"/>
        </w:rPr>
      </w:pPr>
      <w:r>
        <w:rPr>
          <w:rFonts w:hint="eastAsia"/>
          <w:sz w:val="24"/>
        </w:rPr>
        <w:t>(4)</w:t>
      </w:r>
      <w:r>
        <w:rPr>
          <w:rFonts w:hint="eastAsia"/>
          <w:sz w:val="24"/>
        </w:rPr>
        <w:t>墙面抹灰施工工艺流程</w:t>
      </w:r>
    </w:p>
    <w:p w:rsidR="0049272C" w:rsidRDefault="0049272C" w:rsidP="0049272C">
      <w:pPr>
        <w:spacing w:line="360" w:lineRule="auto"/>
        <w:ind w:firstLineChars="200" w:firstLine="480"/>
        <w:rPr>
          <w:sz w:val="24"/>
        </w:rPr>
      </w:pPr>
      <w:r>
        <w:rPr>
          <w:rFonts w:hint="eastAsia"/>
          <w:sz w:val="24"/>
        </w:rPr>
        <w:t>墙面浇水湿润——抹灰饼——抹水泥踢脚或墙裙——做护角——抹水泥窗台——墙面充筋——抹砂子灰——抹罩面灰</w:t>
      </w:r>
    </w:p>
    <w:p w:rsidR="0049272C" w:rsidRDefault="0049272C" w:rsidP="0049272C">
      <w:pPr>
        <w:spacing w:line="360" w:lineRule="auto"/>
        <w:ind w:firstLineChars="200" w:firstLine="480"/>
        <w:rPr>
          <w:sz w:val="24"/>
        </w:rPr>
      </w:pPr>
      <w:r>
        <w:rPr>
          <w:rFonts w:hint="eastAsia"/>
          <w:sz w:val="24"/>
        </w:rPr>
        <w:t>(5)</w:t>
      </w:r>
      <w:r>
        <w:rPr>
          <w:rFonts w:hint="eastAsia"/>
          <w:sz w:val="24"/>
        </w:rPr>
        <w:t>墙面采用保温材料的建筑装饰装修工程，所用保温材料的类型、品种、规格及施工工艺应符合设计要求。</w:t>
      </w:r>
    </w:p>
    <w:p w:rsidR="0049272C" w:rsidRDefault="0049272C" w:rsidP="0049272C">
      <w:pPr>
        <w:spacing w:line="360" w:lineRule="auto"/>
        <w:ind w:firstLineChars="200" w:firstLine="480"/>
        <w:rPr>
          <w:sz w:val="24"/>
        </w:rPr>
      </w:pPr>
      <w:r>
        <w:rPr>
          <w:rFonts w:hint="eastAsia"/>
          <w:sz w:val="24"/>
        </w:rPr>
        <w:t>(6)</w:t>
      </w:r>
      <w:r>
        <w:rPr>
          <w:rFonts w:hint="eastAsia"/>
          <w:sz w:val="24"/>
        </w:rPr>
        <w:t>管道、设备等的安装及调试应在建筑装饰装修工程施工前完成，当必须同步进行时，应在饰面层施工前完成。装饰装修工程不得影响管道、设备等的使用和维修。</w:t>
      </w:r>
    </w:p>
    <w:p w:rsidR="0049272C" w:rsidRDefault="0049272C" w:rsidP="0049272C">
      <w:pPr>
        <w:spacing w:line="360" w:lineRule="auto"/>
        <w:ind w:firstLineChars="200" w:firstLine="480"/>
        <w:rPr>
          <w:sz w:val="24"/>
        </w:rPr>
      </w:pPr>
      <w:r>
        <w:rPr>
          <w:rFonts w:hint="eastAsia"/>
          <w:sz w:val="24"/>
        </w:rPr>
        <w:t>(7)</w:t>
      </w:r>
      <w:r>
        <w:rPr>
          <w:rFonts w:hint="eastAsia"/>
          <w:sz w:val="24"/>
        </w:rPr>
        <w:t>建筑装饰装修工程的电器安装应符合设计要求和国家现行标准的规定。严禁不经穿管直接埋设电线。</w:t>
      </w:r>
    </w:p>
    <w:p w:rsidR="0049272C" w:rsidRDefault="0049272C" w:rsidP="0049272C">
      <w:pPr>
        <w:spacing w:line="360" w:lineRule="auto"/>
        <w:ind w:firstLineChars="200" w:firstLine="480"/>
        <w:rPr>
          <w:sz w:val="24"/>
        </w:rPr>
      </w:pPr>
      <w:r>
        <w:rPr>
          <w:rFonts w:hint="eastAsia"/>
          <w:sz w:val="24"/>
        </w:rPr>
        <w:t>(8)</w:t>
      </w:r>
      <w:r>
        <w:rPr>
          <w:rFonts w:hint="eastAsia"/>
          <w:sz w:val="24"/>
        </w:rPr>
        <w:t>建筑装饰装修工程施工过程中应做好半成品、成品的保护，防止污染和损坏。</w:t>
      </w:r>
    </w:p>
    <w:p w:rsidR="0049272C" w:rsidRDefault="0049272C" w:rsidP="0049272C">
      <w:pPr>
        <w:spacing w:line="360" w:lineRule="auto"/>
        <w:ind w:firstLineChars="200" w:firstLine="480"/>
        <w:rPr>
          <w:sz w:val="24"/>
        </w:rPr>
      </w:pPr>
      <w:r>
        <w:rPr>
          <w:rFonts w:hint="eastAsia"/>
          <w:sz w:val="24"/>
        </w:rPr>
        <w:t>(9)</w:t>
      </w:r>
      <w:r>
        <w:rPr>
          <w:rFonts w:hint="eastAsia"/>
          <w:sz w:val="24"/>
        </w:rPr>
        <w:t>建筑装饰装修工程验收前将施工现场清理干净。</w:t>
      </w:r>
    </w:p>
    <w:p w:rsidR="0049272C" w:rsidRDefault="0049272C" w:rsidP="0049272C">
      <w:pPr>
        <w:spacing w:line="360" w:lineRule="auto"/>
        <w:ind w:firstLineChars="200" w:firstLine="480"/>
        <w:rPr>
          <w:sz w:val="24"/>
        </w:rPr>
      </w:pPr>
      <w:r>
        <w:rPr>
          <w:rFonts w:hint="eastAsia"/>
          <w:sz w:val="24"/>
        </w:rPr>
        <w:t xml:space="preserve">(10) </w:t>
      </w:r>
      <w:r>
        <w:rPr>
          <w:rFonts w:hint="eastAsia"/>
          <w:sz w:val="24"/>
        </w:rPr>
        <w:t>装饰工程应注意的质量问题：</w:t>
      </w:r>
    </w:p>
    <w:p w:rsidR="0049272C" w:rsidRDefault="0049272C" w:rsidP="0049272C">
      <w:pPr>
        <w:spacing w:line="360" w:lineRule="auto"/>
        <w:ind w:firstLineChars="200" w:firstLine="480"/>
        <w:rPr>
          <w:sz w:val="24"/>
        </w:rPr>
      </w:pPr>
      <w:r>
        <w:rPr>
          <w:rFonts w:hint="eastAsia"/>
          <w:sz w:val="24"/>
        </w:rPr>
        <w:t>1</w:t>
      </w:r>
      <w:r>
        <w:rPr>
          <w:rFonts w:hint="eastAsia"/>
          <w:sz w:val="24"/>
        </w:rPr>
        <w:t>）、门窗洞口、墙面、踢脚板、墙裙上抹灰空鼓裂缝：</w:t>
      </w:r>
    </w:p>
    <w:p w:rsidR="0049272C" w:rsidRDefault="0049272C" w:rsidP="0049272C">
      <w:pPr>
        <w:spacing w:line="360" w:lineRule="auto"/>
        <w:ind w:firstLineChars="200" w:firstLine="480"/>
        <w:rPr>
          <w:sz w:val="24"/>
        </w:rPr>
      </w:pPr>
      <w:r>
        <w:rPr>
          <w:rFonts w:hint="eastAsia"/>
          <w:sz w:val="24"/>
        </w:rPr>
        <w:t>a</w:t>
      </w:r>
      <w:r>
        <w:rPr>
          <w:rFonts w:hint="eastAsia"/>
          <w:sz w:val="24"/>
        </w:rPr>
        <w:t>．门窗框两边塞灰不严，墙体预埋木砖间距过大或木砖松动，经开关振动，在门窗框处产生空鼓裂缝。故应重视门窗框塞缝，作为一道工序施工，并应经检查验收</w:t>
      </w:r>
    </w:p>
    <w:p w:rsidR="0049272C" w:rsidRDefault="0049272C" w:rsidP="0049272C">
      <w:pPr>
        <w:spacing w:line="360" w:lineRule="auto"/>
        <w:ind w:firstLineChars="200" w:firstLine="480"/>
        <w:rPr>
          <w:sz w:val="24"/>
        </w:rPr>
      </w:pPr>
      <w:r>
        <w:rPr>
          <w:rFonts w:hint="eastAsia"/>
          <w:sz w:val="24"/>
        </w:rPr>
        <w:t>b</w:t>
      </w:r>
      <w:r>
        <w:rPr>
          <w:rFonts w:hint="eastAsia"/>
          <w:sz w:val="24"/>
        </w:rPr>
        <w:t>．基层清理不干净或处理不当，墙面浇水不透，抹灰后砂浆中的水分很快被基层吸收，影响粘结力，应认真清理和提前浇水，砖墙可提前一天浇水，一般</w:t>
      </w:r>
      <w:r>
        <w:rPr>
          <w:rFonts w:hint="eastAsia"/>
          <w:sz w:val="24"/>
        </w:rPr>
        <w:lastRenderedPageBreak/>
        <w:t>浇二遍，使水渗透人砖墙里面约达</w:t>
      </w:r>
      <w:r>
        <w:rPr>
          <w:rFonts w:hint="eastAsia"/>
          <w:sz w:val="24"/>
        </w:rPr>
        <w:t>8</w:t>
      </w:r>
      <w:r>
        <w:rPr>
          <w:rFonts w:hint="eastAsia"/>
          <w:sz w:val="24"/>
        </w:rPr>
        <w:t>～</w:t>
      </w:r>
      <w:r>
        <w:rPr>
          <w:rFonts w:hint="eastAsia"/>
          <w:sz w:val="24"/>
        </w:rPr>
        <w:t xml:space="preserve">10mm </w:t>
      </w:r>
      <w:r>
        <w:rPr>
          <w:rFonts w:hint="eastAsia"/>
          <w:sz w:val="24"/>
        </w:rPr>
        <w:t>即可达到要求。</w:t>
      </w:r>
    </w:p>
    <w:p w:rsidR="0049272C" w:rsidRDefault="0049272C" w:rsidP="0049272C">
      <w:pPr>
        <w:spacing w:line="360" w:lineRule="auto"/>
        <w:ind w:firstLineChars="200" w:firstLine="480"/>
        <w:rPr>
          <w:sz w:val="24"/>
        </w:rPr>
      </w:pPr>
      <w:r>
        <w:rPr>
          <w:rFonts w:hint="eastAsia"/>
          <w:sz w:val="24"/>
        </w:rPr>
        <w:t>c</w:t>
      </w:r>
      <w:r>
        <w:rPr>
          <w:rFonts w:hint="eastAsia"/>
          <w:sz w:val="24"/>
        </w:rPr>
        <w:t>．基层偏差过大，一般抹灰层过厚，干缩产生裂缝，应分层赶平，每遍厚度宜为</w:t>
      </w:r>
      <w:r>
        <w:rPr>
          <w:rFonts w:hint="eastAsia"/>
          <w:sz w:val="24"/>
        </w:rPr>
        <w:t>7-9mm</w:t>
      </w:r>
      <w:r>
        <w:rPr>
          <w:rFonts w:hint="eastAsia"/>
          <w:sz w:val="24"/>
        </w:rPr>
        <w:t>。</w:t>
      </w:r>
    </w:p>
    <w:p w:rsidR="0049272C" w:rsidRDefault="0049272C" w:rsidP="0049272C">
      <w:pPr>
        <w:spacing w:line="360" w:lineRule="auto"/>
        <w:ind w:firstLineChars="200" w:firstLine="480"/>
        <w:rPr>
          <w:sz w:val="24"/>
        </w:rPr>
      </w:pPr>
      <w:r>
        <w:rPr>
          <w:rFonts w:hint="eastAsia"/>
          <w:sz w:val="24"/>
        </w:rPr>
        <w:t>d</w:t>
      </w:r>
      <w:r>
        <w:rPr>
          <w:rFonts w:hint="eastAsia"/>
          <w:sz w:val="24"/>
        </w:rPr>
        <w:t>．配制砂浆的原材料质量不符合要求，应按设计要求进材料。</w:t>
      </w:r>
    </w:p>
    <w:p w:rsidR="0049272C" w:rsidRDefault="0049272C" w:rsidP="0049272C">
      <w:pPr>
        <w:spacing w:line="360" w:lineRule="auto"/>
        <w:ind w:firstLineChars="200" w:firstLine="480"/>
        <w:rPr>
          <w:sz w:val="24"/>
        </w:rPr>
      </w:pPr>
      <w:r>
        <w:rPr>
          <w:rFonts w:hint="eastAsia"/>
          <w:sz w:val="24"/>
        </w:rPr>
        <w:t>2</w:t>
      </w:r>
      <w:r>
        <w:rPr>
          <w:rFonts w:hint="eastAsia"/>
          <w:sz w:val="24"/>
        </w:rPr>
        <w:t>）、抹灰面层起泡，有抹纹、曝灰开花：</w:t>
      </w:r>
    </w:p>
    <w:p w:rsidR="0049272C" w:rsidRDefault="0049272C" w:rsidP="0049272C">
      <w:pPr>
        <w:spacing w:line="360" w:lineRule="auto"/>
        <w:ind w:firstLineChars="200" w:firstLine="480"/>
        <w:rPr>
          <w:sz w:val="24"/>
        </w:rPr>
      </w:pPr>
      <w:r>
        <w:rPr>
          <w:rFonts w:hint="eastAsia"/>
          <w:sz w:val="24"/>
        </w:rPr>
        <w:t>a</w:t>
      </w:r>
      <w:r>
        <w:rPr>
          <w:rFonts w:hint="eastAsia"/>
          <w:sz w:val="24"/>
        </w:rPr>
        <w:t>．抹完罩面灰后，压光跟得太紧，灰浆没有收水，故压光后多余水气化后产生起泡现象；</w:t>
      </w:r>
    </w:p>
    <w:p w:rsidR="0049272C" w:rsidRDefault="0049272C" w:rsidP="0049272C">
      <w:pPr>
        <w:spacing w:line="360" w:lineRule="auto"/>
        <w:ind w:firstLineChars="200" w:firstLine="480"/>
        <w:rPr>
          <w:sz w:val="24"/>
        </w:rPr>
      </w:pPr>
      <w:r>
        <w:rPr>
          <w:rFonts w:hint="eastAsia"/>
          <w:sz w:val="24"/>
        </w:rPr>
        <w:t>b</w:t>
      </w:r>
      <w:r>
        <w:rPr>
          <w:rFonts w:hint="eastAsia"/>
          <w:sz w:val="24"/>
        </w:rPr>
        <w:t>．底灰过分干燥，因此要浇透水，抹罩面灰后，水分很快被底灰吸走，故压光时容易出现抹纹或漏压。</w:t>
      </w:r>
    </w:p>
    <w:p w:rsidR="0049272C" w:rsidRDefault="0049272C" w:rsidP="0049272C">
      <w:pPr>
        <w:spacing w:line="360" w:lineRule="auto"/>
        <w:ind w:firstLineChars="200" w:firstLine="480"/>
        <w:rPr>
          <w:sz w:val="24"/>
        </w:rPr>
      </w:pPr>
      <w:r>
        <w:rPr>
          <w:rFonts w:hint="eastAsia"/>
          <w:sz w:val="24"/>
        </w:rPr>
        <w:t>c</w:t>
      </w:r>
      <w:r>
        <w:rPr>
          <w:rFonts w:hint="eastAsia"/>
          <w:sz w:val="24"/>
        </w:rPr>
        <w:t>．淋制面灰时</w:t>
      </w:r>
      <w:r>
        <w:rPr>
          <w:rFonts w:hint="eastAsia"/>
          <w:sz w:val="24"/>
        </w:rPr>
        <w:t>(</w:t>
      </w:r>
      <w:r>
        <w:rPr>
          <w:rFonts w:hint="eastAsia"/>
          <w:sz w:val="24"/>
        </w:rPr>
        <w:t>包括底灰</w:t>
      </w:r>
      <w:r>
        <w:rPr>
          <w:rFonts w:hint="eastAsia"/>
          <w:sz w:val="24"/>
        </w:rPr>
        <w:t>)</w:t>
      </w:r>
      <w:r>
        <w:rPr>
          <w:rFonts w:hint="eastAsia"/>
          <w:sz w:val="24"/>
        </w:rPr>
        <w:t>，对欠火灰、过火灰颗粒及杂质应过滤彻底，保证灰膏熟化时间，否则抹灰后遇水或潮湿空气就继续熟化，体积膨胀造成抹灰表面曝裂，出现开花。</w:t>
      </w:r>
    </w:p>
    <w:p w:rsidR="0049272C" w:rsidRDefault="0049272C" w:rsidP="0049272C">
      <w:pPr>
        <w:spacing w:line="360" w:lineRule="auto"/>
        <w:ind w:firstLineChars="200" w:firstLine="480"/>
        <w:rPr>
          <w:sz w:val="24"/>
        </w:rPr>
      </w:pPr>
      <w:r>
        <w:rPr>
          <w:rFonts w:hint="eastAsia"/>
          <w:sz w:val="24"/>
        </w:rPr>
        <w:t>d</w:t>
      </w:r>
      <w:r>
        <w:rPr>
          <w:rFonts w:hint="eastAsia"/>
          <w:sz w:val="24"/>
        </w:rPr>
        <w:t>．抹灰面不平，阴阳角不垂直、不方正，抹灰前要认真做灰饼和冲筋，使冲筋交圈，阴阳角处亦要冲筋，顺杠找规矩。</w:t>
      </w:r>
    </w:p>
    <w:p w:rsidR="0049272C" w:rsidRDefault="0049272C" w:rsidP="0049272C">
      <w:pPr>
        <w:spacing w:line="360" w:lineRule="auto"/>
        <w:ind w:firstLineChars="200" w:firstLine="480"/>
        <w:rPr>
          <w:sz w:val="24"/>
        </w:rPr>
      </w:pPr>
      <w:r>
        <w:rPr>
          <w:rFonts w:hint="eastAsia"/>
          <w:sz w:val="24"/>
        </w:rPr>
        <w:t>e</w:t>
      </w:r>
      <w:r>
        <w:rPr>
          <w:rFonts w:hint="eastAsia"/>
          <w:sz w:val="24"/>
        </w:rPr>
        <w:t>．管道后抹灰不平、不光、管根空裂等，应按规范安放过墙套管，管后抹灰准备专用工具</w:t>
      </w:r>
      <w:r>
        <w:rPr>
          <w:rFonts w:hint="eastAsia"/>
          <w:sz w:val="24"/>
        </w:rPr>
        <w:t>(</w:t>
      </w:r>
      <w:r>
        <w:rPr>
          <w:rFonts w:hint="eastAsia"/>
          <w:sz w:val="24"/>
        </w:rPr>
        <w:t>鸭嘴铁抹子</w:t>
      </w:r>
      <w:r>
        <w:rPr>
          <w:rFonts w:hint="eastAsia"/>
          <w:sz w:val="24"/>
        </w:rPr>
        <w:t>)</w:t>
      </w:r>
      <w:r>
        <w:rPr>
          <w:rFonts w:hint="eastAsia"/>
          <w:sz w:val="24"/>
        </w:rPr>
        <w:t>，工作细致即能克服。</w:t>
      </w:r>
    </w:p>
    <w:p w:rsidR="0049272C" w:rsidRDefault="0049272C" w:rsidP="0049272C">
      <w:pPr>
        <w:spacing w:line="360" w:lineRule="auto"/>
        <w:ind w:firstLineChars="200" w:firstLine="480"/>
        <w:rPr>
          <w:sz w:val="24"/>
        </w:rPr>
      </w:pPr>
      <w:r>
        <w:rPr>
          <w:rFonts w:hint="eastAsia"/>
          <w:sz w:val="24"/>
        </w:rPr>
        <w:t>（</w:t>
      </w:r>
      <w:r>
        <w:rPr>
          <w:rFonts w:hint="eastAsia"/>
          <w:sz w:val="24"/>
        </w:rPr>
        <w:t>11</w:t>
      </w:r>
      <w:r>
        <w:rPr>
          <w:rFonts w:hint="eastAsia"/>
          <w:sz w:val="24"/>
        </w:rPr>
        <w:t>）抹灰工程的质量预控</w:t>
      </w:r>
    </w:p>
    <w:p w:rsidR="0049272C" w:rsidRDefault="0049272C" w:rsidP="0049272C">
      <w:pPr>
        <w:spacing w:line="360" w:lineRule="auto"/>
        <w:ind w:firstLineChars="200" w:firstLine="480"/>
        <w:rPr>
          <w:sz w:val="24"/>
        </w:rPr>
      </w:pPr>
      <w:r>
        <w:rPr>
          <w:rFonts w:hint="eastAsia"/>
          <w:sz w:val="24"/>
        </w:rPr>
        <w:t>1</w:t>
      </w:r>
      <w:r>
        <w:rPr>
          <w:rFonts w:hint="eastAsia"/>
          <w:sz w:val="24"/>
        </w:rPr>
        <w:t>）．抹灰工程进行之前结构工程必须经监理工程师、质检部门验收合格。</w:t>
      </w:r>
    </w:p>
    <w:p w:rsidR="0049272C" w:rsidRDefault="0049272C" w:rsidP="0049272C">
      <w:pPr>
        <w:spacing w:line="360" w:lineRule="auto"/>
        <w:ind w:firstLineChars="200" w:firstLine="480"/>
        <w:rPr>
          <w:sz w:val="24"/>
        </w:rPr>
      </w:pPr>
      <w:r>
        <w:rPr>
          <w:rFonts w:hint="eastAsia"/>
          <w:sz w:val="24"/>
        </w:rPr>
        <w:t>2</w:t>
      </w:r>
      <w:r>
        <w:rPr>
          <w:rFonts w:hint="eastAsia"/>
          <w:sz w:val="24"/>
        </w:rPr>
        <w:t>）．抹灰前应督促承包单位做好以下检查和修正：</w:t>
      </w:r>
    </w:p>
    <w:p w:rsidR="0049272C" w:rsidRDefault="0049272C" w:rsidP="0049272C">
      <w:pPr>
        <w:spacing w:line="360" w:lineRule="auto"/>
        <w:ind w:firstLineChars="200" w:firstLine="480"/>
        <w:rPr>
          <w:sz w:val="24"/>
        </w:rPr>
      </w:pPr>
      <w:r>
        <w:rPr>
          <w:rFonts w:hint="eastAsia"/>
          <w:sz w:val="24"/>
        </w:rPr>
        <w:t>a</w:t>
      </w:r>
      <w:r>
        <w:rPr>
          <w:rFonts w:hint="eastAsia"/>
          <w:sz w:val="24"/>
        </w:rPr>
        <w:t>检查门窗框位置是否正确，与墙连接是否牢固，水泥砂浆或混合砂浆分层嵌塞密实。</w:t>
      </w:r>
    </w:p>
    <w:p w:rsidR="0049272C" w:rsidRDefault="0049272C" w:rsidP="0049272C">
      <w:pPr>
        <w:spacing w:line="360" w:lineRule="auto"/>
        <w:ind w:firstLineChars="200" w:firstLine="480"/>
        <w:rPr>
          <w:sz w:val="24"/>
        </w:rPr>
      </w:pPr>
      <w:r>
        <w:rPr>
          <w:rFonts w:hint="eastAsia"/>
          <w:sz w:val="24"/>
        </w:rPr>
        <w:t>b</w:t>
      </w:r>
      <w:r>
        <w:rPr>
          <w:rFonts w:hint="eastAsia"/>
          <w:sz w:val="24"/>
        </w:rPr>
        <w:t>将需抹灰面剔平，对混凝土蜂窝、麻面、露筋等处应剔到实处，做好修补。</w:t>
      </w:r>
    </w:p>
    <w:p w:rsidR="0049272C" w:rsidRDefault="0049272C" w:rsidP="0049272C">
      <w:pPr>
        <w:spacing w:line="360" w:lineRule="auto"/>
        <w:ind w:firstLineChars="200" w:firstLine="480"/>
        <w:rPr>
          <w:sz w:val="24"/>
        </w:rPr>
      </w:pPr>
      <w:r>
        <w:rPr>
          <w:rFonts w:hint="eastAsia"/>
          <w:sz w:val="24"/>
        </w:rPr>
        <w:t>c</w:t>
      </w:r>
      <w:r>
        <w:rPr>
          <w:rFonts w:hint="eastAsia"/>
          <w:sz w:val="24"/>
        </w:rPr>
        <w:t>管道穿越的墙洞、脚手眼、模板洞和楼板洞用相应的材料嵌实。</w:t>
      </w:r>
    </w:p>
    <w:p w:rsidR="0049272C" w:rsidRDefault="0049272C" w:rsidP="0049272C">
      <w:pPr>
        <w:spacing w:line="360" w:lineRule="auto"/>
        <w:ind w:firstLineChars="200" w:firstLine="480"/>
        <w:rPr>
          <w:sz w:val="24"/>
        </w:rPr>
      </w:pPr>
      <w:r>
        <w:rPr>
          <w:rFonts w:hint="eastAsia"/>
          <w:sz w:val="24"/>
        </w:rPr>
        <w:t>d</w:t>
      </w:r>
      <w:r>
        <w:rPr>
          <w:rFonts w:hint="eastAsia"/>
          <w:sz w:val="24"/>
        </w:rPr>
        <w:t>各种管道已安装完毕，电线管、消火栓箱、配线盒用纸堵严。</w:t>
      </w:r>
    </w:p>
    <w:p w:rsidR="0049272C" w:rsidRDefault="0049272C" w:rsidP="0049272C">
      <w:pPr>
        <w:spacing w:line="360" w:lineRule="auto"/>
        <w:ind w:firstLineChars="200" w:firstLine="480"/>
        <w:rPr>
          <w:sz w:val="24"/>
        </w:rPr>
      </w:pPr>
      <w:r>
        <w:rPr>
          <w:rFonts w:hint="eastAsia"/>
          <w:sz w:val="24"/>
        </w:rPr>
        <w:t>3)</w:t>
      </w:r>
      <w:r>
        <w:rPr>
          <w:rFonts w:hint="eastAsia"/>
          <w:sz w:val="24"/>
        </w:rPr>
        <w:t>．所采购和进入施工现场的材料已正式检验，色泽、质量除应有产品合格证外，还应自检和经监理工程师认可。</w:t>
      </w:r>
    </w:p>
    <w:p w:rsidR="0049272C" w:rsidRDefault="0049272C" w:rsidP="0049272C">
      <w:pPr>
        <w:spacing w:line="360" w:lineRule="auto"/>
        <w:ind w:firstLineChars="200" w:firstLine="480"/>
        <w:rPr>
          <w:sz w:val="24"/>
        </w:rPr>
      </w:pPr>
      <w:r>
        <w:rPr>
          <w:rFonts w:hint="eastAsia"/>
          <w:sz w:val="24"/>
        </w:rPr>
        <w:t>4)</w:t>
      </w:r>
      <w:r>
        <w:rPr>
          <w:rFonts w:hint="eastAsia"/>
          <w:sz w:val="24"/>
        </w:rPr>
        <w:t>．正式大面积抹灰前先做样板间，经鉴定合格和确定施工方案后再安排正式施工。</w:t>
      </w:r>
    </w:p>
    <w:p w:rsidR="0049272C" w:rsidRDefault="0049272C" w:rsidP="0049272C">
      <w:pPr>
        <w:spacing w:line="360" w:lineRule="auto"/>
        <w:ind w:firstLineChars="200" w:firstLine="480"/>
        <w:rPr>
          <w:sz w:val="24"/>
        </w:rPr>
      </w:pPr>
      <w:r>
        <w:rPr>
          <w:rFonts w:hint="eastAsia"/>
          <w:sz w:val="24"/>
        </w:rPr>
        <w:lastRenderedPageBreak/>
        <w:t>（</w:t>
      </w:r>
      <w:r>
        <w:rPr>
          <w:rFonts w:hint="eastAsia"/>
          <w:sz w:val="24"/>
        </w:rPr>
        <w:t>12</w:t>
      </w:r>
      <w:r>
        <w:rPr>
          <w:rFonts w:hint="eastAsia"/>
          <w:sz w:val="24"/>
        </w:rPr>
        <w:t>）抹灰工程施工质量控制要点</w:t>
      </w:r>
    </w:p>
    <w:p w:rsidR="0049272C" w:rsidRDefault="0049272C" w:rsidP="0049272C">
      <w:pPr>
        <w:spacing w:line="360" w:lineRule="auto"/>
        <w:ind w:firstLineChars="200" w:firstLine="480"/>
        <w:rPr>
          <w:sz w:val="24"/>
        </w:rPr>
      </w:pPr>
      <w:r>
        <w:rPr>
          <w:rFonts w:hint="eastAsia"/>
          <w:sz w:val="24"/>
        </w:rPr>
        <w:t>1)</w:t>
      </w:r>
      <w:r>
        <w:rPr>
          <w:rFonts w:hint="eastAsia"/>
          <w:sz w:val="24"/>
        </w:rPr>
        <w:t>．注意检查处理基层上的残余砂浆、灰尘、污垢和油渍，应清理“毛化处理”，基层面必须充分淋水洇透</w:t>
      </w:r>
      <w:r>
        <w:rPr>
          <w:rFonts w:hint="eastAsia"/>
          <w:sz w:val="24"/>
        </w:rPr>
        <w:t>(</w:t>
      </w:r>
      <w:r>
        <w:rPr>
          <w:rFonts w:hint="eastAsia"/>
          <w:sz w:val="24"/>
        </w:rPr>
        <w:t>一般应在抹灰前一天进行，一天浇两遍，砖墙渗透水深度达</w:t>
      </w:r>
      <w:r>
        <w:rPr>
          <w:rFonts w:hint="eastAsia"/>
          <w:sz w:val="24"/>
        </w:rPr>
        <w:t>8-10mm)</w:t>
      </w:r>
      <w:r>
        <w:rPr>
          <w:rFonts w:hint="eastAsia"/>
          <w:sz w:val="24"/>
        </w:rPr>
        <w:t>。</w:t>
      </w:r>
    </w:p>
    <w:p w:rsidR="0049272C" w:rsidRDefault="0049272C" w:rsidP="0049272C">
      <w:pPr>
        <w:spacing w:line="360" w:lineRule="auto"/>
        <w:ind w:firstLineChars="200" w:firstLine="480"/>
        <w:rPr>
          <w:sz w:val="24"/>
        </w:rPr>
      </w:pPr>
      <w:r>
        <w:rPr>
          <w:rFonts w:hint="eastAsia"/>
          <w:sz w:val="24"/>
        </w:rPr>
        <w:t>2)</w:t>
      </w:r>
      <w:r>
        <w:rPr>
          <w:rFonts w:hint="eastAsia"/>
          <w:sz w:val="24"/>
        </w:rPr>
        <w:t>．基层垂直度、平整度较差，抹灰厚度局部应分层补平</w:t>
      </w:r>
      <w:r>
        <w:rPr>
          <w:rFonts w:hint="eastAsia"/>
          <w:sz w:val="24"/>
        </w:rPr>
        <w:t>(</w:t>
      </w:r>
      <w:r>
        <w:rPr>
          <w:rFonts w:hint="eastAsia"/>
          <w:sz w:val="24"/>
        </w:rPr>
        <w:t>每遍厚度宜为</w:t>
      </w:r>
      <w:r>
        <w:rPr>
          <w:rFonts w:hint="eastAsia"/>
          <w:sz w:val="24"/>
        </w:rPr>
        <w:t>7~9mm)</w:t>
      </w:r>
      <w:r>
        <w:rPr>
          <w:rFonts w:hint="eastAsia"/>
          <w:sz w:val="24"/>
        </w:rPr>
        <w:t>。</w:t>
      </w:r>
    </w:p>
    <w:p w:rsidR="0049272C" w:rsidRDefault="0049272C" w:rsidP="0049272C">
      <w:pPr>
        <w:spacing w:line="360" w:lineRule="auto"/>
        <w:ind w:firstLineChars="200" w:firstLine="480"/>
        <w:rPr>
          <w:sz w:val="24"/>
        </w:rPr>
      </w:pPr>
      <w:r>
        <w:rPr>
          <w:rFonts w:hint="eastAsia"/>
          <w:sz w:val="24"/>
        </w:rPr>
        <w:t>3)</w:t>
      </w:r>
      <w:r>
        <w:rPr>
          <w:rFonts w:hint="eastAsia"/>
          <w:sz w:val="24"/>
        </w:rPr>
        <w:t>．注意巡视成活后的质量，及时发现不合格的部位联系处理，必要时以书面通知提出修改意见。</w:t>
      </w:r>
    </w:p>
    <w:p w:rsidR="0049272C" w:rsidRDefault="0049272C" w:rsidP="0049272C">
      <w:pPr>
        <w:spacing w:line="360" w:lineRule="auto"/>
        <w:ind w:firstLineChars="200" w:firstLine="480"/>
        <w:rPr>
          <w:sz w:val="24"/>
        </w:rPr>
      </w:pPr>
      <w:r>
        <w:rPr>
          <w:rFonts w:hint="eastAsia"/>
          <w:sz w:val="24"/>
        </w:rPr>
        <w:t>4)</w:t>
      </w:r>
      <w:r>
        <w:rPr>
          <w:rFonts w:hint="eastAsia"/>
          <w:sz w:val="24"/>
        </w:rPr>
        <w:t>．注意成品保护和湿润养护。</w:t>
      </w:r>
    </w:p>
    <w:p w:rsidR="0049272C" w:rsidRDefault="0049272C" w:rsidP="0049272C">
      <w:pPr>
        <w:pStyle w:val="91"/>
        <w:spacing w:before="0" w:after="0" w:line="360" w:lineRule="auto"/>
        <w:rPr>
          <w:rFonts w:ascii="宋体" w:eastAsia="宋体" w:hAnsi="宋体"/>
          <w:sz w:val="28"/>
        </w:rPr>
      </w:pPr>
      <w:bookmarkStart w:id="84" w:name="_Toc17271"/>
      <w:bookmarkStart w:id="85" w:name="_Toc297121056"/>
      <w:bookmarkStart w:id="86" w:name="_Toc7415"/>
      <w:r>
        <w:rPr>
          <w:rFonts w:ascii="宋体" w:eastAsia="宋体" w:hAnsi="宋体" w:hint="eastAsia"/>
          <w:sz w:val="28"/>
        </w:rPr>
        <w:t>2.9门窗工程施工质量控制</w:t>
      </w:r>
      <w:bookmarkEnd w:id="84"/>
      <w:bookmarkEnd w:id="85"/>
      <w:bookmarkEnd w:id="86"/>
    </w:p>
    <w:p w:rsidR="0049272C" w:rsidRDefault="0049272C" w:rsidP="0049272C">
      <w:pPr>
        <w:spacing w:line="360" w:lineRule="auto"/>
        <w:ind w:firstLineChars="200" w:firstLine="480"/>
        <w:rPr>
          <w:sz w:val="24"/>
        </w:rPr>
      </w:pPr>
      <w:r>
        <w:rPr>
          <w:rFonts w:hint="eastAsia"/>
          <w:sz w:val="24"/>
        </w:rPr>
        <w:t>1</w:t>
      </w:r>
      <w:r>
        <w:rPr>
          <w:rFonts w:hint="eastAsia"/>
          <w:sz w:val="24"/>
        </w:rPr>
        <w:t>、门窗材质应满足设计及规范要求，并提供齐全有效的材质证明文件。</w:t>
      </w:r>
    </w:p>
    <w:p w:rsidR="0049272C" w:rsidRDefault="0049272C" w:rsidP="0049272C">
      <w:pPr>
        <w:spacing w:line="360" w:lineRule="auto"/>
        <w:ind w:firstLineChars="200" w:firstLine="480"/>
        <w:rPr>
          <w:sz w:val="24"/>
        </w:rPr>
      </w:pPr>
      <w:r>
        <w:rPr>
          <w:rFonts w:hint="eastAsia"/>
          <w:sz w:val="24"/>
        </w:rPr>
        <w:t>2</w:t>
      </w:r>
      <w:r>
        <w:rPr>
          <w:rFonts w:hint="eastAsia"/>
          <w:sz w:val="24"/>
        </w:rPr>
        <w:t>、平开门窗的滑撑和合页应采用不锈钢产品；推拉门窗用的滑轮应采用不锈钢带轴承滑轮；推拉窗滑轮应采用工程塑料滑轮或尼龙质滑轮，严禁采用普通塑料滑轮。</w:t>
      </w:r>
    </w:p>
    <w:p w:rsidR="0049272C" w:rsidRDefault="0049272C" w:rsidP="0049272C">
      <w:pPr>
        <w:spacing w:line="360" w:lineRule="auto"/>
        <w:ind w:firstLineChars="200" w:firstLine="480"/>
        <w:rPr>
          <w:sz w:val="24"/>
        </w:rPr>
      </w:pPr>
      <w:r>
        <w:rPr>
          <w:rFonts w:hint="eastAsia"/>
          <w:sz w:val="24"/>
        </w:rPr>
        <w:t>3</w:t>
      </w:r>
      <w:r>
        <w:rPr>
          <w:rFonts w:hint="eastAsia"/>
          <w:sz w:val="24"/>
        </w:rPr>
        <w:t>、考虑门窗在实际使用过程，螺钉的锈蚀很快，因此，平开窗全窗和推拉窗下高度范围的所有连接及固定的螺钉或螺栓均要求采用不锈钢产品，其它范围及门的螺钉和螺栓可采用镀锌产品。</w:t>
      </w:r>
    </w:p>
    <w:p w:rsidR="0049272C" w:rsidRDefault="0049272C" w:rsidP="0049272C">
      <w:pPr>
        <w:spacing w:line="360" w:lineRule="auto"/>
        <w:ind w:firstLineChars="200" w:firstLine="480"/>
        <w:rPr>
          <w:sz w:val="24"/>
        </w:rPr>
      </w:pPr>
      <w:r>
        <w:rPr>
          <w:rFonts w:hint="eastAsia"/>
          <w:sz w:val="24"/>
        </w:rPr>
        <w:t>4</w:t>
      </w:r>
      <w:r>
        <w:rPr>
          <w:rFonts w:hint="eastAsia"/>
          <w:sz w:val="24"/>
        </w:rPr>
        <w:t>、门窗所用的密封胶可采用硅酮胶，聚硫胶，丙烯酸酯胶。</w:t>
      </w:r>
    </w:p>
    <w:p w:rsidR="0049272C" w:rsidRDefault="0049272C" w:rsidP="0049272C">
      <w:pPr>
        <w:spacing w:line="360" w:lineRule="auto"/>
        <w:ind w:firstLineChars="200" w:firstLine="480"/>
        <w:rPr>
          <w:sz w:val="24"/>
        </w:rPr>
      </w:pPr>
      <w:r>
        <w:rPr>
          <w:rFonts w:hint="eastAsia"/>
          <w:sz w:val="24"/>
        </w:rPr>
        <w:t>5</w:t>
      </w:r>
      <w:r>
        <w:rPr>
          <w:rFonts w:hint="eastAsia"/>
          <w:sz w:val="24"/>
        </w:rPr>
        <w:t>、门窗型材与水泥砂浆接触面需涂刷的防腐绝缘涂料应选用氯化橡胶，氯磺化聚乙烯或沥青防腐涂料。</w:t>
      </w:r>
    </w:p>
    <w:p w:rsidR="0049272C" w:rsidRDefault="0049272C" w:rsidP="0049272C">
      <w:pPr>
        <w:spacing w:line="360" w:lineRule="auto"/>
        <w:ind w:firstLineChars="200" w:firstLine="480"/>
        <w:rPr>
          <w:sz w:val="24"/>
        </w:rPr>
      </w:pPr>
      <w:r>
        <w:rPr>
          <w:rFonts w:hint="eastAsia"/>
          <w:sz w:val="24"/>
        </w:rPr>
        <w:t>6</w:t>
      </w:r>
      <w:r>
        <w:rPr>
          <w:rFonts w:hint="eastAsia"/>
          <w:sz w:val="24"/>
        </w:rPr>
        <w:t>、门窗制作下料应实测或复核设计图纸提供的洞口尺寸、图集要求的门窗实际制作尺寸及图集组合图形进行下料；下料时应特别注意扇与框的搭接宽度，同一单体工程采用的铝材应为同一厂家产品，禁止混用。</w:t>
      </w:r>
    </w:p>
    <w:p w:rsidR="0049272C" w:rsidRDefault="0049272C" w:rsidP="0049272C">
      <w:pPr>
        <w:spacing w:line="360" w:lineRule="auto"/>
        <w:ind w:firstLineChars="200" w:firstLine="480"/>
        <w:rPr>
          <w:sz w:val="24"/>
        </w:rPr>
      </w:pPr>
      <w:r>
        <w:rPr>
          <w:rFonts w:hint="eastAsia"/>
          <w:sz w:val="24"/>
        </w:rPr>
        <w:t>7</w:t>
      </w:r>
      <w:r>
        <w:rPr>
          <w:rFonts w:hint="eastAsia"/>
          <w:sz w:val="24"/>
        </w:rPr>
        <w:t>、门窗型材的裁制和开榫，开锁眼应采用机械冲剪，以确保裁口平直无毛刺和避免氧化膜损伤。严禁采用砂轮或剪刀进行切割。</w:t>
      </w:r>
    </w:p>
    <w:p w:rsidR="0049272C" w:rsidRDefault="0049272C" w:rsidP="0049272C">
      <w:pPr>
        <w:spacing w:line="360" w:lineRule="auto"/>
        <w:ind w:firstLineChars="200" w:firstLine="480"/>
        <w:rPr>
          <w:sz w:val="24"/>
        </w:rPr>
      </w:pPr>
      <w:r>
        <w:rPr>
          <w:rFonts w:hint="eastAsia"/>
          <w:sz w:val="24"/>
        </w:rPr>
        <w:t>8</w:t>
      </w:r>
      <w:r>
        <w:rPr>
          <w:rFonts w:hint="eastAsia"/>
          <w:sz w:val="24"/>
        </w:rPr>
        <w:t>、门窗拼装时，框扇配合严密，间隙均匀，特别对平开窗</w:t>
      </w:r>
      <w:r>
        <w:rPr>
          <w:sz w:val="24"/>
        </w:rPr>
        <w:t xml:space="preserve">45 </w:t>
      </w:r>
      <w:r>
        <w:rPr>
          <w:rFonts w:hint="eastAsia"/>
          <w:sz w:val="24"/>
        </w:rPr>
        <w:t>度配合角接缝和推拉门窗框扇</w:t>
      </w:r>
      <w:r>
        <w:rPr>
          <w:sz w:val="24"/>
        </w:rPr>
        <w:t xml:space="preserve">90 </w:t>
      </w:r>
      <w:r>
        <w:rPr>
          <w:rFonts w:hint="eastAsia"/>
          <w:sz w:val="24"/>
        </w:rPr>
        <w:t>度开榫对合间隙应不大于</w:t>
      </w:r>
      <w:r>
        <w:rPr>
          <w:sz w:val="24"/>
        </w:rPr>
        <w:t>0.5mm</w:t>
      </w:r>
      <w:r>
        <w:rPr>
          <w:rFonts w:hint="eastAsia"/>
          <w:sz w:val="24"/>
        </w:rPr>
        <w:t>。</w:t>
      </w:r>
    </w:p>
    <w:p w:rsidR="0049272C" w:rsidRDefault="0049272C" w:rsidP="0049272C">
      <w:pPr>
        <w:spacing w:line="360" w:lineRule="auto"/>
        <w:ind w:firstLineChars="200" w:firstLine="480"/>
        <w:rPr>
          <w:sz w:val="24"/>
        </w:rPr>
      </w:pPr>
      <w:r>
        <w:rPr>
          <w:rFonts w:hint="eastAsia"/>
          <w:sz w:val="24"/>
        </w:rPr>
        <w:t>9</w:t>
      </w:r>
      <w:r>
        <w:rPr>
          <w:rFonts w:hint="eastAsia"/>
          <w:sz w:val="24"/>
        </w:rPr>
        <w:t>、推拉窗在制作时，下框应在距两端</w:t>
      </w:r>
      <w:r>
        <w:rPr>
          <w:sz w:val="24"/>
        </w:rPr>
        <w:t xml:space="preserve">8CM </w:t>
      </w:r>
      <w:r>
        <w:rPr>
          <w:rFonts w:hint="eastAsia"/>
          <w:sz w:val="24"/>
        </w:rPr>
        <w:t>处各设泄水孔，中间每隔</w:t>
      </w:r>
      <w:r>
        <w:rPr>
          <w:sz w:val="24"/>
        </w:rPr>
        <w:t xml:space="preserve">50CM </w:t>
      </w:r>
      <w:r>
        <w:rPr>
          <w:rFonts w:hint="eastAsia"/>
          <w:sz w:val="24"/>
        </w:rPr>
        <w:lastRenderedPageBreak/>
        <w:t>设一孔，并在上框外扇槽内对称位置设置专用防止从外面拆卸窗扇的安全装置。</w:t>
      </w:r>
    </w:p>
    <w:p w:rsidR="0049272C" w:rsidRDefault="0049272C" w:rsidP="0049272C">
      <w:pPr>
        <w:spacing w:line="360" w:lineRule="auto"/>
        <w:ind w:firstLineChars="200" w:firstLine="480"/>
        <w:rPr>
          <w:sz w:val="24"/>
        </w:rPr>
      </w:pPr>
      <w:r>
        <w:rPr>
          <w:rFonts w:hint="eastAsia"/>
          <w:sz w:val="24"/>
        </w:rPr>
        <w:t>10</w:t>
      </w:r>
      <w:r>
        <w:rPr>
          <w:rFonts w:hint="eastAsia"/>
          <w:sz w:val="24"/>
        </w:rPr>
        <w:t>、门窗拼装后应在除四周离边角</w:t>
      </w:r>
      <w:r>
        <w:rPr>
          <w:sz w:val="24"/>
        </w:rPr>
        <w:t xml:space="preserve">18CM </w:t>
      </w:r>
      <w:r>
        <w:rPr>
          <w:rFonts w:hint="eastAsia"/>
          <w:sz w:val="24"/>
        </w:rPr>
        <w:t>处设一点连接件固定点外，中间每间隔</w:t>
      </w:r>
      <w:r>
        <w:rPr>
          <w:sz w:val="24"/>
        </w:rPr>
        <w:t xml:space="preserve">40CM </w:t>
      </w:r>
      <w:r>
        <w:rPr>
          <w:rFonts w:hint="eastAsia"/>
          <w:sz w:val="24"/>
        </w:rPr>
        <w:t>再设一点，连接件两端应伸出框外，连接件与门窗框应采用抽芯铝质铆钉铆接。</w:t>
      </w:r>
    </w:p>
    <w:p w:rsidR="0049272C" w:rsidRDefault="0049272C" w:rsidP="0049272C">
      <w:pPr>
        <w:spacing w:line="360" w:lineRule="auto"/>
        <w:ind w:firstLineChars="200" w:firstLine="480"/>
        <w:rPr>
          <w:sz w:val="24"/>
        </w:rPr>
      </w:pPr>
      <w:r>
        <w:rPr>
          <w:rFonts w:hint="eastAsia"/>
          <w:sz w:val="24"/>
        </w:rPr>
        <w:t>11</w:t>
      </w:r>
      <w:r>
        <w:rPr>
          <w:rFonts w:hint="eastAsia"/>
          <w:sz w:val="24"/>
        </w:rPr>
        <w:t>、门窗扇的玻璃安装应在槽内先垫弹性橡塑垫块，严禁玻璃与门窗型材直接接触，考虑玻璃的固定及密封材料的使用寿命，玻璃槽要求采用密封胶直接填满，反对采用橡胶密封条（密封胶要求填塞均匀，厚度足够，转角滑顺）；门窗加强气密性毡条，应足够长，且接合饱满不自由脱落。</w:t>
      </w:r>
    </w:p>
    <w:p w:rsidR="0049272C" w:rsidRDefault="0049272C" w:rsidP="0049272C">
      <w:pPr>
        <w:spacing w:line="360" w:lineRule="auto"/>
        <w:ind w:firstLineChars="200" w:firstLine="480"/>
        <w:rPr>
          <w:sz w:val="24"/>
        </w:rPr>
      </w:pPr>
      <w:r>
        <w:rPr>
          <w:rFonts w:hint="eastAsia"/>
          <w:sz w:val="24"/>
        </w:rPr>
        <w:t>12</w:t>
      </w:r>
      <w:r>
        <w:rPr>
          <w:rFonts w:hint="eastAsia"/>
          <w:sz w:val="24"/>
        </w:rPr>
        <w:t>、门窗框安装前，单体的外墙内外面打底应完成，且外墙装饰面模数已确定，才可进行门窗框定位，门框的标高和位置应统一确定（应考虑提位）并做好交底。</w:t>
      </w:r>
    </w:p>
    <w:p w:rsidR="0049272C" w:rsidRDefault="0049272C" w:rsidP="0049272C">
      <w:pPr>
        <w:spacing w:line="360" w:lineRule="auto"/>
        <w:ind w:firstLineChars="200" w:firstLine="480"/>
        <w:rPr>
          <w:sz w:val="24"/>
        </w:rPr>
      </w:pPr>
      <w:r>
        <w:rPr>
          <w:rFonts w:hint="eastAsia"/>
          <w:sz w:val="24"/>
        </w:rPr>
        <w:t>13</w:t>
      </w:r>
      <w:r>
        <w:rPr>
          <w:rFonts w:hint="eastAsia"/>
          <w:sz w:val="24"/>
        </w:rPr>
        <w:t>、门窗框后塞缝若设计无特殊要求，可采用水泥砂浆填塞，水泥砂浆填塞应分层进行，并在框四周的内外各留</w:t>
      </w:r>
      <w:r>
        <w:rPr>
          <w:sz w:val="24"/>
        </w:rPr>
        <w:t>5</w:t>
      </w:r>
      <w:r>
        <w:rPr>
          <w:rFonts w:hint="eastAsia"/>
          <w:sz w:val="24"/>
        </w:rPr>
        <w:t>～</w:t>
      </w:r>
      <w:r>
        <w:rPr>
          <w:sz w:val="24"/>
        </w:rPr>
        <w:t xml:space="preserve">8MM </w:t>
      </w:r>
      <w:r>
        <w:rPr>
          <w:rFonts w:hint="eastAsia"/>
          <w:sz w:val="24"/>
        </w:rPr>
        <w:t>深的槽口，后填建筑密封膏，建筑密封膏填塞前应先进行基层清理，密封膏应填塞均匀，顺滑；门窗框后塞缝填塞时，不能用砖石块，填塞硬挤四周垫桩及时撤离，填塞边缝时应配合靠尺控制边框垂直，填塞上下框后塞缝时，则应配合水平尺控制水平，以免框变形。</w:t>
      </w:r>
    </w:p>
    <w:p w:rsidR="0049272C" w:rsidRDefault="0049272C" w:rsidP="0049272C">
      <w:pPr>
        <w:pStyle w:val="91"/>
        <w:spacing w:before="0" w:after="0" w:line="360" w:lineRule="auto"/>
        <w:rPr>
          <w:rFonts w:ascii="宋体" w:eastAsia="宋体" w:hAnsi="宋体"/>
          <w:sz w:val="28"/>
        </w:rPr>
      </w:pPr>
      <w:bookmarkStart w:id="87" w:name="_Toc7288"/>
      <w:bookmarkStart w:id="88" w:name="_Toc297121057"/>
      <w:bookmarkStart w:id="89" w:name="_Toc26303"/>
      <w:r>
        <w:rPr>
          <w:rFonts w:ascii="宋体" w:eastAsia="宋体" w:hAnsi="宋体" w:hint="eastAsia"/>
          <w:sz w:val="28"/>
        </w:rPr>
        <w:t>2.10建筑电气工程施工质量控制</w:t>
      </w:r>
      <w:bookmarkEnd w:id="87"/>
      <w:bookmarkEnd w:id="88"/>
      <w:bookmarkEnd w:id="89"/>
    </w:p>
    <w:p w:rsidR="0049272C" w:rsidRDefault="0049272C" w:rsidP="0049272C">
      <w:pPr>
        <w:spacing w:line="360" w:lineRule="auto"/>
        <w:ind w:firstLineChars="200" w:firstLine="480"/>
        <w:rPr>
          <w:sz w:val="24"/>
        </w:rPr>
      </w:pPr>
      <w:r>
        <w:rPr>
          <w:rFonts w:hint="eastAsia"/>
          <w:sz w:val="24"/>
        </w:rPr>
        <w:t>(1)</w:t>
      </w:r>
      <w:r>
        <w:rPr>
          <w:sz w:val="24"/>
        </w:rPr>
        <w:t>电线、电缆穿管前，应清除管内杂物和积水。管口应有保护措施，不进入接线盒（箱）的垂直管口穿入电线、电缆后，管口应密封。</w:t>
      </w:r>
    </w:p>
    <w:p w:rsidR="0049272C" w:rsidRDefault="0049272C" w:rsidP="0049272C">
      <w:pPr>
        <w:spacing w:line="360" w:lineRule="auto"/>
        <w:ind w:firstLineChars="200" w:firstLine="480"/>
        <w:rPr>
          <w:sz w:val="24"/>
        </w:rPr>
      </w:pPr>
      <w:r>
        <w:rPr>
          <w:rFonts w:hint="eastAsia"/>
          <w:sz w:val="24"/>
        </w:rPr>
        <w:t>(2)</w:t>
      </w:r>
      <w:r>
        <w:rPr>
          <w:sz w:val="24"/>
        </w:rPr>
        <w:t>插座安装应符合下列规定：</w:t>
      </w:r>
    </w:p>
    <w:p w:rsidR="0049272C" w:rsidRDefault="0049272C" w:rsidP="0049272C">
      <w:pPr>
        <w:spacing w:line="360" w:lineRule="auto"/>
        <w:ind w:firstLineChars="200" w:firstLine="480"/>
        <w:rPr>
          <w:sz w:val="24"/>
        </w:rPr>
      </w:pPr>
      <w:r>
        <w:rPr>
          <w:sz w:val="24"/>
        </w:rPr>
        <w:t>各室的插座安装高度距地面不小于</w:t>
      </w:r>
      <w:r>
        <w:rPr>
          <w:sz w:val="24"/>
        </w:rPr>
        <w:t>0.3m</w:t>
      </w:r>
      <w:r>
        <w:rPr>
          <w:sz w:val="24"/>
        </w:rPr>
        <w:t>；特殊场所暗装的插座不小于</w:t>
      </w:r>
      <w:r>
        <w:rPr>
          <w:sz w:val="24"/>
        </w:rPr>
        <w:t>0.15m</w:t>
      </w:r>
      <w:r>
        <w:rPr>
          <w:sz w:val="24"/>
        </w:rPr>
        <w:t>；同一室内插座安装高度一致；</w:t>
      </w:r>
    </w:p>
    <w:p w:rsidR="0049272C" w:rsidRDefault="0049272C" w:rsidP="0049272C">
      <w:pPr>
        <w:spacing w:line="360" w:lineRule="auto"/>
        <w:ind w:firstLineChars="200" w:firstLine="480"/>
        <w:rPr>
          <w:sz w:val="24"/>
        </w:rPr>
      </w:pPr>
      <w:r>
        <w:rPr>
          <w:rFonts w:hint="eastAsia"/>
          <w:sz w:val="24"/>
        </w:rPr>
        <w:t>(3)</w:t>
      </w:r>
      <w:r>
        <w:rPr>
          <w:sz w:val="24"/>
        </w:rPr>
        <w:t>照明系统</w:t>
      </w:r>
    </w:p>
    <w:p w:rsidR="0049272C" w:rsidRDefault="0049272C" w:rsidP="0049272C">
      <w:pPr>
        <w:spacing w:line="360" w:lineRule="auto"/>
        <w:ind w:firstLineChars="200" w:firstLine="480"/>
        <w:rPr>
          <w:sz w:val="24"/>
        </w:rPr>
      </w:pPr>
      <w:r>
        <w:rPr>
          <w:sz w:val="24"/>
        </w:rPr>
        <w:t>①</w:t>
      </w:r>
      <w:r>
        <w:rPr>
          <w:sz w:val="24"/>
        </w:rPr>
        <w:t>电气照明装置施工对土建工程的要求</w:t>
      </w:r>
    </w:p>
    <w:p w:rsidR="0049272C" w:rsidRDefault="0049272C" w:rsidP="0049272C">
      <w:pPr>
        <w:spacing w:line="360" w:lineRule="auto"/>
        <w:ind w:firstLineChars="200" w:firstLine="480"/>
        <w:rPr>
          <w:sz w:val="24"/>
        </w:rPr>
      </w:pPr>
      <w:r>
        <w:rPr>
          <w:rFonts w:hint="eastAsia"/>
          <w:sz w:val="24"/>
        </w:rPr>
        <w:t>a</w:t>
      </w:r>
      <w:r>
        <w:rPr>
          <w:sz w:val="24"/>
        </w:rPr>
        <w:t>对灯具安装有妨碍的模板、脚手架应拆除；</w:t>
      </w:r>
    </w:p>
    <w:p w:rsidR="0049272C" w:rsidRDefault="0049272C" w:rsidP="0049272C">
      <w:pPr>
        <w:spacing w:line="360" w:lineRule="auto"/>
        <w:ind w:firstLineChars="200" w:firstLine="480"/>
        <w:rPr>
          <w:sz w:val="24"/>
        </w:rPr>
      </w:pPr>
      <w:r>
        <w:rPr>
          <w:rFonts w:hint="eastAsia"/>
          <w:sz w:val="24"/>
        </w:rPr>
        <w:t>b</w:t>
      </w:r>
      <w:r>
        <w:rPr>
          <w:sz w:val="24"/>
        </w:rPr>
        <w:t>顶棚、墙面等抹灰工作应完成，地面清理工作应结束；</w:t>
      </w:r>
    </w:p>
    <w:p w:rsidR="0049272C" w:rsidRDefault="0049272C" w:rsidP="0049272C">
      <w:pPr>
        <w:spacing w:line="360" w:lineRule="auto"/>
        <w:ind w:firstLineChars="200" w:firstLine="480"/>
        <w:rPr>
          <w:sz w:val="24"/>
        </w:rPr>
      </w:pPr>
      <w:r>
        <w:rPr>
          <w:rFonts w:hint="eastAsia"/>
          <w:sz w:val="24"/>
        </w:rPr>
        <w:t>c</w:t>
      </w:r>
      <w:r>
        <w:rPr>
          <w:sz w:val="24"/>
        </w:rPr>
        <w:t>电气照明装置施工结束后，对施工中造成的建筑物、构筑物局部破损部分，应修补完整。</w:t>
      </w:r>
    </w:p>
    <w:p w:rsidR="0049272C" w:rsidRDefault="0049272C" w:rsidP="0049272C">
      <w:pPr>
        <w:spacing w:line="360" w:lineRule="auto"/>
        <w:ind w:firstLineChars="200" w:firstLine="480"/>
        <w:rPr>
          <w:sz w:val="24"/>
        </w:rPr>
      </w:pPr>
      <w:r>
        <w:rPr>
          <w:sz w:val="24"/>
        </w:rPr>
        <w:lastRenderedPageBreak/>
        <w:t>②</w:t>
      </w:r>
      <w:r>
        <w:rPr>
          <w:sz w:val="24"/>
        </w:rPr>
        <w:t>电气照明的技术要求</w:t>
      </w:r>
    </w:p>
    <w:p w:rsidR="0049272C" w:rsidRDefault="0049272C" w:rsidP="0049272C">
      <w:pPr>
        <w:spacing w:line="360" w:lineRule="auto"/>
        <w:ind w:firstLineChars="200" w:firstLine="480"/>
        <w:rPr>
          <w:sz w:val="24"/>
        </w:rPr>
      </w:pPr>
      <w:r>
        <w:rPr>
          <w:sz w:val="24"/>
        </w:rPr>
        <w:t>a</w:t>
      </w:r>
      <w:r>
        <w:rPr>
          <w:sz w:val="24"/>
        </w:rPr>
        <w:t>全部工艺设备及附件必须严格按规定的程序、设计施工图纸、规范规定的技术条款及制造厂的安装图纸进行施工安装。</w:t>
      </w:r>
    </w:p>
    <w:p w:rsidR="0049272C" w:rsidRDefault="0049272C" w:rsidP="0049272C">
      <w:pPr>
        <w:spacing w:line="360" w:lineRule="auto"/>
        <w:ind w:firstLineChars="200" w:firstLine="480"/>
        <w:rPr>
          <w:sz w:val="24"/>
        </w:rPr>
      </w:pPr>
      <w:r>
        <w:rPr>
          <w:sz w:val="24"/>
        </w:rPr>
        <w:t>b</w:t>
      </w:r>
      <w:r>
        <w:rPr>
          <w:sz w:val="24"/>
        </w:rPr>
        <w:t>安装施工中用于检查、校验的仪器仪表必须经过计量单位的标定，并在有效期内。所用仪表的精度等级要符合规程的要求。</w:t>
      </w:r>
    </w:p>
    <w:p w:rsidR="0049272C" w:rsidRDefault="0049272C" w:rsidP="0049272C">
      <w:pPr>
        <w:spacing w:line="360" w:lineRule="auto"/>
        <w:ind w:firstLineChars="200" w:firstLine="480"/>
        <w:rPr>
          <w:sz w:val="24"/>
        </w:rPr>
      </w:pPr>
      <w:r>
        <w:rPr>
          <w:sz w:val="24"/>
        </w:rPr>
        <w:t>c</w:t>
      </w:r>
      <w:r>
        <w:rPr>
          <w:sz w:val="24"/>
        </w:rPr>
        <w:t>对永久设备进行检测试验前，</w:t>
      </w:r>
      <w:r>
        <w:rPr>
          <w:rFonts w:hint="eastAsia"/>
          <w:sz w:val="24"/>
        </w:rPr>
        <w:t>应向监理机构</w:t>
      </w:r>
      <w:r>
        <w:rPr>
          <w:sz w:val="24"/>
        </w:rPr>
        <w:t>提交一份详细的检测试验大纲</w:t>
      </w:r>
      <w:r>
        <w:rPr>
          <w:rFonts w:hint="eastAsia"/>
          <w:sz w:val="24"/>
        </w:rPr>
        <w:t>，</w:t>
      </w:r>
      <w:r>
        <w:rPr>
          <w:sz w:val="24"/>
        </w:rPr>
        <w:t>经批准后才可以对设备进行检测，试验完成要提交数据完整的试验报告。</w:t>
      </w:r>
    </w:p>
    <w:p w:rsidR="0049272C" w:rsidRDefault="0049272C" w:rsidP="0049272C">
      <w:pPr>
        <w:spacing w:line="360" w:lineRule="auto"/>
        <w:ind w:firstLineChars="200" w:firstLine="480"/>
        <w:rPr>
          <w:sz w:val="24"/>
        </w:rPr>
      </w:pPr>
      <w:r>
        <w:rPr>
          <w:sz w:val="24"/>
        </w:rPr>
        <w:t>d</w:t>
      </w:r>
      <w:r>
        <w:rPr>
          <w:sz w:val="24"/>
        </w:rPr>
        <w:t>用代用品替代工程的某些装置性材料，要经过监理</w:t>
      </w:r>
      <w:r>
        <w:rPr>
          <w:rFonts w:hint="eastAsia"/>
          <w:sz w:val="24"/>
        </w:rPr>
        <w:t>单位</w:t>
      </w:r>
      <w:r>
        <w:rPr>
          <w:sz w:val="24"/>
        </w:rPr>
        <w:t>的书面批准，重要部位的代用材料要进行材质和使用性能试验，且</w:t>
      </w:r>
      <w:r>
        <w:rPr>
          <w:rFonts w:hint="eastAsia"/>
          <w:sz w:val="24"/>
        </w:rPr>
        <w:t>必须</w:t>
      </w:r>
      <w:r>
        <w:rPr>
          <w:sz w:val="24"/>
        </w:rPr>
        <w:t>满足设计要求</w:t>
      </w:r>
      <w:r>
        <w:rPr>
          <w:rFonts w:hint="eastAsia"/>
          <w:sz w:val="24"/>
        </w:rPr>
        <w:t>后方可使用</w:t>
      </w:r>
      <w:r>
        <w:rPr>
          <w:sz w:val="24"/>
        </w:rPr>
        <w:t>。</w:t>
      </w:r>
    </w:p>
    <w:p w:rsidR="0049272C" w:rsidRDefault="0049272C" w:rsidP="0049272C">
      <w:pPr>
        <w:spacing w:line="360" w:lineRule="auto"/>
        <w:ind w:firstLineChars="200" w:firstLine="480"/>
        <w:rPr>
          <w:sz w:val="24"/>
        </w:rPr>
      </w:pPr>
      <w:r>
        <w:rPr>
          <w:sz w:val="24"/>
        </w:rPr>
        <w:t>e</w:t>
      </w:r>
      <w:r>
        <w:rPr>
          <w:sz w:val="24"/>
        </w:rPr>
        <w:t>具备试运行条件后，提交一份试运行操作程序报告给监理</w:t>
      </w:r>
      <w:r>
        <w:rPr>
          <w:rFonts w:hint="eastAsia"/>
          <w:sz w:val="24"/>
        </w:rPr>
        <w:t>单位</w:t>
      </w:r>
      <w:r>
        <w:rPr>
          <w:sz w:val="24"/>
        </w:rPr>
        <w:t>，经批准后方可进行试运行。</w:t>
      </w:r>
    </w:p>
    <w:p w:rsidR="0049272C" w:rsidRDefault="0049272C" w:rsidP="0049272C">
      <w:pPr>
        <w:spacing w:line="360" w:lineRule="auto"/>
        <w:ind w:firstLineChars="200" w:firstLine="480"/>
        <w:rPr>
          <w:sz w:val="24"/>
        </w:rPr>
      </w:pPr>
      <w:r>
        <w:rPr>
          <w:rFonts w:hint="eastAsia"/>
          <w:sz w:val="24"/>
        </w:rPr>
        <w:t>f</w:t>
      </w:r>
      <w:r>
        <w:rPr>
          <w:sz w:val="24"/>
        </w:rPr>
        <w:t>照明设备运至安装现场后，由业主、监理、承包单位共同进行开箱检查，</w:t>
      </w:r>
      <w:r>
        <w:rPr>
          <w:rFonts w:hint="eastAsia"/>
          <w:sz w:val="24"/>
        </w:rPr>
        <w:t>检查内容主要包括：</w:t>
      </w:r>
      <w:r>
        <w:rPr>
          <w:sz w:val="24"/>
        </w:rPr>
        <w:t>表面漆层完整无损伤、变形，盘面标致完整齐全、正确清晰，柜门开关灵活、门锁齐全，所有螺栓紧固。</w:t>
      </w:r>
      <w:r>
        <w:rPr>
          <w:rFonts w:hint="eastAsia"/>
          <w:sz w:val="24"/>
        </w:rPr>
        <w:t>检查验收合格后，由施工单位</w:t>
      </w:r>
      <w:r>
        <w:rPr>
          <w:sz w:val="24"/>
        </w:rPr>
        <w:t>妥善保管好设备资料及随机所带工器具</w:t>
      </w:r>
      <w:r>
        <w:rPr>
          <w:rFonts w:hint="eastAsia"/>
          <w:sz w:val="24"/>
        </w:rPr>
        <w:t>，待竣工移交时，一并移交运行管理单位</w:t>
      </w:r>
      <w:r>
        <w:rPr>
          <w:sz w:val="24"/>
        </w:rPr>
        <w:t>。</w:t>
      </w:r>
    </w:p>
    <w:p w:rsidR="0049272C" w:rsidRDefault="0049272C" w:rsidP="0049272C">
      <w:pPr>
        <w:spacing w:line="360" w:lineRule="auto"/>
        <w:ind w:firstLineChars="200" w:firstLine="480"/>
        <w:rPr>
          <w:sz w:val="24"/>
        </w:rPr>
      </w:pPr>
      <w:r>
        <w:rPr>
          <w:sz w:val="24"/>
        </w:rPr>
        <w:t>③</w:t>
      </w:r>
      <w:r>
        <w:rPr>
          <w:sz w:val="24"/>
        </w:rPr>
        <w:t>线管配线</w:t>
      </w:r>
    </w:p>
    <w:p w:rsidR="0049272C" w:rsidRDefault="0049272C" w:rsidP="0049272C">
      <w:pPr>
        <w:spacing w:line="360" w:lineRule="auto"/>
        <w:ind w:firstLineChars="200" w:firstLine="480"/>
        <w:rPr>
          <w:sz w:val="24"/>
        </w:rPr>
      </w:pPr>
      <w:r>
        <w:rPr>
          <w:sz w:val="24"/>
        </w:rPr>
        <w:t>a</w:t>
      </w:r>
      <w:r>
        <w:rPr>
          <w:sz w:val="24"/>
        </w:rPr>
        <w:t>按设计要求进行穿线，管内导线不得有接头和扭接，绝缘无损伤。</w:t>
      </w:r>
    </w:p>
    <w:p w:rsidR="0049272C" w:rsidRDefault="0049272C" w:rsidP="0049272C">
      <w:pPr>
        <w:spacing w:line="360" w:lineRule="auto"/>
        <w:ind w:firstLineChars="200" w:firstLine="480"/>
        <w:rPr>
          <w:sz w:val="24"/>
        </w:rPr>
      </w:pPr>
      <w:r>
        <w:rPr>
          <w:sz w:val="24"/>
        </w:rPr>
        <w:t>b</w:t>
      </w:r>
      <w:r>
        <w:rPr>
          <w:sz w:val="24"/>
        </w:rPr>
        <w:t>管内导线总截面积不大于管截面积的</w:t>
      </w:r>
      <w:r>
        <w:rPr>
          <w:sz w:val="24"/>
        </w:rPr>
        <w:t>40%</w:t>
      </w:r>
      <w:r>
        <w:rPr>
          <w:sz w:val="24"/>
        </w:rPr>
        <w:t>。</w:t>
      </w:r>
    </w:p>
    <w:p w:rsidR="0049272C" w:rsidRDefault="0049272C" w:rsidP="0049272C">
      <w:pPr>
        <w:spacing w:line="360" w:lineRule="auto"/>
        <w:ind w:firstLineChars="200" w:firstLine="480"/>
        <w:rPr>
          <w:sz w:val="24"/>
        </w:rPr>
      </w:pPr>
      <w:r>
        <w:rPr>
          <w:sz w:val="24"/>
        </w:rPr>
        <w:t>c</w:t>
      </w:r>
      <w:r>
        <w:rPr>
          <w:sz w:val="24"/>
        </w:rPr>
        <w:t>配线布置应符合设计图纸要求。</w:t>
      </w:r>
    </w:p>
    <w:p w:rsidR="0049272C" w:rsidRDefault="0049272C" w:rsidP="0049272C">
      <w:pPr>
        <w:spacing w:line="360" w:lineRule="auto"/>
        <w:ind w:firstLineChars="200" w:firstLine="480"/>
        <w:rPr>
          <w:sz w:val="24"/>
        </w:rPr>
      </w:pPr>
      <w:r>
        <w:rPr>
          <w:rFonts w:hint="eastAsia"/>
          <w:sz w:val="24"/>
        </w:rPr>
        <w:t>d</w:t>
      </w:r>
      <w:r>
        <w:rPr>
          <w:sz w:val="24"/>
        </w:rPr>
        <w:t>安装灯具前要对所有导线进行绝缘测试并做好记录，保证导线绝缘电阻在</w:t>
      </w:r>
      <w:r>
        <w:rPr>
          <w:sz w:val="24"/>
        </w:rPr>
        <w:t>0.5MΩ</w:t>
      </w:r>
      <w:r>
        <w:rPr>
          <w:sz w:val="24"/>
        </w:rPr>
        <w:t>以上。</w:t>
      </w:r>
    </w:p>
    <w:p w:rsidR="0049272C" w:rsidRDefault="0049272C" w:rsidP="0049272C">
      <w:pPr>
        <w:spacing w:line="360" w:lineRule="auto"/>
        <w:ind w:firstLineChars="200" w:firstLine="480"/>
        <w:rPr>
          <w:sz w:val="24"/>
        </w:rPr>
      </w:pPr>
      <w:r>
        <w:rPr>
          <w:sz w:val="24"/>
        </w:rPr>
        <w:t>④</w:t>
      </w:r>
      <w:r>
        <w:rPr>
          <w:sz w:val="24"/>
        </w:rPr>
        <w:t>灯具安装</w:t>
      </w:r>
    </w:p>
    <w:p w:rsidR="0049272C" w:rsidRDefault="0049272C" w:rsidP="0049272C">
      <w:pPr>
        <w:spacing w:line="360" w:lineRule="auto"/>
        <w:ind w:firstLineChars="200" w:firstLine="480"/>
        <w:rPr>
          <w:sz w:val="24"/>
        </w:rPr>
      </w:pPr>
      <w:r>
        <w:rPr>
          <w:sz w:val="24"/>
        </w:rPr>
        <w:t>a</w:t>
      </w:r>
      <w:r>
        <w:rPr>
          <w:sz w:val="24"/>
        </w:rPr>
        <w:t>所有器件安装前要进行外观检查：灯具、开关、插座的本体及其配件应齐全、无机械损伤、变形、油漆脱落等缺陷。</w:t>
      </w:r>
    </w:p>
    <w:p w:rsidR="0049272C" w:rsidRDefault="0049272C" w:rsidP="0049272C">
      <w:pPr>
        <w:spacing w:line="360" w:lineRule="auto"/>
        <w:ind w:firstLineChars="200" w:firstLine="480"/>
        <w:rPr>
          <w:sz w:val="24"/>
        </w:rPr>
      </w:pPr>
      <w:r>
        <w:rPr>
          <w:sz w:val="24"/>
        </w:rPr>
        <w:t>b</w:t>
      </w:r>
      <w:r>
        <w:rPr>
          <w:sz w:val="24"/>
        </w:rPr>
        <w:t>灯具、开关、插座安装平整、牢固、位置正确、高度符合要求，暗开关、插座紧贴墙面，成排灯具、开关、插座偏差符合要求。</w:t>
      </w:r>
    </w:p>
    <w:p w:rsidR="0049272C" w:rsidRDefault="0049272C" w:rsidP="0049272C">
      <w:pPr>
        <w:spacing w:line="360" w:lineRule="auto"/>
        <w:ind w:firstLineChars="200" w:firstLine="480"/>
        <w:rPr>
          <w:sz w:val="24"/>
        </w:rPr>
      </w:pPr>
      <w:r>
        <w:rPr>
          <w:sz w:val="24"/>
        </w:rPr>
        <w:t>c</w:t>
      </w:r>
      <w:r>
        <w:rPr>
          <w:sz w:val="24"/>
        </w:rPr>
        <w:t>成排灯具中心允许偏差不大于</w:t>
      </w:r>
      <w:r>
        <w:rPr>
          <w:sz w:val="24"/>
        </w:rPr>
        <w:t>5mm</w:t>
      </w:r>
      <w:r>
        <w:rPr>
          <w:sz w:val="24"/>
        </w:rPr>
        <w:t>；暗开关（暗插座）垂直度小于</w:t>
      </w:r>
      <w:r>
        <w:rPr>
          <w:sz w:val="24"/>
        </w:rPr>
        <w:t>0.15%</w:t>
      </w:r>
      <w:r>
        <w:rPr>
          <w:sz w:val="24"/>
        </w:rPr>
        <w:t>，相临高差小于</w:t>
      </w:r>
      <w:r>
        <w:rPr>
          <w:sz w:val="24"/>
        </w:rPr>
        <w:t>2mm</w:t>
      </w:r>
      <w:r>
        <w:rPr>
          <w:sz w:val="24"/>
        </w:rPr>
        <w:t>；同室内高低差小于</w:t>
      </w:r>
      <w:r>
        <w:rPr>
          <w:sz w:val="24"/>
        </w:rPr>
        <w:t>5mm</w:t>
      </w:r>
      <w:r>
        <w:rPr>
          <w:sz w:val="24"/>
        </w:rPr>
        <w:t>。</w:t>
      </w:r>
    </w:p>
    <w:p w:rsidR="0049272C" w:rsidRDefault="0049272C" w:rsidP="0049272C">
      <w:pPr>
        <w:spacing w:line="360" w:lineRule="auto"/>
        <w:ind w:firstLineChars="200" w:firstLine="480"/>
        <w:rPr>
          <w:sz w:val="24"/>
        </w:rPr>
      </w:pPr>
      <w:r>
        <w:rPr>
          <w:sz w:val="24"/>
        </w:rPr>
        <w:lastRenderedPageBreak/>
        <w:t>d</w:t>
      </w:r>
      <w:r>
        <w:rPr>
          <w:sz w:val="24"/>
        </w:rPr>
        <w:t>安装应符合设计要求，保证美观，牢固可靠，事故照明与工作照明应有明显区别标志。</w:t>
      </w:r>
    </w:p>
    <w:p w:rsidR="0049272C" w:rsidRDefault="0049272C" w:rsidP="0049272C">
      <w:pPr>
        <w:spacing w:line="360" w:lineRule="auto"/>
        <w:ind w:firstLineChars="200" w:firstLine="480"/>
        <w:rPr>
          <w:sz w:val="24"/>
        </w:rPr>
      </w:pPr>
      <w:r>
        <w:rPr>
          <w:sz w:val="24"/>
        </w:rPr>
        <w:t>e</w:t>
      </w:r>
      <w:r>
        <w:rPr>
          <w:sz w:val="24"/>
        </w:rPr>
        <w:t>插座极性正确，开关应装在相线回路且工作可靠，安装误差在允许范围之内。</w:t>
      </w:r>
    </w:p>
    <w:p w:rsidR="0049272C" w:rsidRDefault="0049272C" w:rsidP="0049272C">
      <w:pPr>
        <w:spacing w:line="360" w:lineRule="auto"/>
        <w:ind w:firstLineChars="200" w:firstLine="480"/>
        <w:rPr>
          <w:sz w:val="24"/>
        </w:rPr>
      </w:pPr>
      <w:r>
        <w:rPr>
          <w:sz w:val="24"/>
        </w:rPr>
        <w:t>f</w:t>
      </w:r>
      <w:r>
        <w:rPr>
          <w:sz w:val="24"/>
        </w:rPr>
        <w:t>同场所不同电压等级的插座要有明显区别，不能混同安装。</w:t>
      </w:r>
    </w:p>
    <w:p w:rsidR="0049272C" w:rsidRDefault="0049272C" w:rsidP="0049272C">
      <w:pPr>
        <w:spacing w:line="360" w:lineRule="auto"/>
        <w:ind w:firstLineChars="200" w:firstLine="480"/>
        <w:rPr>
          <w:sz w:val="24"/>
        </w:rPr>
      </w:pPr>
      <w:r>
        <w:rPr>
          <w:sz w:val="24"/>
        </w:rPr>
        <w:t>g</w:t>
      </w:r>
      <w:r>
        <w:rPr>
          <w:sz w:val="24"/>
        </w:rPr>
        <w:t>节能灯具配套规格要一致。</w:t>
      </w:r>
    </w:p>
    <w:p w:rsidR="0049272C" w:rsidRDefault="0049272C" w:rsidP="0049272C">
      <w:pPr>
        <w:spacing w:line="360" w:lineRule="auto"/>
        <w:ind w:firstLineChars="200" w:firstLine="480"/>
        <w:rPr>
          <w:sz w:val="24"/>
        </w:rPr>
      </w:pPr>
      <w:r>
        <w:rPr>
          <w:sz w:val="24"/>
        </w:rPr>
        <w:t>⑤</w:t>
      </w:r>
      <w:r>
        <w:rPr>
          <w:sz w:val="24"/>
        </w:rPr>
        <w:t>照明分电箱安装</w:t>
      </w:r>
    </w:p>
    <w:p w:rsidR="0049272C" w:rsidRDefault="0049272C" w:rsidP="0049272C">
      <w:pPr>
        <w:spacing w:line="360" w:lineRule="auto"/>
        <w:ind w:firstLineChars="200" w:firstLine="480"/>
        <w:rPr>
          <w:sz w:val="24"/>
        </w:rPr>
      </w:pPr>
      <w:r>
        <w:rPr>
          <w:sz w:val="24"/>
        </w:rPr>
        <w:t>a</w:t>
      </w:r>
      <w:r>
        <w:rPr>
          <w:sz w:val="24"/>
        </w:rPr>
        <w:t>安装前测量照明分电箱的绝缘电阻，阻值应大于</w:t>
      </w:r>
      <w:r>
        <w:rPr>
          <w:sz w:val="24"/>
        </w:rPr>
        <w:t>0.5MΩ</w:t>
      </w:r>
      <w:r>
        <w:rPr>
          <w:sz w:val="24"/>
        </w:rPr>
        <w:t>。</w:t>
      </w:r>
    </w:p>
    <w:p w:rsidR="0049272C" w:rsidRDefault="0049272C" w:rsidP="0049272C">
      <w:pPr>
        <w:spacing w:line="360" w:lineRule="auto"/>
        <w:ind w:firstLineChars="200" w:firstLine="480"/>
        <w:rPr>
          <w:sz w:val="24"/>
        </w:rPr>
      </w:pPr>
      <w:r>
        <w:rPr>
          <w:sz w:val="24"/>
        </w:rPr>
        <w:t>b</w:t>
      </w:r>
      <w:r>
        <w:rPr>
          <w:sz w:val="24"/>
        </w:rPr>
        <w:t>分电箱安装稳固，油漆完整。</w:t>
      </w:r>
    </w:p>
    <w:p w:rsidR="0049272C" w:rsidRDefault="0049272C" w:rsidP="0049272C">
      <w:pPr>
        <w:spacing w:line="360" w:lineRule="auto"/>
        <w:ind w:firstLineChars="200" w:firstLine="480"/>
        <w:rPr>
          <w:sz w:val="24"/>
        </w:rPr>
      </w:pPr>
      <w:r>
        <w:rPr>
          <w:sz w:val="24"/>
        </w:rPr>
        <w:t>c</w:t>
      </w:r>
      <w:r>
        <w:rPr>
          <w:sz w:val="24"/>
        </w:rPr>
        <w:t>分电箱回路标志正确、清晰。</w:t>
      </w:r>
    </w:p>
    <w:p w:rsidR="0049272C" w:rsidRDefault="0049272C" w:rsidP="0049272C">
      <w:pPr>
        <w:spacing w:line="360" w:lineRule="auto"/>
        <w:ind w:firstLineChars="200" w:firstLine="480"/>
        <w:rPr>
          <w:sz w:val="24"/>
        </w:rPr>
      </w:pPr>
      <w:r>
        <w:rPr>
          <w:sz w:val="24"/>
        </w:rPr>
        <w:t>d</w:t>
      </w:r>
      <w:r>
        <w:rPr>
          <w:sz w:val="24"/>
        </w:rPr>
        <w:t>分电箱安装垂直，允许偏差不大于</w:t>
      </w:r>
      <w:r>
        <w:rPr>
          <w:sz w:val="24"/>
        </w:rPr>
        <w:t>3mm</w:t>
      </w:r>
      <w:r>
        <w:rPr>
          <w:sz w:val="24"/>
        </w:rPr>
        <w:t>；底边与地面距离应大于或等于</w:t>
      </w:r>
      <w:r>
        <w:rPr>
          <w:sz w:val="24"/>
        </w:rPr>
        <w:t>1.5m</w:t>
      </w:r>
      <w:r>
        <w:rPr>
          <w:sz w:val="24"/>
        </w:rPr>
        <w:t>。</w:t>
      </w:r>
    </w:p>
    <w:p w:rsidR="0049272C" w:rsidRDefault="0049272C" w:rsidP="0049272C">
      <w:pPr>
        <w:spacing w:line="360" w:lineRule="auto"/>
        <w:ind w:firstLineChars="200" w:firstLine="480"/>
        <w:rPr>
          <w:sz w:val="24"/>
        </w:rPr>
      </w:pPr>
      <w:r>
        <w:rPr>
          <w:rFonts w:hint="eastAsia"/>
          <w:sz w:val="24"/>
        </w:rPr>
        <w:t>(</w:t>
      </w:r>
      <w:r>
        <w:rPr>
          <w:sz w:val="24"/>
        </w:rPr>
        <w:t>4</w:t>
      </w:r>
      <w:r>
        <w:rPr>
          <w:rFonts w:hint="eastAsia"/>
          <w:sz w:val="24"/>
        </w:rPr>
        <w:t>)</w:t>
      </w:r>
      <w:r>
        <w:rPr>
          <w:sz w:val="24"/>
        </w:rPr>
        <w:t>等电位联结的可接近裸露导体或其他金属部件、构件与支线连接应可靠、熔焊、钎焊或机械紧固应导通正常。</w:t>
      </w:r>
    </w:p>
    <w:p w:rsidR="0049272C" w:rsidRDefault="0049272C" w:rsidP="0049272C">
      <w:pPr>
        <w:spacing w:line="360" w:lineRule="auto"/>
        <w:ind w:firstLineChars="200" w:firstLine="480"/>
        <w:rPr>
          <w:sz w:val="24"/>
        </w:rPr>
      </w:pPr>
      <w:r>
        <w:rPr>
          <w:rFonts w:hint="eastAsia"/>
          <w:sz w:val="24"/>
        </w:rPr>
        <w:t>(</w:t>
      </w:r>
      <w:r>
        <w:rPr>
          <w:sz w:val="24"/>
        </w:rPr>
        <w:t>5</w:t>
      </w:r>
      <w:r>
        <w:rPr>
          <w:rFonts w:hint="eastAsia"/>
          <w:sz w:val="24"/>
        </w:rPr>
        <w:t>)</w:t>
      </w:r>
      <w:r>
        <w:rPr>
          <w:sz w:val="24"/>
        </w:rPr>
        <w:t>需等电位联结的高级装修金属部件或零件，应有专用接线螺栓与等电位联结支线连接，且有标识，连接处螺帽坚固、防松零件齐全。</w:t>
      </w:r>
    </w:p>
    <w:p w:rsidR="0049272C" w:rsidRDefault="0049272C" w:rsidP="0049272C">
      <w:pPr>
        <w:pStyle w:val="91"/>
        <w:spacing w:before="0" w:after="0" w:line="360" w:lineRule="auto"/>
        <w:rPr>
          <w:rFonts w:ascii="宋体" w:eastAsia="宋体" w:hAnsi="宋体"/>
          <w:sz w:val="28"/>
        </w:rPr>
      </w:pPr>
      <w:bookmarkStart w:id="90" w:name="_Toc297121058"/>
      <w:bookmarkStart w:id="91" w:name="_Toc4302"/>
      <w:bookmarkStart w:id="92" w:name="_Toc19677"/>
      <w:bookmarkEnd w:id="72"/>
      <w:r>
        <w:rPr>
          <w:rFonts w:ascii="宋体" w:eastAsia="宋体" w:hAnsi="宋体" w:hint="eastAsia"/>
          <w:sz w:val="28"/>
        </w:rPr>
        <w:t>2.11给排水工程施工质量控制</w:t>
      </w:r>
      <w:bookmarkEnd w:id="90"/>
      <w:bookmarkEnd w:id="91"/>
      <w:bookmarkEnd w:id="92"/>
    </w:p>
    <w:p w:rsidR="0049272C" w:rsidRDefault="0049272C" w:rsidP="0049272C">
      <w:pPr>
        <w:spacing w:line="360" w:lineRule="auto"/>
        <w:ind w:firstLineChars="200" w:firstLine="480"/>
        <w:rPr>
          <w:sz w:val="24"/>
        </w:rPr>
      </w:pPr>
      <w:r>
        <w:rPr>
          <w:rFonts w:hint="eastAsia"/>
          <w:sz w:val="24"/>
        </w:rPr>
        <w:t>1</w:t>
      </w:r>
      <w:r>
        <w:rPr>
          <w:rFonts w:hint="eastAsia"/>
          <w:sz w:val="24"/>
        </w:rPr>
        <w:t>、管道工艺应符合现行有关标准、规程规范的各项要求。管道应根据安装尺寸准确地下料</w:t>
      </w:r>
      <w:r>
        <w:rPr>
          <w:rFonts w:hint="eastAsia"/>
          <w:sz w:val="24"/>
        </w:rPr>
        <w:t>,</w:t>
      </w:r>
      <w:r>
        <w:rPr>
          <w:rFonts w:hint="eastAsia"/>
          <w:sz w:val="24"/>
        </w:rPr>
        <w:t>并按设计图纸规定的位置、坡度正确安装，不应有扭曲或附加力。当设计图纸无明确规定时，管道安装应尽可能做到横平竖直、贴梁靠柱</w:t>
      </w:r>
      <w:r>
        <w:rPr>
          <w:rFonts w:hint="eastAsia"/>
          <w:sz w:val="24"/>
        </w:rPr>
        <w:t>(</w:t>
      </w:r>
      <w:r>
        <w:rPr>
          <w:rFonts w:hint="eastAsia"/>
          <w:sz w:val="24"/>
        </w:rPr>
        <w:t>墙</w:t>
      </w:r>
      <w:r>
        <w:rPr>
          <w:rFonts w:hint="eastAsia"/>
          <w:sz w:val="24"/>
        </w:rPr>
        <w:t>)</w:t>
      </w:r>
      <w:r>
        <w:rPr>
          <w:rFonts w:hint="eastAsia"/>
          <w:sz w:val="24"/>
        </w:rPr>
        <w:t>，以便固定和隐蔽。</w:t>
      </w:r>
    </w:p>
    <w:p w:rsidR="0049272C" w:rsidRDefault="0049272C" w:rsidP="0049272C">
      <w:pPr>
        <w:spacing w:line="360" w:lineRule="auto"/>
        <w:ind w:firstLineChars="200" w:firstLine="480"/>
        <w:rPr>
          <w:sz w:val="24"/>
        </w:rPr>
      </w:pPr>
      <w:r>
        <w:rPr>
          <w:rFonts w:hint="eastAsia"/>
          <w:sz w:val="24"/>
        </w:rPr>
        <w:t>2</w:t>
      </w:r>
      <w:r>
        <w:rPr>
          <w:rFonts w:hint="eastAsia"/>
          <w:sz w:val="24"/>
        </w:rPr>
        <w:t>、室内给水管采用</w:t>
      </w:r>
      <w:r>
        <w:rPr>
          <w:rFonts w:hint="eastAsia"/>
          <w:sz w:val="24"/>
        </w:rPr>
        <w:t>PP-R</w:t>
      </w:r>
      <w:r>
        <w:rPr>
          <w:rFonts w:hint="eastAsia"/>
          <w:sz w:val="24"/>
        </w:rPr>
        <w:t>给水管，室外给水管采用</w:t>
      </w:r>
      <w:r>
        <w:rPr>
          <w:rFonts w:hint="eastAsia"/>
          <w:sz w:val="24"/>
        </w:rPr>
        <w:t>PE</w:t>
      </w:r>
      <w:r>
        <w:rPr>
          <w:rFonts w:hint="eastAsia"/>
          <w:sz w:val="24"/>
        </w:rPr>
        <w:t>给水管，热熔连接。泵房内消防给水管道采用热浸镀锌钢管，丝接或法兰连接；室外消防管道采用焊接钢管，焊接连接。室内生活污水管采用</w:t>
      </w:r>
      <w:r>
        <w:rPr>
          <w:rFonts w:hint="eastAsia"/>
          <w:sz w:val="24"/>
        </w:rPr>
        <w:t>PVC-U</w:t>
      </w:r>
      <w:r>
        <w:rPr>
          <w:rFonts w:hint="eastAsia"/>
          <w:sz w:val="24"/>
        </w:rPr>
        <w:t>排水管，承插胶接；室外污水管采用</w:t>
      </w:r>
      <w:r>
        <w:rPr>
          <w:rFonts w:hint="eastAsia"/>
          <w:sz w:val="24"/>
        </w:rPr>
        <w:t>PVC-U</w:t>
      </w:r>
      <w:r>
        <w:rPr>
          <w:rFonts w:hint="eastAsia"/>
          <w:sz w:val="24"/>
        </w:rPr>
        <w:t>双壁波纹排水管，橡胶圈承插连接。</w:t>
      </w:r>
    </w:p>
    <w:p w:rsidR="0049272C" w:rsidRDefault="0049272C" w:rsidP="0049272C">
      <w:pPr>
        <w:spacing w:line="360" w:lineRule="auto"/>
        <w:ind w:firstLineChars="200" w:firstLine="480"/>
        <w:rPr>
          <w:sz w:val="24"/>
        </w:rPr>
      </w:pPr>
      <w:r>
        <w:rPr>
          <w:rFonts w:hint="eastAsia"/>
          <w:sz w:val="24"/>
        </w:rPr>
        <w:t>3</w:t>
      </w:r>
      <w:r>
        <w:rPr>
          <w:rFonts w:hint="eastAsia"/>
          <w:sz w:val="24"/>
        </w:rPr>
        <w:t>、室内非采暖场所的水箱、给水管道须保温，保温材料为超细玻璃棉，保温层厚为</w:t>
      </w:r>
      <w:r>
        <w:rPr>
          <w:rFonts w:hint="eastAsia"/>
          <w:sz w:val="24"/>
        </w:rPr>
        <w:t>30mm</w:t>
      </w:r>
      <w:r>
        <w:rPr>
          <w:rFonts w:hint="eastAsia"/>
          <w:sz w:val="24"/>
        </w:rPr>
        <w:t>。室外阀门井、消火栓井内的给水管道采用超细玻璃棉制品，保温层厚度</w:t>
      </w:r>
      <w:r>
        <w:rPr>
          <w:rFonts w:hint="eastAsia"/>
          <w:sz w:val="24"/>
        </w:rPr>
        <w:t>50mm</w:t>
      </w:r>
      <w:r>
        <w:rPr>
          <w:rFonts w:hint="eastAsia"/>
          <w:sz w:val="24"/>
        </w:rPr>
        <w:t>。</w:t>
      </w:r>
    </w:p>
    <w:p w:rsidR="0049272C" w:rsidRDefault="0049272C" w:rsidP="0049272C">
      <w:pPr>
        <w:spacing w:line="360" w:lineRule="auto"/>
        <w:ind w:firstLineChars="200" w:firstLine="480"/>
        <w:rPr>
          <w:sz w:val="24"/>
        </w:rPr>
      </w:pPr>
      <w:r>
        <w:rPr>
          <w:rFonts w:hint="eastAsia"/>
          <w:sz w:val="24"/>
        </w:rPr>
        <w:lastRenderedPageBreak/>
        <w:t>4</w:t>
      </w:r>
      <w:r>
        <w:rPr>
          <w:rFonts w:hint="eastAsia"/>
          <w:sz w:val="24"/>
        </w:rPr>
        <w:t>、管道安装时，管道及附件均应牢固地固定在正确位置并加以保护</w:t>
      </w:r>
      <w:r>
        <w:rPr>
          <w:rFonts w:hint="eastAsia"/>
          <w:sz w:val="24"/>
        </w:rPr>
        <w:t>,</w:t>
      </w:r>
      <w:r>
        <w:rPr>
          <w:rFonts w:hint="eastAsia"/>
          <w:sz w:val="24"/>
        </w:rPr>
        <w:t>以免受到损伤。为防止在施工期间堵塞管道</w:t>
      </w:r>
      <w:r>
        <w:rPr>
          <w:rFonts w:hint="eastAsia"/>
          <w:sz w:val="24"/>
        </w:rPr>
        <w:t>,</w:t>
      </w:r>
      <w:r>
        <w:rPr>
          <w:rFonts w:hint="eastAsia"/>
          <w:sz w:val="24"/>
        </w:rPr>
        <w:t>管道开口端应采用堵头临时封堵。</w:t>
      </w:r>
    </w:p>
    <w:p w:rsidR="0049272C" w:rsidRDefault="0049272C" w:rsidP="0049272C">
      <w:pPr>
        <w:spacing w:line="360" w:lineRule="auto"/>
        <w:ind w:firstLineChars="200" w:firstLine="480"/>
        <w:rPr>
          <w:sz w:val="24"/>
        </w:rPr>
      </w:pPr>
      <w:r>
        <w:rPr>
          <w:rFonts w:hint="eastAsia"/>
          <w:sz w:val="24"/>
        </w:rPr>
        <w:t>5</w:t>
      </w:r>
      <w:r>
        <w:rPr>
          <w:rFonts w:hint="eastAsia"/>
          <w:sz w:val="24"/>
        </w:rPr>
        <w:t>、室内给水管道试验压力为</w:t>
      </w:r>
      <w:r>
        <w:rPr>
          <w:rFonts w:hint="eastAsia"/>
          <w:sz w:val="24"/>
        </w:rPr>
        <w:t xml:space="preserve"> 0.6MPa </w:t>
      </w:r>
      <w:r>
        <w:rPr>
          <w:rFonts w:hint="eastAsia"/>
          <w:sz w:val="24"/>
        </w:rPr>
        <w:t>，室外给水管道试验压力为</w:t>
      </w:r>
      <w:r>
        <w:rPr>
          <w:rFonts w:hint="eastAsia"/>
          <w:sz w:val="24"/>
        </w:rPr>
        <w:t>0.9MPa</w:t>
      </w:r>
      <w:r>
        <w:rPr>
          <w:rFonts w:hint="eastAsia"/>
          <w:sz w:val="24"/>
        </w:rPr>
        <w:t>。室内排水管应做灌水试验。灌水高度应不低于底层卫生器具的上边缘或底层地面高度。满水</w:t>
      </w:r>
      <w:r>
        <w:rPr>
          <w:rFonts w:hint="eastAsia"/>
          <w:sz w:val="24"/>
        </w:rPr>
        <w:t>15min</w:t>
      </w:r>
      <w:r>
        <w:rPr>
          <w:rFonts w:hint="eastAsia"/>
          <w:sz w:val="24"/>
        </w:rPr>
        <w:t>水面下降后，再灌满观察</w:t>
      </w:r>
      <w:r>
        <w:rPr>
          <w:rFonts w:hint="eastAsia"/>
          <w:sz w:val="24"/>
        </w:rPr>
        <w:t>5min</w:t>
      </w:r>
      <w:r>
        <w:rPr>
          <w:rFonts w:hint="eastAsia"/>
          <w:sz w:val="24"/>
        </w:rPr>
        <w:t>，液面不降，管道及接口无渗漏为合格。当试验过程中发现有泄漏时，应在消除缺陷后，重新进行试验。</w:t>
      </w:r>
    </w:p>
    <w:p w:rsidR="0049272C" w:rsidRDefault="0049272C" w:rsidP="0049272C">
      <w:pPr>
        <w:spacing w:line="360" w:lineRule="auto"/>
        <w:ind w:firstLineChars="200" w:firstLine="480"/>
        <w:rPr>
          <w:sz w:val="24"/>
        </w:rPr>
      </w:pPr>
      <w:r>
        <w:rPr>
          <w:rFonts w:hint="eastAsia"/>
          <w:sz w:val="24"/>
        </w:rPr>
        <w:t>5</w:t>
      </w:r>
      <w:r>
        <w:rPr>
          <w:rFonts w:hint="eastAsia"/>
          <w:sz w:val="24"/>
        </w:rPr>
        <w:t>、给水管道的吹扫、清洗工作应在水压试验合格后竣工验收前进行，应根据施工图纸和相应规范的要求进行管道的吹扫、清洗工作。给水管道在吹扫和冲洗前，投标人应递交实施方案供监理人审查。吹扫、冲洗后应作成果记录。焊接钢管埋地敷设时，刷防锈漆两道，石油沥青两道。</w:t>
      </w:r>
    </w:p>
    <w:p w:rsidR="0049272C" w:rsidRDefault="0049272C" w:rsidP="0049272C">
      <w:pPr>
        <w:spacing w:line="360" w:lineRule="auto"/>
        <w:ind w:firstLineChars="200" w:firstLine="480"/>
        <w:rPr>
          <w:sz w:val="24"/>
        </w:rPr>
      </w:pPr>
      <w:r>
        <w:rPr>
          <w:rFonts w:hint="eastAsia"/>
          <w:sz w:val="24"/>
        </w:rPr>
        <w:t>6</w:t>
      </w:r>
      <w:r>
        <w:rPr>
          <w:rFonts w:hint="eastAsia"/>
          <w:sz w:val="24"/>
        </w:rPr>
        <w:t>、管道支架安装应符合下列要求：</w:t>
      </w:r>
    </w:p>
    <w:p w:rsidR="0049272C" w:rsidRDefault="0049272C" w:rsidP="0049272C">
      <w:pPr>
        <w:spacing w:line="360" w:lineRule="auto"/>
        <w:ind w:firstLineChars="200" w:firstLine="480"/>
        <w:rPr>
          <w:sz w:val="24"/>
        </w:rPr>
      </w:pPr>
      <w:r>
        <w:rPr>
          <w:rFonts w:hint="eastAsia"/>
          <w:sz w:val="24"/>
        </w:rPr>
        <w:t>(1)</w:t>
      </w:r>
      <w:r>
        <w:rPr>
          <w:rFonts w:hint="eastAsia"/>
          <w:sz w:val="24"/>
        </w:rPr>
        <w:t>管道支吊架选型、活动和固定支架的设置应符合规范、标准要求。</w:t>
      </w:r>
    </w:p>
    <w:p w:rsidR="0049272C" w:rsidRDefault="0049272C" w:rsidP="0049272C">
      <w:pPr>
        <w:spacing w:line="360" w:lineRule="auto"/>
        <w:ind w:firstLineChars="200" w:firstLine="480"/>
        <w:rPr>
          <w:sz w:val="24"/>
        </w:rPr>
      </w:pPr>
      <w:r>
        <w:rPr>
          <w:rFonts w:hint="eastAsia"/>
          <w:sz w:val="24"/>
        </w:rPr>
        <w:t>(2)</w:t>
      </w:r>
      <w:r>
        <w:rPr>
          <w:rFonts w:hint="eastAsia"/>
          <w:sz w:val="24"/>
        </w:rPr>
        <w:t>支吊架安装前，应对支吊架进行外观检查。外形尺寸应符合设计、规范要求，不得有漏焊。</w:t>
      </w:r>
    </w:p>
    <w:p w:rsidR="0049272C" w:rsidRDefault="0049272C" w:rsidP="0049272C">
      <w:pPr>
        <w:spacing w:line="360" w:lineRule="auto"/>
        <w:ind w:firstLineChars="200" w:firstLine="480"/>
        <w:rPr>
          <w:sz w:val="24"/>
        </w:rPr>
      </w:pPr>
      <w:r>
        <w:rPr>
          <w:rFonts w:hint="eastAsia"/>
          <w:sz w:val="24"/>
        </w:rPr>
        <w:t>(3)</w:t>
      </w:r>
      <w:r>
        <w:rPr>
          <w:rFonts w:hint="eastAsia"/>
          <w:sz w:val="24"/>
        </w:rPr>
        <w:t>支吊架的标高必须符合设计要求，安装前，必须根据管道标高、尺寸大小弹线，确定支架位置，复核无误后方可固定支架。对于有坡度的管道应根据两点间的距离和坡度的大小，算出高差后放坡后固定支架。</w:t>
      </w:r>
    </w:p>
    <w:p w:rsidR="0049272C" w:rsidRDefault="0049272C" w:rsidP="0049272C">
      <w:pPr>
        <w:spacing w:line="360" w:lineRule="auto"/>
        <w:ind w:firstLineChars="200" w:firstLine="480"/>
        <w:rPr>
          <w:sz w:val="24"/>
        </w:rPr>
      </w:pPr>
      <w:r>
        <w:rPr>
          <w:rFonts w:hint="eastAsia"/>
          <w:sz w:val="24"/>
        </w:rPr>
        <w:t>(4)</w:t>
      </w:r>
      <w:r>
        <w:rPr>
          <w:rFonts w:hint="eastAsia"/>
          <w:sz w:val="24"/>
        </w:rPr>
        <w:t>管道支架水平间距应符合规范要求。</w:t>
      </w:r>
    </w:p>
    <w:p w:rsidR="0049272C" w:rsidRDefault="0049272C" w:rsidP="0049272C">
      <w:pPr>
        <w:spacing w:line="360" w:lineRule="auto"/>
        <w:ind w:firstLineChars="200" w:firstLine="480"/>
        <w:rPr>
          <w:sz w:val="24"/>
        </w:rPr>
      </w:pPr>
      <w:r>
        <w:rPr>
          <w:rFonts w:hint="eastAsia"/>
          <w:sz w:val="24"/>
        </w:rPr>
        <w:t>(5)</w:t>
      </w:r>
      <w:r>
        <w:rPr>
          <w:rFonts w:hint="eastAsia"/>
          <w:sz w:val="24"/>
        </w:rPr>
        <w:t>管卡安装要求</w:t>
      </w:r>
      <w:r>
        <w:rPr>
          <w:rFonts w:hint="eastAsia"/>
          <w:sz w:val="24"/>
        </w:rPr>
        <w:t>:</w:t>
      </w:r>
      <w:r>
        <w:rPr>
          <w:rFonts w:hint="eastAsia"/>
          <w:sz w:val="24"/>
        </w:rPr>
        <w:t>层高小于</w:t>
      </w:r>
      <w:r>
        <w:rPr>
          <w:rFonts w:hint="eastAsia"/>
          <w:sz w:val="24"/>
        </w:rPr>
        <w:t>5</w:t>
      </w:r>
      <w:r>
        <w:rPr>
          <w:rFonts w:hint="eastAsia"/>
          <w:sz w:val="24"/>
        </w:rPr>
        <w:t>米每层设一个管卡，层高大于</w:t>
      </w:r>
      <w:r>
        <w:rPr>
          <w:rFonts w:hint="eastAsia"/>
          <w:sz w:val="24"/>
        </w:rPr>
        <w:t>5</w:t>
      </w:r>
      <w:r>
        <w:rPr>
          <w:rFonts w:hint="eastAsia"/>
          <w:sz w:val="24"/>
        </w:rPr>
        <w:t>米每层设两个，管卡安装距地面</w:t>
      </w:r>
      <w:r>
        <w:rPr>
          <w:rFonts w:hint="eastAsia"/>
          <w:sz w:val="24"/>
        </w:rPr>
        <w:t>1.5-1.8M</w:t>
      </w:r>
      <w:r>
        <w:rPr>
          <w:rFonts w:hint="eastAsia"/>
          <w:sz w:val="24"/>
        </w:rPr>
        <w:t>，如果设两个管卡可均匀安装。</w:t>
      </w:r>
    </w:p>
    <w:p w:rsidR="0049272C" w:rsidRDefault="0049272C" w:rsidP="0049272C">
      <w:pPr>
        <w:spacing w:line="360" w:lineRule="auto"/>
        <w:ind w:firstLineChars="200" w:firstLine="480"/>
        <w:rPr>
          <w:sz w:val="24"/>
        </w:rPr>
      </w:pPr>
      <w:r>
        <w:rPr>
          <w:rFonts w:hint="eastAsia"/>
          <w:sz w:val="24"/>
        </w:rPr>
        <w:t>7</w:t>
      </w:r>
      <w:r>
        <w:rPr>
          <w:rFonts w:hint="eastAsia"/>
          <w:sz w:val="24"/>
        </w:rPr>
        <w:t>、</w:t>
      </w:r>
      <w:r>
        <w:rPr>
          <w:rFonts w:hint="eastAsia"/>
          <w:sz w:val="24"/>
        </w:rPr>
        <w:t>PP-R</w:t>
      </w:r>
      <w:r>
        <w:rPr>
          <w:rFonts w:hint="eastAsia"/>
          <w:sz w:val="24"/>
        </w:rPr>
        <w:t>管热熔连接要点</w:t>
      </w:r>
      <w:r>
        <w:rPr>
          <w:rFonts w:hint="eastAsia"/>
          <w:sz w:val="24"/>
        </w:rPr>
        <w:t xml:space="preserve"> </w:t>
      </w:r>
    </w:p>
    <w:p w:rsidR="0049272C" w:rsidRDefault="0049272C" w:rsidP="0049272C">
      <w:pPr>
        <w:spacing w:line="360" w:lineRule="auto"/>
        <w:ind w:firstLineChars="200" w:firstLine="480"/>
        <w:rPr>
          <w:sz w:val="24"/>
        </w:rPr>
      </w:pPr>
      <w:r>
        <w:rPr>
          <w:rFonts w:hint="eastAsia"/>
          <w:sz w:val="24"/>
        </w:rPr>
        <w:t>(1)</w:t>
      </w:r>
      <w:r>
        <w:rPr>
          <w:rFonts w:hint="eastAsia"/>
          <w:sz w:val="24"/>
        </w:rPr>
        <w:t>同种材质的</w:t>
      </w:r>
      <w:r>
        <w:rPr>
          <w:rFonts w:hint="eastAsia"/>
          <w:sz w:val="24"/>
        </w:rPr>
        <w:t>PP-R</w:t>
      </w:r>
      <w:r>
        <w:rPr>
          <w:rFonts w:hint="eastAsia"/>
          <w:sz w:val="24"/>
        </w:rPr>
        <w:t>管及管配件之间，应采用热熔连接，安装应使用专用热熔工具。暗敷墙体、地坪面层内的管道不得采用丝扣或法兰连接。</w:t>
      </w:r>
    </w:p>
    <w:p w:rsidR="0049272C" w:rsidRDefault="0049272C" w:rsidP="0049272C">
      <w:pPr>
        <w:spacing w:line="360" w:lineRule="auto"/>
        <w:ind w:firstLineChars="200" w:firstLine="480"/>
        <w:rPr>
          <w:sz w:val="24"/>
        </w:rPr>
      </w:pPr>
      <w:r>
        <w:rPr>
          <w:rFonts w:hint="eastAsia"/>
          <w:sz w:val="24"/>
        </w:rPr>
        <w:t>(2) PP-R</w:t>
      </w:r>
      <w:r>
        <w:rPr>
          <w:rFonts w:hint="eastAsia"/>
          <w:sz w:val="24"/>
        </w:rPr>
        <w:t>管与金属管件连接，应采用带金属嵌件的聚丙烯管件作为过渡，该管件与塑料管采用热熔连接，与金属管件或卫生洁具五金配件采用丝扣连接。</w:t>
      </w:r>
    </w:p>
    <w:p w:rsidR="0049272C" w:rsidRDefault="0049272C" w:rsidP="0049272C">
      <w:pPr>
        <w:spacing w:line="360" w:lineRule="auto"/>
        <w:ind w:firstLineChars="200" w:firstLine="480"/>
        <w:rPr>
          <w:sz w:val="24"/>
        </w:rPr>
      </w:pPr>
      <w:r>
        <w:rPr>
          <w:rFonts w:hint="eastAsia"/>
          <w:sz w:val="24"/>
        </w:rPr>
        <w:t>(3)</w:t>
      </w:r>
      <w:r>
        <w:rPr>
          <w:rFonts w:hint="eastAsia"/>
          <w:sz w:val="24"/>
        </w:rPr>
        <w:t>热熔连接应按下列布骤进行：</w:t>
      </w:r>
    </w:p>
    <w:p w:rsidR="0049272C" w:rsidRDefault="0049272C" w:rsidP="0049272C">
      <w:pPr>
        <w:spacing w:line="360" w:lineRule="auto"/>
        <w:ind w:firstLineChars="200" w:firstLine="480"/>
        <w:rPr>
          <w:sz w:val="24"/>
        </w:rPr>
      </w:pPr>
      <w:r>
        <w:rPr>
          <w:rFonts w:hint="eastAsia"/>
          <w:sz w:val="24"/>
        </w:rPr>
        <w:t>a.</w:t>
      </w:r>
      <w:r>
        <w:rPr>
          <w:rFonts w:hint="eastAsia"/>
          <w:sz w:val="24"/>
        </w:rPr>
        <w:t>热熔工具接通电源，到达工作温度指示灯亮后方能开始操作；</w:t>
      </w:r>
    </w:p>
    <w:p w:rsidR="0049272C" w:rsidRDefault="0049272C" w:rsidP="0049272C">
      <w:pPr>
        <w:spacing w:line="360" w:lineRule="auto"/>
        <w:ind w:firstLineChars="200" w:firstLine="480"/>
        <w:rPr>
          <w:sz w:val="24"/>
        </w:rPr>
      </w:pPr>
      <w:r>
        <w:rPr>
          <w:rFonts w:hint="eastAsia"/>
          <w:sz w:val="24"/>
        </w:rPr>
        <w:t>b.</w:t>
      </w:r>
      <w:r>
        <w:rPr>
          <w:rFonts w:hint="eastAsia"/>
          <w:sz w:val="24"/>
        </w:rPr>
        <w:t>切割管材，必须使端面垂直于管轴线。管材切割一般使用管子剪或管道切</w:t>
      </w:r>
      <w:r>
        <w:rPr>
          <w:rFonts w:hint="eastAsia"/>
          <w:sz w:val="24"/>
        </w:rPr>
        <w:lastRenderedPageBreak/>
        <w:t>割机，必要时可使用锋利的钢锯，但切割后管材断面应去除毛边和毛刺；</w:t>
      </w:r>
    </w:p>
    <w:p w:rsidR="0049272C" w:rsidRDefault="0049272C" w:rsidP="0049272C">
      <w:pPr>
        <w:spacing w:line="360" w:lineRule="auto"/>
        <w:ind w:firstLineChars="200" w:firstLine="480"/>
        <w:rPr>
          <w:sz w:val="24"/>
        </w:rPr>
      </w:pPr>
      <w:r>
        <w:rPr>
          <w:rFonts w:hint="eastAsia"/>
          <w:sz w:val="24"/>
        </w:rPr>
        <w:t>c.</w:t>
      </w:r>
      <w:r>
        <w:rPr>
          <w:rFonts w:hint="eastAsia"/>
          <w:sz w:val="24"/>
        </w:rPr>
        <w:t>管材与管件连接端面必须清洁、干燥、无油；</w:t>
      </w:r>
    </w:p>
    <w:p w:rsidR="0049272C" w:rsidRDefault="0049272C" w:rsidP="0049272C">
      <w:pPr>
        <w:spacing w:line="360" w:lineRule="auto"/>
        <w:ind w:firstLineChars="200" w:firstLine="480"/>
        <w:rPr>
          <w:sz w:val="24"/>
        </w:rPr>
      </w:pPr>
      <w:r>
        <w:rPr>
          <w:rFonts w:hint="eastAsia"/>
          <w:sz w:val="24"/>
        </w:rPr>
        <w:t>d.</w:t>
      </w:r>
      <w:r>
        <w:rPr>
          <w:rFonts w:hint="eastAsia"/>
          <w:sz w:val="24"/>
        </w:rPr>
        <w:t>用卡尺和合适的笔在管端测量并绘出热熔深度，热熔深度符合下表。</w:t>
      </w:r>
    </w:p>
    <w:p w:rsidR="0049272C" w:rsidRDefault="0049272C" w:rsidP="0049272C">
      <w:pPr>
        <w:ind w:firstLine="48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5"/>
        <w:gridCol w:w="1842"/>
        <w:gridCol w:w="1721"/>
        <w:gridCol w:w="1786"/>
        <w:gridCol w:w="1793"/>
      </w:tblGrid>
      <w:tr w:rsidR="0049272C" w:rsidTr="00E870BE">
        <w:trPr>
          <w:jc w:val="center"/>
        </w:trPr>
        <w:tc>
          <w:tcPr>
            <w:tcW w:w="1735" w:type="dxa"/>
            <w:tcBorders>
              <w:top w:val="single" w:sz="4" w:space="0" w:color="auto"/>
              <w:left w:val="single" w:sz="4" w:space="0" w:color="auto"/>
              <w:bottom w:val="single" w:sz="4" w:space="0" w:color="auto"/>
              <w:right w:val="single" w:sz="4" w:space="0" w:color="auto"/>
            </w:tcBorders>
          </w:tcPr>
          <w:p w:rsidR="0049272C" w:rsidRDefault="0049272C" w:rsidP="00E870BE">
            <w:pPr>
              <w:rPr>
                <w:sz w:val="24"/>
              </w:rPr>
            </w:pPr>
            <w:r>
              <w:rPr>
                <w:rFonts w:hint="eastAsia"/>
                <w:sz w:val="24"/>
              </w:rPr>
              <w:t>公称外径</w:t>
            </w:r>
            <w:r>
              <w:rPr>
                <w:rFonts w:hint="eastAsia"/>
                <w:sz w:val="24"/>
              </w:rPr>
              <w:t>(mm)</w:t>
            </w:r>
          </w:p>
        </w:tc>
        <w:tc>
          <w:tcPr>
            <w:tcW w:w="1842" w:type="dxa"/>
            <w:tcBorders>
              <w:top w:val="single" w:sz="4" w:space="0" w:color="auto"/>
              <w:left w:val="single" w:sz="4" w:space="0" w:color="auto"/>
              <w:bottom w:val="single" w:sz="4" w:space="0" w:color="auto"/>
              <w:right w:val="single" w:sz="4" w:space="0" w:color="auto"/>
            </w:tcBorders>
          </w:tcPr>
          <w:p w:rsidR="0049272C" w:rsidRDefault="0049272C" w:rsidP="00E870BE">
            <w:pPr>
              <w:rPr>
                <w:sz w:val="24"/>
              </w:rPr>
            </w:pPr>
            <w:r>
              <w:rPr>
                <w:rFonts w:hint="eastAsia"/>
                <w:sz w:val="24"/>
              </w:rPr>
              <w:t>热熔深度</w:t>
            </w:r>
            <w:r>
              <w:rPr>
                <w:rFonts w:hint="eastAsia"/>
                <w:sz w:val="24"/>
              </w:rPr>
              <w:t>(mm)</w:t>
            </w:r>
          </w:p>
        </w:tc>
        <w:tc>
          <w:tcPr>
            <w:tcW w:w="1721" w:type="dxa"/>
            <w:tcBorders>
              <w:top w:val="single" w:sz="4" w:space="0" w:color="auto"/>
              <w:left w:val="single" w:sz="4" w:space="0" w:color="auto"/>
              <w:bottom w:val="single" w:sz="4" w:space="0" w:color="auto"/>
              <w:right w:val="single" w:sz="4" w:space="0" w:color="auto"/>
            </w:tcBorders>
          </w:tcPr>
          <w:p w:rsidR="0049272C" w:rsidRDefault="0049272C" w:rsidP="00E870BE">
            <w:pPr>
              <w:rPr>
                <w:sz w:val="24"/>
              </w:rPr>
            </w:pPr>
            <w:r>
              <w:rPr>
                <w:rFonts w:hint="eastAsia"/>
                <w:sz w:val="24"/>
              </w:rPr>
              <w:t>加热时间</w:t>
            </w:r>
            <w:r>
              <w:rPr>
                <w:rFonts w:hint="eastAsia"/>
                <w:sz w:val="24"/>
              </w:rPr>
              <w:t>(mm)</w:t>
            </w:r>
          </w:p>
        </w:tc>
        <w:tc>
          <w:tcPr>
            <w:tcW w:w="1786" w:type="dxa"/>
            <w:tcBorders>
              <w:top w:val="single" w:sz="4" w:space="0" w:color="auto"/>
              <w:left w:val="single" w:sz="4" w:space="0" w:color="auto"/>
              <w:bottom w:val="single" w:sz="4" w:space="0" w:color="auto"/>
              <w:right w:val="single" w:sz="4" w:space="0" w:color="auto"/>
            </w:tcBorders>
          </w:tcPr>
          <w:p w:rsidR="0049272C" w:rsidRDefault="0049272C" w:rsidP="00E870BE">
            <w:pPr>
              <w:rPr>
                <w:sz w:val="24"/>
              </w:rPr>
            </w:pPr>
            <w:r>
              <w:rPr>
                <w:rFonts w:hint="eastAsia"/>
                <w:sz w:val="24"/>
              </w:rPr>
              <w:t>加工时间</w:t>
            </w:r>
            <w:r>
              <w:rPr>
                <w:rFonts w:hint="eastAsia"/>
                <w:sz w:val="24"/>
              </w:rPr>
              <w:t>(mm)</w:t>
            </w:r>
          </w:p>
        </w:tc>
        <w:tc>
          <w:tcPr>
            <w:tcW w:w="1793" w:type="dxa"/>
            <w:tcBorders>
              <w:top w:val="single" w:sz="4" w:space="0" w:color="auto"/>
              <w:left w:val="single" w:sz="4" w:space="0" w:color="auto"/>
              <w:bottom w:val="single" w:sz="4" w:space="0" w:color="auto"/>
              <w:right w:val="single" w:sz="4" w:space="0" w:color="auto"/>
            </w:tcBorders>
          </w:tcPr>
          <w:p w:rsidR="0049272C" w:rsidRDefault="0049272C" w:rsidP="00E870BE">
            <w:pPr>
              <w:rPr>
                <w:sz w:val="24"/>
              </w:rPr>
            </w:pPr>
            <w:r>
              <w:rPr>
                <w:rFonts w:hint="eastAsia"/>
                <w:sz w:val="24"/>
              </w:rPr>
              <w:t>冷却时间</w:t>
            </w:r>
            <w:r>
              <w:rPr>
                <w:rFonts w:hint="eastAsia"/>
                <w:sz w:val="24"/>
              </w:rPr>
              <w:t>(min)</w:t>
            </w:r>
          </w:p>
        </w:tc>
      </w:tr>
      <w:tr w:rsidR="0049272C" w:rsidTr="00E870BE">
        <w:trPr>
          <w:jc w:val="center"/>
        </w:trPr>
        <w:tc>
          <w:tcPr>
            <w:tcW w:w="1735"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20</w:t>
            </w:r>
          </w:p>
        </w:tc>
        <w:tc>
          <w:tcPr>
            <w:tcW w:w="1842"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14</w:t>
            </w:r>
          </w:p>
        </w:tc>
        <w:tc>
          <w:tcPr>
            <w:tcW w:w="1721"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5</w:t>
            </w:r>
          </w:p>
        </w:tc>
        <w:tc>
          <w:tcPr>
            <w:tcW w:w="1786"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4</w:t>
            </w:r>
          </w:p>
        </w:tc>
        <w:tc>
          <w:tcPr>
            <w:tcW w:w="1793"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3</w:t>
            </w:r>
          </w:p>
        </w:tc>
      </w:tr>
      <w:tr w:rsidR="0049272C" w:rsidTr="00E870BE">
        <w:trPr>
          <w:jc w:val="center"/>
        </w:trPr>
        <w:tc>
          <w:tcPr>
            <w:tcW w:w="1735"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25</w:t>
            </w:r>
          </w:p>
        </w:tc>
        <w:tc>
          <w:tcPr>
            <w:tcW w:w="1842"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16</w:t>
            </w:r>
          </w:p>
        </w:tc>
        <w:tc>
          <w:tcPr>
            <w:tcW w:w="1721"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7</w:t>
            </w:r>
          </w:p>
        </w:tc>
        <w:tc>
          <w:tcPr>
            <w:tcW w:w="1786"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4</w:t>
            </w:r>
          </w:p>
        </w:tc>
        <w:tc>
          <w:tcPr>
            <w:tcW w:w="1793"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3</w:t>
            </w:r>
          </w:p>
        </w:tc>
      </w:tr>
      <w:tr w:rsidR="0049272C" w:rsidTr="00E870BE">
        <w:trPr>
          <w:jc w:val="center"/>
        </w:trPr>
        <w:tc>
          <w:tcPr>
            <w:tcW w:w="1735"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32</w:t>
            </w:r>
          </w:p>
        </w:tc>
        <w:tc>
          <w:tcPr>
            <w:tcW w:w="1842"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20</w:t>
            </w:r>
          </w:p>
        </w:tc>
        <w:tc>
          <w:tcPr>
            <w:tcW w:w="1721"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8</w:t>
            </w:r>
          </w:p>
        </w:tc>
        <w:tc>
          <w:tcPr>
            <w:tcW w:w="1786"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4</w:t>
            </w:r>
          </w:p>
        </w:tc>
        <w:tc>
          <w:tcPr>
            <w:tcW w:w="1793"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4</w:t>
            </w:r>
          </w:p>
        </w:tc>
      </w:tr>
      <w:tr w:rsidR="0049272C" w:rsidTr="00E870BE">
        <w:trPr>
          <w:jc w:val="center"/>
        </w:trPr>
        <w:tc>
          <w:tcPr>
            <w:tcW w:w="1735"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40</w:t>
            </w:r>
          </w:p>
        </w:tc>
        <w:tc>
          <w:tcPr>
            <w:tcW w:w="1842"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21</w:t>
            </w:r>
          </w:p>
        </w:tc>
        <w:tc>
          <w:tcPr>
            <w:tcW w:w="1721"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12</w:t>
            </w:r>
          </w:p>
        </w:tc>
        <w:tc>
          <w:tcPr>
            <w:tcW w:w="1786"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6</w:t>
            </w:r>
          </w:p>
        </w:tc>
        <w:tc>
          <w:tcPr>
            <w:tcW w:w="1793"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4</w:t>
            </w:r>
          </w:p>
        </w:tc>
      </w:tr>
      <w:tr w:rsidR="0049272C" w:rsidTr="00E870BE">
        <w:trPr>
          <w:jc w:val="center"/>
        </w:trPr>
        <w:tc>
          <w:tcPr>
            <w:tcW w:w="1735"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50</w:t>
            </w:r>
          </w:p>
        </w:tc>
        <w:tc>
          <w:tcPr>
            <w:tcW w:w="1842"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22.5</w:t>
            </w:r>
          </w:p>
        </w:tc>
        <w:tc>
          <w:tcPr>
            <w:tcW w:w="1721"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18</w:t>
            </w:r>
          </w:p>
        </w:tc>
        <w:tc>
          <w:tcPr>
            <w:tcW w:w="1786"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6</w:t>
            </w:r>
          </w:p>
        </w:tc>
        <w:tc>
          <w:tcPr>
            <w:tcW w:w="1793"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5</w:t>
            </w:r>
          </w:p>
        </w:tc>
      </w:tr>
      <w:tr w:rsidR="0049272C" w:rsidTr="00E870BE">
        <w:trPr>
          <w:jc w:val="center"/>
        </w:trPr>
        <w:tc>
          <w:tcPr>
            <w:tcW w:w="1735"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63</w:t>
            </w:r>
          </w:p>
        </w:tc>
        <w:tc>
          <w:tcPr>
            <w:tcW w:w="1842"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24</w:t>
            </w:r>
          </w:p>
        </w:tc>
        <w:tc>
          <w:tcPr>
            <w:tcW w:w="1721"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24</w:t>
            </w:r>
          </w:p>
        </w:tc>
        <w:tc>
          <w:tcPr>
            <w:tcW w:w="1786"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6</w:t>
            </w:r>
          </w:p>
        </w:tc>
        <w:tc>
          <w:tcPr>
            <w:tcW w:w="1793"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6</w:t>
            </w:r>
          </w:p>
        </w:tc>
      </w:tr>
      <w:tr w:rsidR="0049272C" w:rsidTr="00E870BE">
        <w:trPr>
          <w:jc w:val="center"/>
        </w:trPr>
        <w:tc>
          <w:tcPr>
            <w:tcW w:w="1735"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75</w:t>
            </w:r>
          </w:p>
        </w:tc>
        <w:tc>
          <w:tcPr>
            <w:tcW w:w="1842"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26</w:t>
            </w:r>
          </w:p>
        </w:tc>
        <w:tc>
          <w:tcPr>
            <w:tcW w:w="1721"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30</w:t>
            </w:r>
          </w:p>
        </w:tc>
        <w:tc>
          <w:tcPr>
            <w:tcW w:w="1786"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10</w:t>
            </w:r>
          </w:p>
        </w:tc>
        <w:tc>
          <w:tcPr>
            <w:tcW w:w="1793"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8</w:t>
            </w:r>
          </w:p>
        </w:tc>
      </w:tr>
      <w:tr w:rsidR="0049272C" w:rsidTr="00E870BE">
        <w:trPr>
          <w:jc w:val="center"/>
        </w:trPr>
        <w:tc>
          <w:tcPr>
            <w:tcW w:w="1735"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90</w:t>
            </w:r>
          </w:p>
        </w:tc>
        <w:tc>
          <w:tcPr>
            <w:tcW w:w="1842"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32</w:t>
            </w:r>
          </w:p>
        </w:tc>
        <w:tc>
          <w:tcPr>
            <w:tcW w:w="1721"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40</w:t>
            </w:r>
          </w:p>
        </w:tc>
        <w:tc>
          <w:tcPr>
            <w:tcW w:w="1786"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10</w:t>
            </w:r>
          </w:p>
        </w:tc>
        <w:tc>
          <w:tcPr>
            <w:tcW w:w="1793"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8</w:t>
            </w:r>
          </w:p>
        </w:tc>
      </w:tr>
      <w:tr w:rsidR="0049272C" w:rsidTr="00E870BE">
        <w:trPr>
          <w:jc w:val="center"/>
        </w:trPr>
        <w:tc>
          <w:tcPr>
            <w:tcW w:w="1735"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110</w:t>
            </w:r>
          </w:p>
        </w:tc>
        <w:tc>
          <w:tcPr>
            <w:tcW w:w="1842"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38.5</w:t>
            </w:r>
          </w:p>
        </w:tc>
        <w:tc>
          <w:tcPr>
            <w:tcW w:w="1721"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50</w:t>
            </w:r>
          </w:p>
        </w:tc>
        <w:tc>
          <w:tcPr>
            <w:tcW w:w="1786"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15</w:t>
            </w:r>
          </w:p>
        </w:tc>
        <w:tc>
          <w:tcPr>
            <w:tcW w:w="1793" w:type="dxa"/>
            <w:tcBorders>
              <w:top w:val="single" w:sz="4" w:space="0" w:color="auto"/>
              <w:left w:val="single" w:sz="4" w:space="0" w:color="auto"/>
              <w:bottom w:val="single" w:sz="4" w:space="0" w:color="auto"/>
              <w:right w:val="single" w:sz="4" w:space="0" w:color="auto"/>
            </w:tcBorders>
          </w:tcPr>
          <w:p w:rsidR="0049272C" w:rsidRDefault="0049272C" w:rsidP="00E870BE">
            <w:pPr>
              <w:ind w:firstLine="480"/>
              <w:rPr>
                <w:sz w:val="24"/>
              </w:rPr>
            </w:pPr>
            <w:r>
              <w:rPr>
                <w:rFonts w:hint="eastAsia"/>
                <w:sz w:val="24"/>
              </w:rPr>
              <w:t>10</w:t>
            </w:r>
          </w:p>
        </w:tc>
      </w:tr>
    </w:tbl>
    <w:p w:rsidR="0049272C" w:rsidRDefault="0049272C" w:rsidP="0049272C">
      <w:pPr>
        <w:spacing w:line="360" w:lineRule="auto"/>
        <w:ind w:firstLineChars="200" w:firstLine="480"/>
        <w:rPr>
          <w:sz w:val="24"/>
        </w:rPr>
      </w:pPr>
      <w:r>
        <w:rPr>
          <w:rFonts w:hint="eastAsia"/>
          <w:sz w:val="24"/>
        </w:rPr>
        <w:t>e.</w:t>
      </w:r>
      <w:r>
        <w:rPr>
          <w:rFonts w:hint="eastAsia"/>
          <w:sz w:val="24"/>
        </w:rPr>
        <w:t>连接时，无旋转地把管端导入加热套内，插入到所标志的深度，同时，无旋转地把管件推到加热头上，达到规定标志处。加热时间必须满足上表的规定。</w:t>
      </w:r>
    </w:p>
    <w:p w:rsidR="0049272C" w:rsidRDefault="0049272C" w:rsidP="0049272C">
      <w:pPr>
        <w:spacing w:line="360" w:lineRule="auto"/>
        <w:ind w:firstLineChars="200" w:firstLine="480"/>
        <w:rPr>
          <w:sz w:val="24"/>
        </w:rPr>
      </w:pPr>
      <w:r>
        <w:rPr>
          <w:rFonts w:hint="eastAsia"/>
          <w:sz w:val="24"/>
        </w:rPr>
        <w:t>f.</w:t>
      </w:r>
      <w:r>
        <w:rPr>
          <w:rFonts w:hint="eastAsia"/>
          <w:sz w:val="24"/>
        </w:rPr>
        <w:t>达到加热时间后</w:t>
      </w:r>
      <w:r>
        <w:rPr>
          <w:rFonts w:hint="eastAsia"/>
          <w:sz w:val="24"/>
        </w:rPr>
        <w:t>,</w:t>
      </w:r>
      <w:r>
        <w:rPr>
          <w:rFonts w:hint="eastAsia"/>
          <w:sz w:val="24"/>
        </w:rPr>
        <w:t>立即把管材与管件从加热套与加热头上同时取下</w:t>
      </w:r>
      <w:r>
        <w:rPr>
          <w:rFonts w:hint="eastAsia"/>
          <w:sz w:val="24"/>
        </w:rPr>
        <w:t>,</w:t>
      </w:r>
      <w:r>
        <w:rPr>
          <w:rFonts w:hint="eastAsia"/>
          <w:sz w:val="24"/>
        </w:rPr>
        <w:t>迅速无旋转地直线均匀插入到所标深度</w:t>
      </w:r>
      <w:r>
        <w:rPr>
          <w:rFonts w:hint="eastAsia"/>
          <w:sz w:val="24"/>
        </w:rPr>
        <w:t>,</w:t>
      </w:r>
      <w:r>
        <w:rPr>
          <w:rFonts w:hint="eastAsia"/>
          <w:sz w:val="24"/>
        </w:rPr>
        <w:t>使接头处形成均匀凸缘</w:t>
      </w:r>
      <w:r>
        <w:rPr>
          <w:rFonts w:hint="eastAsia"/>
          <w:sz w:val="24"/>
        </w:rPr>
        <w:t>,</w:t>
      </w:r>
      <w:r>
        <w:rPr>
          <w:rFonts w:hint="eastAsia"/>
          <w:sz w:val="24"/>
        </w:rPr>
        <w:t>刚熔接好的接头还可校正</w:t>
      </w:r>
      <w:r>
        <w:rPr>
          <w:rFonts w:hint="eastAsia"/>
          <w:sz w:val="24"/>
        </w:rPr>
        <w:t>,</w:t>
      </w:r>
      <w:r>
        <w:rPr>
          <w:rFonts w:hint="eastAsia"/>
          <w:sz w:val="24"/>
        </w:rPr>
        <w:t>但严禁旋转</w:t>
      </w:r>
      <w:r>
        <w:rPr>
          <w:rFonts w:hint="eastAsia"/>
          <w:sz w:val="24"/>
        </w:rPr>
        <w:t>.</w:t>
      </w:r>
    </w:p>
    <w:p w:rsidR="0049272C" w:rsidRDefault="0049272C" w:rsidP="0049272C">
      <w:pPr>
        <w:spacing w:line="360" w:lineRule="auto"/>
        <w:ind w:firstLineChars="200" w:firstLine="480"/>
        <w:rPr>
          <w:sz w:val="24"/>
        </w:rPr>
      </w:pPr>
      <w:r>
        <w:rPr>
          <w:rFonts w:hint="eastAsia"/>
          <w:sz w:val="24"/>
        </w:rPr>
        <w:t>8</w:t>
      </w:r>
      <w:r>
        <w:rPr>
          <w:rFonts w:hint="eastAsia"/>
          <w:sz w:val="24"/>
        </w:rPr>
        <w:t>、</w:t>
      </w:r>
      <w:r>
        <w:rPr>
          <w:rFonts w:hint="eastAsia"/>
          <w:sz w:val="24"/>
        </w:rPr>
        <w:t>PVC</w:t>
      </w:r>
      <w:r>
        <w:rPr>
          <w:rFonts w:hint="eastAsia"/>
          <w:sz w:val="24"/>
        </w:rPr>
        <w:t>管的连接</w:t>
      </w:r>
    </w:p>
    <w:p w:rsidR="0049272C" w:rsidRDefault="0049272C" w:rsidP="0049272C">
      <w:pPr>
        <w:spacing w:line="360" w:lineRule="auto"/>
        <w:ind w:firstLineChars="200" w:firstLine="480"/>
        <w:rPr>
          <w:sz w:val="24"/>
        </w:rPr>
      </w:pPr>
      <w:r>
        <w:rPr>
          <w:rFonts w:hint="eastAsia"/>
          <w:sz w:val="24"/>
        </w:rPr>
        <w:t>UPVC</w:t>
      </w:r>
      <w:r>
        <w:rPr>
          <w:rFonts w:hint="eastAsia"/>
          <w:sz w:val="24"/>
        </w:rPr>
        <w:t>排水管采承插粘接。粘接前应对承插口进行插入试验，插入深度一般为承口的</w:t>
      </w:r>
      <w:r>
        <w:rPr>
          <w:rFonts w:hint="eastAsia"/>
          <w:sz w:val="24"/>
        </w:rPr>
        <w:t>3/4</w:t>
      </w:r>
      <w:r>
        <w:rPr>
          <w:rFonts w:hint="eastAsia"/>
          <w:sz w:val="24"/>
        </w:rPr>
        <w:t>深度，试验合格后，用棉布将承插口需粘接部位的水分、灰尘擦试干净，若有油污用丙酮除掉。插入粘接时将插口稍作转动，粘接时要注意预留方向。</w:t>
      </w:r>
    </w:p>
    <w:p w:rsidR="0049272C" w:rsidRDefault="0049272C" w:rsidP="0049272C">
      <w:pPr>
        <w:spacing w:line="360" w:lineRule="auto"/>
        <w:ind w:firstLineChars="200" w:firstLine="480"/>
        <w:rPr>
          <w:sz w:val="24"/>
        </w:rPr>
      </w:pPr>
      <w:r>
        <w:rPr>
          <w:rFonts w:hint="eastAsia"/>
          <w:sz w:val="24"/>
        </w:rPr>
        <w:t>9</w:t>
      </w:r>
      <w:r>
        <w:rPr>
          <w:rFonts w:hint="eastAsia"/>
          <w:sz w:val="24"/>
        </w:rPr>
        <w:t>、管道焊接应满足下列要求：</w:t>
      </w:r>
    </w:p>
    <w:p w:rsidR="0049272C" w:rsidRDefault="0049272C" w:rsidP="0049272C">
      <w:pPr>
        <w:spacing w:line="360" w:lineRule="auto"/>
        <w:ind w:firstLineChars="200" w:firstLine="480"/>
        <w:rPr>
          <w:sz w:val="24"/>
        </w:rPr>
      </w:pPr>
      <w:r>
        <w:rPr>
          <w:rFonts w:hint="eastAsia"/>
          <w:sz w:val="24"/>
        </w:rPr>
        <w:t>焊前准备</w:t>
      </w:r>
    </w:p>
    <w:p w:rsidR="0049272C" w:rsidRDefault="0049272C" w:rsidP="0049272C">
      <w:pPr>
        <w:spacing w:line="360" w:lineRule="auto"/>
        <w:ind w:firstLineChars="200" w:firstLine="480"/>
        <w:rPr>
          <w:sz w:val="24"/>
        </w:rPr>
      </w:pPr>
      <w:r>
        <w:rPr>
          <w:rFonts w:hint="eastAsia"/>
          <w:sz w:val="24"/>
        </w:rPr>
        <w:t>（</w:t>
      </w:r>
      <w:r>
        <w:rPr>
          <w:rFonts w:hint="eastAsia"/>
          <w:sz w:val="24"/>
        </w:rPr>
        <w:t>1</w:t>
      </w:r>
      <w:r>
        <w:rPr>
          <w:rFonts w:hint="eastAsia"/>
          <w:sz w:val="24"/>
        </w:rPr>
        <w:t>）工程中所使用的母材及焊接材料，使用前必须进行查核，确认实物与合格证件相符合方可使用。</w:t>
      </w:r>
    </w:p>
    <w:p w:rsidR="0049272C" w:rsidRDefault="0049272C" w:rsidP="0049272C">
      <w:pPr>
        <w:spacing w:line="360" w:lineRule="auto"/>
        <w:ind w:firstLineChars="200" w:firstLine="480"/>
        <w:rPr>
          <w:sz w:val="24"/>
        </w:rPr>
      </w:pPr>
      <w:r>
        <w:rPr>
          <w:rFonts w:hint="eastAsia"/>
          <w:sz w:val="24"/>
        </w:rPr>
        <w:t>（</w:t>
      </w:r>
      <w:r>
        <w:rPr>
          <w:rFonts w:hint="eastAsia"/>
          <w:sz w:val="24"/>
        </w:rPr>
        <w:t>2</w:t>
      </w:r>
      <w:r>
        <w:rPr>
          <w:rFonts w:hint="eastAsia"/>
          <w:sz w:val="24"/>
        </w:rPr>
        <w:t>）焊条必须存放在干燥、通风良好的地方，严防受潮变质。</w:t>
      </w:r>
    </w:p>
    <w:p w:rsidR="0049272C" w:rsidRDefault="0049272C" w:rsidP="0049272C">
      <w:pPr>
        <w:spacing w:line="360" w:lineRule="auto"/>
        <w:ind w:firstLineChars="200" w:firstLine="480"/>
        <w:rPr>
          <w:sz w:val="24"/>
        </w:rPr>
      </w:pPr>
      <w:r>
        <w:rPr>
          <w:rFonts w:hint="eastAsia"/>
          <w:sz w:val="24"/>
        </w:rPr>
        <w:t>（</w:t>
      </w:r>
      <w:r>
        <w:rPr>
          <w:rFonts w:hint="eastAsia"/>
          <w:sz w:val="24"/>
        </w:rPr>
        <w:t>3</w:t>
      </w:r>
      <w:r>
        <w:rPr>
          <w:rFonts w:hint="eastAsia"/>
          <w:sz w:val="24"/>
        </w:rPr>
        <w:t>）管道对接焊口的中心线距管子弯曲起点不应小于管子外径，且不小于</w:t>
      </w:r>
      <w:r>
        <w:rPr>
          <w:rFonts w:hint="eastAsia"/>
          <w:sz w:val="24"/>
        </w:rPr>
        <w:t>100mm</w:t>
      </w:r>
      <w:r>
        <w:rPr>
          <w:rFonts w:hint="eastAsia"/>
          <w:sz w:val="24"/>
        </w:rPr>
        <w:t>，与支吊架边缘的距离不应小于</w:t>
      </w:r>
      <w:r>
        <w:rPr>
          <w:rFonts w:hint="eastAsia"/>
          <w:sz w:val="24"/>
        </w:rPr>
        <w:t>50mm</w:t>
      </w:r>
      <w:r>
        <w:rPr>
          <w:rFonts w:hint="eastAsia"/>
          <w:sz w:val="24"/>
        </w:rPr>
        <w:t>。管道两相邻对接焊口中心线间的距离应符合下列要求：公称直径大于或等于</w:t>
      </w:r>
      <w:r>
        <w:rPr>
          <w:rFonts w:hint="eastAsia"/>
          <w:sz w:val="24"/>
        </w:rPr>
        <w:t>150mm</w:t>
      </w:r>
      <w:r>
        <w:rPr>
          <w:rFonts w:hint="eastAsia"/>
          <w:sz w:val="24"/>
        </w:rPr>
        <w:t>时，不应小于管子外径；公</w:t>
      </w:r>
      <w:r>
        <w:rPr>
          <w:rFonts w:hint="eastAsia"/>
          <w:sz w:val="24"/>
        </w:rPr>
        <w:lastRenderedPageBreak/>
        <w:t>称直径大于或等于</w:t>
      </w:r>
      <w:r>
        <w:rPr>
          <w:rFonts w:hint="eastAsia"/>
          <w:sz w:val="24"/>
        </w:rPr>
        <w:t>150mm</w:t>
      </w:r>
      <w:r>
        <w:rPr>
          <w:rFonts w:hint="eastAsia"/>
          <w:sz w:val="24"/>
        </w:rPr>
        <w:t>时，不应小于</w:t>
      </w:r>
      <w:r>
        <w:rPr>
          <w:rFonts w:hint="eastAsia"/>
          <w:sz w:val="24"/>
        </w:rPr>
        <w:t>150mm</w:t>
      </w:r>
      <w:r>
        <w:rPr>
          <w:rFonts w:hint="eastAsia"/>
          <w:sz w:val="24"/>
        </w:rPr>
        <w:t>。</w:t>
      </w:r>
    </w:p>
    <w:p w:rsidR="0049272C" w:rsidRDefault="0049272C" w:rsidP="0049272C">
      <w:pPr>
        <w:spacing w:line="360" w:lineRule="auto"/>
        <w:ind w:firstLineChars="200" w:firstLine="480"/>
        <w:rPr>
          <w:sz w:val="24"/>
        </w:rPr>
      </w:pPr>
      <w:r>
        <w:rPr>
          <w:rFonts w:hint="eastAsia"/>
          <w:sz w:val="24"/>
        </w:rPr>
        <w:t>（</w:t>
      </w:r>
      <w:r>
        <w:rPr>
          <w:rFonts w:hint="eastAsia"/>
          <w:sz w:val="24"/>
        </w:rPr>
        <w:t>4</w:t>
      </w:r>
      <w:r>
        <w:rPr>
          <w:rFonts w:hint="eastAsia"/>
          <w:sz w:val="24"/>
        </w:rPr>
        <w:t>）焊件的切割口及坡口加工宜采用机械方法，坡口型工采用</w:t>
      </w:r>
      <w:r>
        <w:rPr>
          <w:rFonts w:hint="eastAsia"/>
          <w:sz w:val="24"/>
        </w:rPr>
        <w:t>V</w:t>
      </w:r>
      <w:r>
        <w:rPr>
          <w:rFonts w:hint="eastAsia"/>
          <w:sz w:val="24"/>
        </w:rPr>
        <w:t>型。</w:t>
      </w:r>
    </w:p>
    <w:p w:rsidR="0049272C" w:rsidRDefault="0049272C" w:rsidP="0049272C">
      <w:pPr>
        <w:spacing w:line="360" w:lineRule="auto"/>
        <w:ind w:firstLineChars="200" w:firstLine="480"/>
        <w:rPr>
          <w:sz w:val="24"/>
        </w:rPr>
      </w:pPr>
      <w:r>
        <w:rPr>
          <w:rFonts w:hint="eastAsia"/>
          <w:sz w:val="24"/>
        </w:rPr>
        <w:t>（</w:t>
      </w:r>
      <w:r>
        <w:rPr>
          <w:rFonts w:hint="eastAsia"/>
          <w:sz w:val="24"/>
        </w:rPr>
        <w:t>5</w:t>
      </w:r>
      <w:r>
        <w:rPr>
          <w:rFonts w:hint="eastAsia"/>
          <w:sz w:val="24"/>
        </w:rPr>
        <w:t>）焊前应将坡口表面及坡口边缘内侧不小于</w:t>
      </w:r>
      <w:r>
        <w:rPr>
          <w:rFonts w:hint="eastAsia"/>
          <w:sz w:val="24"/>
        </w:rPr>
        <w:t>10mm</w:t>
      </w:r>
      <w:r>
        <w:rPr>
          <w:rFonts w:hint="eastAsia"/>
          <w:sz w:val="24"/>
        </w:rPr>
        <w:t>范围内的油、漆、垢、锈、毛刺及镀锌层等清除干净，并不得有裂纹、夹层等缺陷。</w:t>
      </w:r>
    </w:p>
    <w:p w:rsidR="0049272C" w:rsidRDefault="0049272C" w:rsidP="0049272C">
      <w:pPr>
        <w:spacing w:line="360" w:lineRule="auto"/>
        <w:ind w:firstLineChars="200" w:firstLine="480"/>
        <w:rPr>
          <w:sz w:val="24"/>
        </w:rPr>
      </w:pPr>
      <w:r>
        <w:rPr>
          <w:rFonts w:hint="eastAsia"/>
          <w:sz w:val="24"/>
        </w:rPr>
        <w:t>（</w:t>
      </w:r>
      <w:r>
        <w:rPr>
          <w:rFonts w:hint="eastAsia"/>
          <w:sz w:val="24"/>
        </w:rPr>
        <w:t>6</w:t>
      </w:r>
      <w:r>
        <w:rPr>
          <w:rFonts w:hint="eastAsia"/>
          <w:sz w:val="24"/>
        </w:rPr>
        <w:t>）管子或管件的对口，应做到内壁平齐，内壁错量要求不应超过管壁厚度的</w:t>
      </w:r>
      <w:r>
        <w:rPr>
          <w:rFonts w:hint="eastAsia"/>
          <w:sz w:val="24"/>
        </w:rPr>
        <w:t>10%</w:t>
      </w:r>
      <w:r>
        <w:rPr>
          <w:rFonts w:hint="eastAsia"/>
          <w:sz w:val="24"/>
        </w:rPr>
        <w:t>，且不大于</w:t>
      </w:r>
      <w:r>
        <w:rPr>
          <w:rFonts w:hint="eastAsia"/>
          <w:sz w:val="24"/>
        </w:rPr>
        <w:t>1mm</w:t>
      </w:r>
      <w:r>
        <w:rPr>
          <w:rFonts w:hint="eastAsia"/>
          <w:sz w:val="24"/>
        </w:rPr>
        <w:t>。</w:t>
      </w:r>
    </w:p>
    <w:p w:rsidR="0049272C" w:rsidRDefault="0049272C" w:rsidP="0049272C">
      <w:pPr>
        <w:spacing w:line="360" w:lineRule="auto"/>
        <w:ind w:firstLineChars="200" w:firstLine="480"/>
        <w:rPr>
          <w:sz w:val="24"/>
        </w:rPr>
      </w:pPr>
      <w:r>
        <w:rPr>
          <w:rFonts w:hint="eastAsia"/>
          <w:sz w:val="24"/>
        </w:rPr>
        <w:t>焊接工艺</w:t>
      </w:r>
    </w:p>
    <w:p w:rsidR="0049272C" w:rsidRDefault="0049272C" w:rsidP="0049272C">
      <w:pPr>
        <w:spacing w:line="360" w:lineRule="auto"/>
        <w:ind w:firstLineChars="200" w:firstLine="480"/>
        <w:rPr>
          <w:sz w:val="24"/>
        </w:rPr>
      </w:pPr>
      <w:r>
        <w:rPr>
          <w:rFonts w:hint="eastAsia"/>
          <w:sz w:val="24"/>
        </w:rPr>
        <w:t>（</w:t>
      </w:r>
      <w:r>
        <w:rPr>
          <w:rFonts w:hint="eastAsia"/>
          <w:sz w:val="24"/>
        </w:rPr>
        <w:t>1</w:t>
      </w:r>
      <w:r>
        <w:rPr>
          <w:rFonts w:hint="eastAsia"/>
          <w:sz w:val="24"/>
        </w:rPr>
        <w:t>）焊件组对时，点固焊选用的焊接材料及工艺措施应与正式焊接要求相同，管子对口的错口偏差不超过壁厚的</w:t>
      </w:r>
      <w:r>
        <w:rPr>
          <w:rFonts w:hint="eastAsia"/>
          <w:sz w:val="24"/>
        </w:rPr>
        <w:t>20%</w:t>
      </w:r>
      <w:r>
        <w:rPr>
          <w:rFonts w:hint="eastAsia"/>
          <w:sz w:val="24"/>
        </w:rPr>
        <w:t>，且不超过</w:t>
      </w:r>
      <w:r>
        <w:rPr>
          <w:rFonts w:hint="eastAsia"/>
          <w:sz w:val="24"/>
        </w:rPr>
        <w:t>2mm</w:t>
      </w:r>
      <w:r>
        <w:rPr>
          <w:rFonts w:hint="eastAsia"/>
          <w:sz w:val="24"/>
        </w:rPr>
        <w:t>，调整对口间隙，不得用加热张拉和扭曲管道的办法，双面焊接管道法兰，法兰内侧不凸出法兰密封面。</w:t>
      </w:r>
    </w:p>
    <w:p w:rsidR="0049272C" w:rsidRDefault="0049272C" w:rsidP="0049272C">
      <w:pPr>
        <w:spacing w:line="360" w:lineRule="auto"/>
        <w:ind w:firstLineChars="200" w:firstLine="480"/>
        <w:rPr>
          <w:sz w:val="24"/>
        </w:rPr>
      </w:pPr>
      <w:r>
        <w:rPr>
          <w:rFonts w:hint="eastAsia"/>
          <w:sz w:val="24"/>
        </w:rPr>
        <w:t>（</w:t>
      </w:r>
      <w:r>
        <w:rPr>
          <w:rFonts w:hint="eastAsia"/>
          <w:sz w:val="24"/>
        </w:rPr>
        <w:t>2</w:t>
      </w:r>
      <w:r>
        <w:rPr>
          <w:rFonts w:hint="eastAsia"/>
          <w:sz w:val="24"/>
        </w:rPr>
        <w:t>）不得在焊件引弧和试验电流，管道表面不应有电弧擦伤等缺陷。</w:t>
      </w:r>
    </w:p>
    <w:p w:rsidR="0049272C" w:rsidRDefault="0049272C" w:rsidP="0049272C">
      <w:pPr>
        <w:spacing w:line="360" w:lineRule="auto"/>
        <w:ind w:firstLineChars="200" w:firstLine="480"/>
        <w:rPr>
          <w:sz w:val="24"/>
        </w:rPr>
      </w:pPr>
      <w:r>
        <w:rPr>
          <w:rFonts w:hint="eastAsia"/>
          <w:sz w:val="24"/>
        </w:rPr>
        <w:t>（</w:t>
      </w:r>
      <w:r>
        <w:rPr>
          <w:rFonts w:hint="eastAsia"/>
          <w:sz w:val="24"/>
        </w:rPr>
        <w:t>3</w:t>
      </w:r>
      <w:r>
        <w:rPr>
          <w:rFonts w:hint="eastAsia"/>
          <w:sz w:val="24"/>
        </w:rPr>
        <w:t>）焊接完毕后，应将焊缝表面熔渣及其两侧的飞溅清理干净。</w:t>
      </w:r>
    </w:p>
    <w:p w:rsidR="0049272C" w:rsidRDefault="0049272C" w:rsidP="0049272C">
      <w:pPr>
        <w:spacing w:line="360" w:lineRule="auto"/>
        <w:ind w:firstLineChars="200" w:firstLine="480"/>
        <w:rPr>
          <w:sz w:val="24"/>
        </w:rPr>
      </w:pPr>
      <w:r>
        <w:rPr>
          <w:rFonts w:hint="eastAsia"/>
          <w:sz w:val="24"/>
        </w:rPr>
        <w:t>焊后检查</w:t>
      </w:r>
    </w:p>
    <w:p w:rsidR="0049272C" w:rsidRDefault="0049272C" w:rsidP="0049272C">
      <w:pPr>
        <w:spacing w:line="360" w:lineRule="auto"/>
        <w:ind w:firstLineChars="200" w:firstLine="480"/>
        <w:rPr>
          <w:sz w:val="24"/>
        </w:rPr>
      </w:pPr>
      <w:r>
        <w:rPr>
          <w:rFonts w:hint="eastAsia"/>
          <w:sz w:val="24"/>
        </w:rPr>
        <w:t>（</w:t>
      </w:r>
      <w:r>
        <w:rPr>
          <w:rFonts w:hint="eastAsia"/>
          <w:sz w:val="24"/>
        </w:rPr>
        <w:t>1</w:t>
      </w:r>
      <w:r>
        <w:rPr>
          <w:rFonts w:hint="eastAsia"/>
          <w:sz w:val="24"/>
        </w:rPr>
        <w:t>）焊后必须对缝进行外观检查，检查前，应将妨碍检查的渣皮飞溅清理干净。</w:t>
      </w:r>
    </w:p>
    <w:p w:rsidR="0049272C" w:rsidRDefault="0049272C" w:rsidP="0049272C">
      <w:pPr>
        <w:spacing w:line="360" w:lineRule="auto"/>
        <w:ind w:firstLineChars="200" w:firstLine="480"/>
        <w:rPr>
          <w:sz w:val="24"/>
        </w:rPr>
      </w:pPr>
      <w:r>
        <w:rPr>
          <w:rFonts w:hint="eastAsia"/>
          <w:sz w:val="24"/>
        </w:rPr>
        <w:t>（</w:t>
      </w:r>
      <w:r>
        <w:rPr>
          <w:rFonts w:hint="eastAsia"/>
          <w:sz w:val="24"/>
        </w:rPr>
        <w:t>2</w:t>
      </w:r>
      <w:r>
        <w:rPr>
          <w:rFonts w:hint="eastAsia"/>
          <w:sz w:val="24"/>
        </w:rPr>
        <w:t>）焊缝焊完后，应在其附近打上焊工钢印代号。</w:t>
      </w:r>
    </w:p>
    <w:p w:rsidR="0049272C" w:rsidRDefault="0049272C" w:rsidP="0049272C">
      <w:pPr>
        <w:spacing w:line="360" w:lineRule="auto"/>
        <w:ind w:firstLineChars="200" w:firstLine="480"/>
        <w:rPr>
          <w:sz w:val="24"/>
        </w:rPr>
      </w:pPr>
      <w:r>
        <w:rPr>
          <w:rFonts w:hint="eastAsia"/>
          <w:sz w:val="24"/>
        </w:rPr>
        <w:t>（</w:t>
      </w:r>
      <w:r>
        <w:rPr>
          <w:rFonts w:hint="eastAsia"/>
          <w:sz w:val="24"/>
        </w:rPr>
        <w:t>3</w:t>
      </w:r>
      <w:r>
        <w:rPr>
          <w:rFonts w:hint="eastAsia"/>
          <w:sz w:val="24"/>
        </w:rPr>
        <w:t>）对不合格的焊缝，应进行质量分析，订出措施后返修，同一部位的返修次数不应超过三次。</w:t>
      </w:r>
    </w:p>
    <w:p w:rsidR="0049272C" w:rsidRDefault="0049272C" w:rsidP="0049272C">
      <w:pPr>
        <w:spacing w:line="360" w:lineRule="auto"/>
        <w:ind w:firstLineChars="200" w:firstLine="480"/>
        <w:rPr>
          <w:sz w:val="24"/>
        </w:rPr>
      </w:pPr>
      <w:r>
        <w:rPr>
          <w:rFonts w:hint="eastAsia"/>
          <w:sz w:val="24"/>
        </w:rPr>
        <w:t>9</w:t>
      </w:r>
      <w:r>
        <w:rPr>
          <w:rFonts w:hint="eastAsia"/>
          <w:sz w:val="24"/>
        </w:rPr>
        <w:t>、阀门安装应满足下列要求：</w:t>
      </w:r>
    </w:p>
    <w:p w:rsidR="0049272C" w:rsidRDefault="0049272C" w:rsidP="0049272C">
      <w:pPr>
        <w:spacing w:line="360" w:lineRule="auto"/>
        <w:ind w:firstLineChars="200" w:firstLine="480"/>
        <w:rPr>
          <w:sz w:val="24"/>
        </w:rPr>
      </w:pPr>
      <w:r>
        <w:rPr>
          <w:rFonts w:hint="eastAsia"/>
          <w:sz w:val="24"/>
        </w:rPr>
        <w:t>(1)</w:t>
      </w:r>
      <w:r>
        <w:rPr>
          <w:rFonts w:hint="eastAsia"/>
          <w:sz w:val="24"/>
        </w:rPr>
        <w:t>阀门安装前，应做耐压强度试验。试验应以每批（同牌号、同规格、同型号）数量中抽查</w:t>
      </w:r>
      <w:r>
        <w:rPr>
          <w:rFonts w:hint="eastAsia"/>
          <w:sz w:val="24"/>
        </w:rPr>
        <w:t>10%</w:t>
      </w:r>
      <w:r>
        <w:rPr>
          <w:rFonts w:hint="eastAsia"/>
          <w:sz w:val="24"/>
        </w:rPr>
        <w:t>。如有漏裂不合格的，应再抽查</w:t>
      </w:r>
      <w:r>
        <w:rPr>
          <w:rFonts w:hint="eastAsia"/>
          <w:sz w:val="24"/>
        </w:rPr>
        <w:t>20%</w:t>
      </w:r>
      <w:r>
        <w:rPr>
          <w:rFonts w:hint="eastAsia"/>
          <w:sz w:val="24"/>
        </w:rPr>
        <w:t>，如仍有不合格的则须逐个试验。强度和严密性试验压力应为阀门出厂规定之压力。并做好阀门试验记录。</w:t>
      </w:r>
    </w:p>
    <w:p w:rsidR="0049272C" w:rsidRDefault="0049272C" w:rsidP="0049272C">
      <w:pPr>
        <w:spacing w:line="360" w:lineRule="auto"/>
        <w:ind w:firstLineChars="200" w:firstLine="480"/>
        <w:rPr>
          <w:sz w:val="24"/>
        </w:rPr>
      </w:pPr>
      <w:r>
        <w:rPr>
          <w:rFonts w:hint="eastAsia"/>
          <w:sz w:val="24"/>
        </w:rPr>
        <w:t>(2)</w:t>
      </w:r>
      <w:r>
        <w:rPr>
          <w:rFonts w:hint="eastAsia"/>
          <w:sz w:val="24"/>
        </w:rPr>
        <w:t>阀门安装时，应仔细核对阀件的型号与规格是否符合设计要求。阀体上标示箭头，应与介质流动方向一致。</w:t>
      </w:r>
    </w:p>
    <w:p w:rsidR="0049272C" w:rsidRDefault="0049272C" w:rsidP="0049272C">
      <w:pPr>
        <w:spacing w:line="360" w:lineRule="auto"/>
        <w:ind w:firstLineChars="200" w:firstLine="480"/>
        <w:rPr>
          <w:sz w:val="24"/>
        </w:rPr>
      </w:pPr>
      <w:r>
        <w:rPr>
          <w:rFonts w:hint="eastAsia"/>
          <w:sz w:val="24"/>
        </w:rPr>
        <w:t>(3)</w:t>
      </w:r>
      <w:r>
        <w:rPr>
          <w:rFonts w:hint="eastAsia"/>
          <w:sz w:val="24"/>
        </w:rPr>
        <w:t>阀门安装，位置应符合设计要求，便于操作。</w:t>
      </w:r>
    </w:p>
    <w:p w:rsidR="0049272C" w:rsidRDefault="0049272C" w:rsidP="0049272C">
      <w:pPr>
        <w:pStyle w:val="91"/>
        <w:spacing w:before="0" w:after="0" w:line="360" w:lineRule="auto"/>
        <w:rPr>
          <w:rFonts w:ascii="宋体" w:eastAsia="宋体" w:hAnsi="宋体"/>
          <w:sz w:val="28"/>
        </w:rPr>
      </w:pPr>
      <w:bookmarkStart w:id="93" w:name="_Toc297121059"/>
      <w:bookmarkStart w:id="94" w:name="_Toc25573"/>
      <w:bookmarkStart w:id="95" w:name="_Toc7005"/>
      <w:r>
        <w:rPr>
          <w:rFonts w:ascii="宋体" w:eastAsia="宋体" w:hAnsi="宋体" w:hint="eastAsia"/>
          <w:sz w:val="28"/>
        </w:rPr>
        <w:lastRenderedPageBreak/>
        <w:t>2.12屋面工程施工质量控制</w:t>
      </w:r>
      <w:bookmarkEnd w:id="93"/>
      <w:bookmarkEnd w:id="94"/>
      <w:bookmarkEnd w:id="95"/>
    </w:p>
    <w:p w:rsidR="0049272C" w:rsidRDefault="0049272C" w:rsidP="0049272C">
      <w:pPr>
        <w:spacing w:line="360" w:lineRule="auto"/>
        <w:ind w:firstLineChars="200" w:firstLine="480"/>
        <w:rPr>
          <w:sz w:val="24"/>
        </w:rPr>
      </w:pPr>
      <w:r>
        <w:rPr>
          <w:rFonts w:hint="eastAsia"/>
          <w:sz w:val="24"/>
        </w:rPr>
        <w:t>1</w:t>
      </w:r>
      <w:r>
        <w:rPr>
          <w:rFonts w:hint="eastAsia"/>
          <w:sz w:val="24"/>
        </w:rPr>
        <w:t>、本工程采用的岩棉彩钢夹芯板厚度及强度、防火等级不得低于设计要求</w:t>
      </w:r>
    </w:p>
    <w:p w:rsidR="0049272C" w:rsidRDefault="0049272C" w:rsidP="0049272C">
      <w:pPr>
        <w:spacing w:line="360" w:lineRule="auto"/>
        <w:ind w:firstLineChars="200" w:firstLine="480"/>
        <w:rPr>
          <w:sz w:val="24"/>
        </w:rPr>
      </w:pPr>
      <w:r>
        <w:rPr>
          <w:rFonts w:hint="eastAsia"/>
          <w:sz w:val="24"/>
        </w:rPr>
        <w:t>2</w:t>
      </w:r>
      <w:r>
        <w:rPr>
          <w:rFonts w:hint="eastAsia"/>
          <w:sz w:val="24"/>
        </w:rPr>
        <w:t>、金属板材屋面与立墙及突出屋面结构等交接处，均应做泛水处理。两板间应放置通长密封条；螺栓拧紧后，两板的搭接口处应用密封材料封严。</w:t>
      </w:r>
    </w:p>
    <w:p w:rsidR="0049272C" w:rsidRDefault="0049272C" w:rsidP="0049272C">
      <w:pPr>
        <w:spacing w:line="360" w:lineRule="auto"/>
        <w:ind w:firstLineChars="200" w:firstLine="480"/>
        <w:rPr>
          <w:sz w:val="24"/>
        </w:rPr>
      </w:pPr>
      <w:r>
        <w:rPr>
          <w:rFonts w:hint="eastAsia"/>
          <w:sz w:val="24"/>
        </w:rPr>
        <w:t>3</w:t>
      </w:r>
      <w:r>
        <w:rPr>
          <w:rFonts w:hint="eastAsia"/>
          <w:sz w:val="24"/>
        </w:rPr>
        <w:t>、压型板应采用带防水垫圈的镀锌螺栓</w:t>
      </w:r>
      <w:r>
        <w:rPr>
          <w:rFonts w:hint="eastAsia"/>
          <w:sz w:val="24"/>
        </w:rPr>
        <w:t>(</w:t>
      </w:r>
      <w:r>
        <w:rPr>
          <w:rFonts w:hint="eastAsia"/>
          <w:sz w:val="24"/>
        </w:rPr>
        <w:t>螺钉</w:t>
      </w:r>
      <w:r>
        <w:rPr>
          <w:rFonts w:hint="eastAsia"/>
          <w:sz w:val="24"/>
        </w:rPr>
        <w:t>)</w:t>
      </w:r>
      <w:r>
        <w:rPr>
          <w:rFonts w:hint="eastAsia"/>
          <w:sz w:val="24"/>
        </w:rPr>
        <w:t>固定，固定点应设在波峰上。所有外露的螺栓</w:t>
      </w:r>
      <w:r>
        <w:rPr>
          <w:rFonts w:hint="eastAsia"/>
          <w:sz w:val="24"/>
        </w:rPr>
        <w:t>(</w:t>
      </w:r>
      <w:r>
        <w:rPr>
          <w:rFonts w:hint="eastAsia"/>
          <w:sz w:val="24"/>
        </w:rPr>
        <w:t>螺钉</w:t>
      </w:r>
      <w:r>
        <w:rPr>
          <w:rFonts w:hint="eastAsia"/>
          <w:sz w:val="24"/>
        </w:rPr>
        <w:t>)</w:t>
      </w:r>
      <w:r>
        <w:rPr>
          <w:rFonts w:hint="eastAsia"/>
          <w:sz w:val="24"/>
        </w:rPr>
        <w:t>，均应涂抹密封材料保护。</w:t>
      </w:r>
    </w:p>
    <w:p w:rsidR="0049272C" w:rsidRDefault="0049272C" w:rsidP="0049272C">
      <w:pPr>
        <w:spacing w:line="360" w:lineRule="auto"/>
        <w:ind w:firstLineChars="200" w:firstLine="480"/>
        <w:rPr>
          <w:sz w:val="24"/>
        </w:rPr>
      </w:pPr>
      <w:r>
        <w:rPr>
          <w:rFonts w:hint="eastAsia"/>
          <w:sz w:val="24"/>
        </w:rPr>
        <w:t>4</w:t>
      </w:r>
      <w:r>
        <w:rPr>
          <w:rFonts w:hint="eastAsia"/>
          <w:sz w:val="24"/>
        </w:rPr>
        <w:t>、压型板屋面的有关尺寸应符合下列要求</w:t>
      </w:r>
      <w:r>
        <w:rPr>
          <w:rFonts w:hint="eastAsia"/>
          <w:sz w:val="24"/>
        </w:rPr>
        <w:t xml:space="preserve">: </w:t>
      </w:r>
    </w:p>
    <w:p w:rsidR="0049272C" w:rsidRDefault="0049272C" w:rsidP="0049272C">
      <w:pPr>
        <w:spacing w:line="360" w:lineRule="auto"/>
        <w:ind w:firstLineChars="200" w:firstLine="480"/>
        <w:rPr>
          <w:sz w:val="24"/>
        </w:rPr>
      </w:pPr>
      <w:r>
        <w:rPr>
          <w:rFonts w:hint="eastAsia"/>
          <w:sz w:val="24"/>
        </w:rPr>
        <w:t>1</w:t>
      </w:r>
      <w:r>
        <w:rPr>
          <w:rFonts w:hint="eastAsia"/>
          <w:sz w:val="24"/>
        </w:rPr>
        <w:t>）</w:t>
      </w:r>
      <w:r>
        <w:rPr>
          <w:rFonts w:hint="eastAsia"/>
          <w:sz w:val="24"/>
        </w:rPr>
        <w:t xml:space="preserve"> </w:t>
      </w:r>
      <w:r>
        <w:rPr>
          <w:rFonts w:hint="eastAsia"/>
          <w:sz w:val="24"/>
        </w:rPr>
        <w:t>压型板的横向搭接不小于一个波，纵向搭接不小于</w:t>
      </w:r>
      <w:r>
        <w:rPr>
          <w:rFonts w:hint="eastAsia"/>
          <w:sz w:val="24"/>
        </w:rPr>
        <w:t>200mm</w:t>
      </w:r>
      <w:r>
        <w:rPr>
          <w:rFonts w:hint="eastAsia"/>
          <w:sz w:val="24"/>
        </w:rPr>
        <w:t>。</w:t>
      </w:r>
      <w:r>
        <w:rPr>
          <w:rFonts w:hint="eastAsia"/>
          <w:sz w:val="24"/>
        </w:rPr>
        <w:t xml:space="preserve"> </w:t>
      </w:r>
    </w:p>
    <w:p w:rsidR="0049272C" w:rsidRDefault="0049272C" w:rsidP="0049272C">
      <w:pPr>
        <w:spacing w:line="360" w:lineRule="auto"/>
        <w:ind w:firstLineChars="200" w:firstLine="480"/>
        <w:rPr>
          <w:sz w:val="24"/>
        </w:rPr>
      </w:pPr>
      <w:r>
        <w:rPr>
          <w:rFonts w:hint="eastAsia"/>
          <w:sz w:val="24"/>
        </w:rPr>
        <w:t xml:space="preserve">2 </w:t>
      </w:r>
      <w:r>
        <w:rPr>
          <w:rFonts w:hint="eastAsia"/>
          <w:sz w:val="24"/>
        </w:rPr>
        <w:t>）压型板挑出墙面的长度不小于</w:t>
      </w:r>
      <w:r>
        <w:rPr>
          <w:rFonts w:hint="eastAsia"/>
          <w:sz w:val="24"/>
        </w:rPr>
        <w:t>200mm</w:t>
      </w:r>
      <w:r>
        <w:rPr>
          <w:rFonts w:hint="eastAsia"/>
          <w:sz w:val="24"/>
        </w:rPr>
        <w:t>。</w:t>
      </w:r>
      <w:r>
        <w:rPr>
          <w:rFonts w:hint="eastAsia"/>
          <w:sz w:val="24"/>
        </w:rPr>
        <w:t xml:space="preserve"> </w:t>
      </w:r>
    </w:p>
    <w:p w:rsidR="0049272C" w:rsidRDefault="0049272C" w:rsidP="0049272C">
      <w:pPr>
        <w:spacing w:line="360" w:lineRule="auto"/>
        <w:ind w:firstLineChars="200" w:firstLine="480"/>
        <w:rPr>
          <w:sz w:val="24"/>
        </w:rPr>
      </w:pPr>
      <w:r>
        <w:rPr>
          <w:rFonts w:hint="eastAsia"/>
          <w:sz w:val="24"/>
        </w:rPr>
        <w:t>3</w:t>
      </w:r>
      <w:r>
        <w:rPr>
          <w:rFonts w:hint="eastAsia"/>
          <w:sz w:val="24"/>
        </w:rPr>
        <w:t>）</w:t>
      </w:r>
      <w:r>
        <w:rPr>
          <w:rFonts w:hint="eastAsia"/>
          <w:sz w:val="24"/>
        </w:rPr>
        <w:t xml:space="preserve"> </w:t>
      </w:r>
      <w:r>
        <w:rPr>
          <w:rFonts w:hint="eastAsia"/>
          <w:sz w:val="24"/>
        </w:rPr>
        <w:t>压型板伸入檐沟内的长度不小于</w:t>
      </w:r>
      <w:r>
        <w:rPr>
          <w:rFonts w:hint="eastAsia"/>
          <w:sz w:val="24"/>
        </w:rPr>
        <w:t>150mm</w:t>
      </w:r>
      <w:r>
        <w:rPr>
          <w:rFonts w:hint="eastAsia"/>
          <w:sz w:val="24"/>
        </w:rPr>
        <w:t>。</w:t>
      </w:r>
      <w:r>
        <w:rPr>
          <w:rFonts w:hint="eastAsia"/>
          <w:sz w:val="24"/>
        </w:rPr>
        <w:t xml:space="preserve"> </w:t>
      </w:r>
    </w:p>
    <w:p w:rsidR="0049272C" w:rsidRDefault="0049272C" w:rsidP="0049272C">
      <w:pPr>
        <w:spacing w:line="360" w:lineRule="auto"/>
        <w:ind w:firstLineChars="200" w:firstLine="480"/>
        <w:rPr>
          <w:sz w:val="24"/>
        </w:rPr>
      </w:pPr>
      <w:r>
        <w:rPr>
          <w:rFonts w:hint="eastAsia"/>
          <w:sz w:val="24"/>
        </w:rPr>
        <w:t>4</w:t>
      </w:r>
      <w:r>
        <w:rPr>
          <w:rFonts w:hint="eastAsia"/>
          <w:sz w:val="24"/>
        </w:rPr>
        <w:t>）</w:t>
      </w:r>
      <w:r>
        <w:rPr>
          <w:rFonts w:hint="eastAsia"/>
          <w:sz w:val="24"/>
        </w:rPr>
        <w:t xml:space="preserve"> </w:t>
      </w:r>
      <w:r>
        <w:rPr>
          <w:rFonts w:hint="eastAsia"/>
          <w:sz w:val="24"/>
        </w:rPr>
        <w:t>压型板与泛水的搭接宽度不小于</w:t>
      </w:r>
      <w:r>
        <w:rPr>
          <w:rFonts w:hint="eastAsia"/>
          <w:sz w:val="24"/>
        </w:rPr>
        <w:t>200mm</w:t>
      </w:r>
      <w:r>
        <w:rPr>
          <w:rFonts w:hint="eastAsia"/>
          <w:sz w:val="24"/>
        </w:rPr>
        <w:t>。</w:t>
      </w:r>
    </w:p>
    <w:p w:rsidR="0049272C" w:rsidRDefault="0049272C" w:rsidP="0049272C">
      <w:pPr>
        <w:spacing w:line="360" w:lineRule="auto"/>
        <w:ind w:firstLineChars="200" w:firstLine="480"/>
        <w:rPr>
          <w:sz w:val="24"/>
        </w:rPr>
      </w:pPr>
      <w:r>
        <w:rPr>
          <w:rFonts w:hint="eastAsia"/>
          <w:sz w:val="24"/>
        </w:rPr>
        <w:t>5</w:t>
      </w:r>
      <w:r>
        <w:rPr>
          <w:rFonts w:hint="eastAsia"/>
          <w:sz w:val="24"/>
        </w:rPr>
        <w:t>、金属板材屋面应安装平整，固定方法正确，密封完整；排水坡度应符合设计要求。</w:t>
      </w:r>
    </w:p>
    <w:p w:rsidR="0049272C" w:rsidRDefault="0049272C" w:rsidP="0049272C">
      <w:pPr>
        <w:spacing w:line="360" w:lineRule="auto"/>
        <w:ind w:firstLineChars="200" w:firstLine="480"/>
        <w:rPr>
          <w:sz w:val="24"/>
        </w:rPr>
      </w:pPr>
      <w:r>
        <w:rPr>
          <w:rFonts w:hint="eastAsia"/>
          <w:sz w:val="24"/>
        </w:rPr>
        <w:t>6</w:t>
      </w:r>
      <w:r>
        <w:rPr>
          <w:rFonts w:hint="eastAsia"/>
          <w:sz w:val="24"/>
        </w:rPr>
        <w:t>、金属板材屋面的檐口线、泛水段应顺直，无起伏现象。</w:t>
      </w:r>
    </w:p>
    <w:p w:rsidR="0049272C" w:rsidRDefault="0049272C" w:rsidP="0049272C">
      <w:pPr>
        <w:spacing w:line="360" w:lineRule="auto"/>
        <w:ind w:firstLineChars="200" w:firstLine="480"/>
        <w:rPr>
          <w:sz w:val="24"/>
        </w:rPr>
      </w:pPr>
      <w:r>
        <w:rPr>
          <w:rFonts w:hint="eastAsia"/>
          <w:sz w:val="24"/>
        </w:rPr>
        <w:t>7</w:t>
      </w:r>
      <w:r>
        <w:rPr>
          <w:rFonts w:hint="eastAsia"/>
          <w:sz w:val="24"/>
        </w:rPr>
        <w:t>、金属板材与钢结构及墙体埋板连接必须牢固。</w:t>
      </w:r>
    </w:p>
    <w:p w:rsidR="0049272C" w:rsidRDefault="0049272C" w:rsidP="0049272C">
      <w:pPr>
        <w:pStyle w:val="91"/>
        <w:spacing w:before="0" w:after="0" w:line="360" w:lineRule="auto"/>
        <w:rPr>
          <w:rFonts w:ascii="宋体" w:eastAsia="宋体" w:hAnsi="宋体"/>
          <w:sz w:val="28"/>
        </w:rPr>
      </w:pPr>
      <w:bookmarkStart w:id="96" w:name="_Toc297121060"/>
      <w:bookmarkStart w:id="97" w:name="_Toc18264"/>
      <w:bookmarkStart w:id="98" w:name="_Toc21545"/>
      <w:r>
        <w:rPr>
          <w:rFonts w:ascii="宋体" w:eastAsia="宋体" w:hAnsi="宋体" w:hint="eastAsia"/>
          <w:sz w:val="28"/>
        </w:rPr>
        <w:t>2.13</w:t>
      </w:r>
      <w:bookmarkStart w:id="99" w:name="_Toc293178805"/>
      <w:bookmarkEnd w:id="96"/>
      <w:r>
        <w:rPr>
          <w:rFonts w:ascii="宋体" w:eastAsia="宋体" w:hAnsi="宋体" w:hint="eastAsia"/>
          <w:sz w:val="28"/>
        </w:rPr>
        <w:t>截洪沟及冲沟回填工程</w:t>
      </w:r>
      <w:bookmarkEnd w:id="97"/>
      <w:bookmarkEnd w:id="98"/>
      <w:bookmarkEnd w:id="99"/>
    </w:p>
    <w:p w:rsidR="0049272C" w:rsidRDefault="0049272C" w:rsidP="0049272C">
      <w:pPr>
        <w:spacing w:line="360" w:lineRule="auto"/>
        <w:ind w:firstLineChars="200" w:firstLine="480"/>
        <w:rPr>
          <w:sz w:val="24"/>
        </w:rPr>
      </w:pPr>
      <w:r>
        <w:rPr>
          <w:rFonts w:hint="eastAsia"/>
          <w:sz w:val="24"/>
        </w:rPr>
        <w:t>1</w:t>
      </w:r>
      <w:r>
        <w:rPr>
          <w:rFonts w:hint="eastAsia"/>
          <w:sz w:val="24"/>
        </w:rPr>
        <w:t>、沟槽开挖</w:t>
      </w:r>
      <w:r>
        <w:rPr>
          <w:rFonts w:hint="eastAsia"/>
          <w:sz w:val="24"/>
        </w:rPr>
        <w:br/>
        <w:t>a</w:t>
      </w:r>
      <w:r>
        <w:rPr>
          <w:rFonts w:hint="eastAsia"/>
          <w:sz w:val="24"/>
        </w:rPr>
        <w:t>、依据《渠道防渗工程技术规范》（</w:t>
      </w:r>
      <w:r>
        <w:rPr>
          <w:rFonts w:hint="eastAsia"/>
          <w:sz w:val="24"/>
        </w:rPr>
        <w:t>SL18-2004</w:t>
      </w:r>
      <w:r>
        <w:rPr>
          <w:rFonts w:hint="eastAsia"/>
          <w:sz w:val="24"/>
        </w:rPr>
        <w:t>），渠道开挖质量控制标准：</w:t>
      </w:r>
      <w:r>
        <w:rPr>
          <w:rFonts w:hint="eastAsia"/>
          <w:sz w:val="24"/>
        </w:rPr>
        <w:br/>
      </w: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渠线控制测量应满足三等平面控制测量和三等水准测量精度。</w:t>
      </w:r>
      <w:r>
        <w:rPr>
          <w:rFonts w:hint="eastAsia"/>
          <w:sz w:val="24"/>
        </w:rPr>
        <w:br/>
      </w: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土渠渠道开挖：</w:t>
      </w:r>
      <w:r>
        <w:rPr>
          <w:rFonts w:hint="eastAsia"/>
          <w:sz w:val="24"/>
        </w:rPr>
        <w:t>a</w:t>
      </w:r>
      <w:r>
        <w:rPr>
          <w:rFonts w:hint="eastAsia"/>
          <w:sz w:val="24"/>
        </w:rPr>
        <w:t>底高程偏差值不超过±</w:t>
      </w:r>
      <w:r>
        <w:rPr>
          <w:rFonts w:hint="eastAsia"/>
          <w:sz w:val="24"/>
        </w:rPr>
        <w:t>2cm</w:t>
      </w:r>
      <w:r>
        <w:rPr>
          <w:rFonts w:hint="eastAsia"/>
          <w:sz w:val="24"/>
        </w:rPr>
        <w:t>，</w:t>
      </w:r>
      <w:r>
        <w:rPr>
          <w:rFonts w:hint="eastAsia"/>
          <w:sz w:val="24"/>
        </w:rPr>
        <w:t>b</w:t>
      </w:r>
      <w:r>
        <w:rPr>
          <w:rFonts w:hint="eastAsia"/>
          <w:sz w:val="24"/>
        </w:rPr>
        <w:t>开挖边线偏差值不超过±</w:t>
      </w:r>
      <w:r>
        <w:rPr>
          <w:rFonts w:hint="eastAsia"/>
          <w:sz w:val="24"/>
        </w:rPr>
        <w:t>2cm</w:t>
      </w:r>
      <w:r>
        <w:rPr>
          <w:rFonts w:hint="eastAsia"/>
          <w:sz w:val="24"/>
        </w:rPr>
        <w:t>，</w:t>
      </w:r>
      <w:r>
        <w:rPr>
          <w:rFonts w:hint="eastAsia"/>
          <w:sz w:val="24"/>
        </w:rPr>
        <w:t>c</w:t>
      </w:r>
      <w:r>
        <w:rPr>
          <w:rFonts w:hint="eastAsia"/>
          <w:sz w:val="24"/>
        </w:rPr>
        <w:t>渠底及内边坡平整度（用</w:t>
      </w:r>
      <w:r>
        <w:rPr>
          <w:rFonts w:hint="eastAsia"/>
          <w:sz w:val="24"/>
        </w:rPr>
        <w:t>2m</w:t>
      </w:r>
      <w:r>
        <w:rPr>
          <w:rFonts w:hint="eastAsia"/>
          <w:sz w:val="24"/>
        </w:rPr>
        <w:t>直尺检查）偏差值不超过±</w:t>
      </w:r>
      <w:r>
        <w:rPr>
          <w:rFonts w:hint="eastAsia"/>
          <w:sz w:val="24"/>
        </w:rPr>
        <w:t>2cm</w:t>
      </w:r>
      <w:r>
        <w:rPr>
          <w:rFonts w:hint="eastAsia"/>
          <w:sz w:val="24"/>
        </w:rPr>
        <w:t>，</w:t>
      </w:r>
      <w:r>
        <w:rPr>
          <w:rFonts w:hint="eastAsia"/>
          <w:sz w:val="24"/>
        </w:rPr>
        <w:t xml:space="preserve"> </w:t>
      </w:r>
      <w:r>
        <w:rPr>
          <w:rFonts w:hint="eastAsia"/>
          <w:sz w:val="24"/>
        </w:rPr>
        <w:br/>
        <w:t>b</w:t>
      </w:r>
      <w:r>
        <w:rPr>
          <w:rFonts w:hint="eastAsia"/>
          <w:sz w:val="24"/>
        </w:rPr>
        <w:t>、质量检查与验收</w:t>
      </w:r>
      <w:r>
        <w:rPr>
          <w:rFonts w:hint="eastAsia"/>
          <w:sz w:val="24"/>
        </w:rPr>
        <w:br/>
      </w:r>
      <w:r>
        <w:rPr>
          <w:rFonts w:hint="eastAsia"/>
          <w:sz w:val="24"/>
        </w:rPr>
        <w:t>渠道在开挖过程中和开挖后，应按下列有关规范等进行质量检查和验收。</w:t>
      </w:r>
      <w:r>
        <w:rPr>
          <w:rFonts w:hint="eastAsia"/>
          <w:sz w:val="24"/>
        </w:rPr>
        <w:br/>
      </w:r>
      <w:r>
        <w:rPr>
          <w:rFonts w:hint="eastAsia"/>
          <w:sz w:val="24"/>
        </w:rPr>
        <w:t>（</w:t>
      </w:r>
      <w:r>
        <w:rPr>
          <w:rFonts w:hint="eastAsia"/>
          <w:sz w:val="24"/>
        </w:rPr>
        <w:t>1</w:t>
      </w:r>
      <w:r>
        <w:rPr>
          <w:rFonts w:hint="eastAsia"/>
          <w:sz w:val="24"/>
        </w:rPr>
        <w:t>）《水利水电建设工程验收规程》（</w:t>
      </w:r>
      <w:r>
        <w:rPr>
          <w:rFonts w:hint="eastAsia"/>
          <w:sz w:val="24"/>
        </w:rPr>
        <w:t>SL223</w:t>
      </w:r>
      <w:r>
        <w:rPr>
          <w:rFonts w:hint="eastAsia"/>
          <w:sz w:val="24"/>
        </w:rPr>
        <w:t>—</w:t>
      </w:r>
      <w:r>
        <w:rPr>
          <w:rFonts w:hint="eastAsia"/>
          <w:sz w:val="24"/>
        </w:rPr>
        <w:t>1999</w:t>
      </w:r>
      <w:r>
        <w:rPr>
          <w:rFonts w:hint="eastAsia"/>
          <w:sz w:val="24"/>
        </w:rPr>
        <w:t>）</w:t>
      </w:r>
      <w:r>
        <w:rPr>
          <w:rFonts w:hint="eastAsia"/>
          <w:sz w:val="24"/>
        </w:rPr>
        <w:br/>
      </w:r>
      <w:r>
        <w:rPr>
          <w:rFonts w:hint="eastAsia"/>
          <w:sz w:val="24"/>
        </w:rPr>
        <w:t>（</w:t>
      </w:r>
      <w:r>
        <w:rPr>
          <w:rFonts w:hint="eastAsia"/>
          <w:sz w:val="24"/>
        </w:rPr>
        <w:t>2</w:t>
      </w:r>
      <w:r>
        <w:rPr>
          <w:rFonts w:hint="eastAsia"/>
          <w:sz w:val="24"/>
        </w:rPr>
        <w:t>）《水利水电工程施工质量评定规程》（</w:t>
      </w:r>
      <w:r>
        <w:rPr>
          <w:rFonts w:hint="eastAsia"/>
          <w:sz w:val="24"/>
        </w:rPr>
        <w:t>SL176</w:t>
      </w:r>
      <w:r>
        <w:rPr>
          <w:rFonts w:hint="eastAsia"/>
          <w:sz w:val="24"/>
        </w:rPr>
        <w:t>—</w:t>
      </w:r>
      <w:r>
        <w:rPr>
          <w:rFonts w:hint="eastAsia"/>
          <w:sz w:val="24"/>
        </w:rPr>
        <w:t>1999</w:t>
      </w:r>
      <w:r>
        <w:rPr>
          <w:rFonts w:hint="eastAsia"/>
          <w:sz w:val="24"/>
        </w:rPr>
        <w:t>）</w:t>
      </w:r>
      <w:r>
        <w:rPr>
          <w:rFonts w:hint="eastAsia"/>
          <w:sz w:val="24"/>
        </w:rPr>
        <w:br/>
      </w:r>
      <w:r>
        <w:rPr>
          <w:rFonts w:hint="eastAsia"/>
          <w:sz w:val="24"/>
        </w:rPr>
        <w:t>（</w:t>
      </w:r>
      <w:r>
        <w:rPr>
          <w:rFonts w:hint="eastAsia"/>
          <w:sz w:val="24"/>
        </w:rPr>
        <w:t>3</w:t>
      </w:r>
      <w:r>
        <w:rPr>
          <w:rFonts w:hint="eastAsia"/>
          <w:sz w:val="24"/>
        </w:rPr>
        <w:t>）《渠道防渗工程技术规范》（</w:t>
      </w:r>
      <w:r>
        <w:rPr>
          <w:rFonts w:hint="eastAsia"/>
          <w:sz w:val="24"/>
        </w:rPr>
        <w:t>SL18</w:t>
      </w:r>
      <w:r>
        <w:rPr>
          <w:rFonts w:hint="eastAsia"/>
          <w:sz w:val="24"/>
        </w:rPr>
        <w:t>—</w:t>
      </w:r>
      <w:r>
        <w:rPr>
          <w:rFonts w:hint="eastAsia"/>
          <w:sz w:val="24"/>
        </w:rPr>
        <w:t>2004</w:t>
      </w:r>
      <w:r>
        <w:rPr>
          <w:rFonts w:hint="eastAsia"/>
          <w:sz w:val="24"/>
        </w:rPr>
        <w:t>）</w:t>
      </w:r>
    </w:p>
    <w:p w:rsidR="0049272C" w:rsidRDefault="0049272C" w:rsidP="0049272C">
      <w:pPr>
        <w:spacing w:line="360" w:lineRule="auto"/>
        <w:ind w:firstLineChars="200" w:firstLine="480"/>
        <w:rPr>
          <w:sz w:val="24"/>
        </w:rPr>
      </w:pPr>
      <w:r>
        <w:rPr>
          <w:rFonts w:hint="eastAsia"/>
          <w:sz w:val="24"/>
        </w:rPr>
        <w:t>2</w:t>
      </w:r>
      <w:r>
        <w:rPr>
          <w:rFonts w:hint="eastAsia"/>
          <w:sz w:val="24"/>
        </w:rPr>
        <w:t>、堤基清理</w:t>
      </w:r>
    </w:p>
    <w:p w:rsidR="0049272C" w:rsidRDefault="0049272C" w:rsidP="0049272C">
      <w:pPr>
        <w:spacing w:line="360" w:lineRule="auto"/>
        <w:ind w:firstLineChars="200" w:firstLine="480"/>
        <w:rPr>
          <w:sz w:val="24"/>
        </w:rPr>
      </w:pPr>
      <w:r>
        <w:rPr>
          <w:rFonts w:hint="eastAsia"/>
          <w:sz w:val="24"/>
        </w:rPr>
        <w:t>堤基清理范围在设计边线外</w:t>
      </w:r>
      <w:r>
        <w:rPr>
          <w:rFonts w:hint="eastAsia"/>
          <w:sz w:val="24"/>
        </w:rPr>
        <w:t>0.5m</w:t>
      </w:r>
      <w:r>
        <w:rPr>
          <w:rFonts w:hint="eastAsia"/>
          <w:sz w:val="24"/>
        </w:rPr>
        <w:t>；堤基清理单元工程质量检查的项目与标</w:t>
      </w:r>
      <w:r>
        <w:rPr>
          <w:rFonts w:hint="eastAsia"/>
          <w:sz w:val="24"/>
        </w:rPr>
        <w:lastRenderedPageBreak/>
        <w:t>准应符合下表要求：</w:t>
      </w:r>
    </w:p>
    <w:p w:rsidR="0049272C" w:rsidRDefault="0049272C" w:rsidP="0049272C">
      <w:pPr>
        <w:spacing w:line="360" w:lineRule="auto"/>
        <w:ind w:firstLineChars="200" w:firstLine="480"/>
        <w:rPr>
          <w:sz w:val="24"/>
        </w:rPr>
      </w:pPr>
      <w:r>
        <w:rPr>
          <w:rFonts w:hint="eastAsia"/>
          <w:sz w:val="24"/>
        </w:rPr>
        <w:t>基面清理</w:t>
      </w:r>
      <w:r>
        <w:rPr>
          <w:rFonts w:hint="eastAsia"/>
          <w:sz w:val="24"/>
        </w:rPr>
        <w:t xml:space="preserve"> </w:t>
      </w:r>
      <w:r>
        <w:rPr>
          <w:rFonts w:hint="eastAsia"/>
          <w:sz w:val="24"/>
        </w:rPr>
        <w:t>堤基表层的树根、草根、植被等一切杂物全部清除</w:t>
      </w:r>
    </w:p>
    <w:p w:rsidR="0049272C" w:rsidRDefault="0049272C" w:rsidP="0049272C">
      <w:pPr>
        <w:spacing w:line="360" w:lineRule="auto"/>
        <w:ind w:firstLineChars="200" w:firstLine="480"/>
        <w:rPr>
          <w:sz w:val="24"/>
        </w:rPr>
      </w:pPr>
      <w:r>
        <w:rPr>
          <w:rFonts w:hint="eastAsia"/>
          <w:sz w:val="24"/>
        </w:rPr>
        <w:t>一般堤基处理</w:t>
      </w:r>
      <w:r>
        <w:rPr>
          <w:rFonts w:hint="eastAsia"/>
          <w:sz w:val="24"/>
        </w:rPr>
        <w:t xml:space="preserve"> </w:t>
      </w:r>
      <w:r>
        <w:rPr>
          <w:rFonts w:hint="eastAsia"/>
          <w:sz w:val="24"/>
        </w:rPr>
        <w:t>堤基上的坑塘洞穴已按要求处理</w:t>
      </w:r>
    </w:p>
    <w:p w:rsidR="0049272C" w:rsidRDefault="0049272C" w:rsidP="0049272C">
      <w:pPr>
        <w:spacing w:line="360" w:lineRule="auto"/>
        <w:ind w:firstLineChars="200" w:firstLine="480"/>
        <w:rPr>
          <w:sz w:val="24"/>
        </w:rPr>
      </w:pPr>
      <w:r>
        <w:rPr>
          <w:rFonts w:hint="eastAsia"/>
          <w:sz w:val="24"/>
        </w:rPr>
        <w:t>堤基平整压实</w:t>
      </w:r>
      <w:r>
        <w:rPr>
          <w:rFonts w:hint="eastAsia"/>
          <w:sz w:val="24"/>
        </w:rPr>
        <w:t xml:space="preserve"> </w:t>
      </w:r>
      <w:r>
        <w:rPr>
          <w:rFonts w:hint="eastAsia"/>
          <w:sz w:val="24"/>
        </w:rPr>
        <w:t>表面无显著凸凹，无松土，弹簧土</w:t>
      </w:r>
    </w:p>
    <w:p w:rsidR="0049272C" w:rsidRDefault="0049272C" w:rsidP="0049272C">
      <w:pPr>
        <w:spacing w:line="360" w:lineRule="auto"/>
        <w:ind w:firstLineChars="200" w:firstLine="480"/>
        <w:rPr>
          <w:sz w:val="24"/>
        </w:rPr>
      </w:pPr>
      <w:r>
        <w:rPr>
          <w:rFonts w:hint="eastAsia"/>
          <w:sz w:val="24"/>
        </w:rPr>
        <w:t xml:space="preserve"> </w:t>
      </w:r>
      <w:r>
        <w:rPr>
          <w:rFonts w:hint="eastAsia"/>
          <w:sz w:val="24"/>
        </w:rPr>
        <w:t>堤基清理范围应按施工堤线长度每</w:t>
      </w:r>
      <w:r>
        <w:rPr>
          <w:rFonts w:hint="eastAsia"/>
          <w:sz w:val="24"/>
        </w:rPr>
        <w:t>20</w:t>
      </w:r>
      <w:r>
        <w:rPr>
          <w:rFonts w:hint="eastAsia"/>
          <w:sz w:val="24"/>
        </w:rPr>
        <w:t>～</w:t>
      </w:r>
      <w:r>
        <w:rPr>
          <w:rFonts w:hint="eastAsia"/>
          <w:sz w:val="24"/>
        </w:rPr>
        <w:t>50m</w:t>
      </w:r>
      <w:r>
        <w:rPr>
          <w:rFonts w:hint="eastAsia"/>
          <w:sz w:val="24"/>
        </w:rPr>
        <w:t>测量一次；压实质量检测取样应按清基面积平均每</w:t>
      </w:r>
      <w:r>
        <w:rPr>
          <w:rFonts w:hint="eastAsia"/>
          <w:sz w:val="24"/>
        </w:rPr>
        <w:t>400</w:t>
      </w:r>
      <w:r>
        <w:rPr>
          <w:rFonts w:hint="eastAsia"/>
          <w:sz w:val="24"/>
        </w:rPr>
        <w:t>～</w:t>
      </w:r>
      <w:r>
        <w:rPr>
          <w:rFonts w:hint="eastAsia"/>
          <w:sz w:val="24"/>
        </w:rPr>
        <w:t>800m2</w:t>
      </w:r>
      <w:r>
        <w:rPr>
          <w:rFonts w:hint="eastAsia"/>
          <w:sz w:val="24"/>
        </w:rPr>
        <w:t>取样一个。</w:t>
      </w:r>
    </w:p>
    <w:p w:rsidR="0049272C" w:rsidRDefault="0049272C" w:rsidP="0049272C">
      <w:pPr>
        <w:spacing w:line="360" w:lineRule="auto"/>
        <w:ind w:firstLineChars="200" w:firstLine="480"/>
        <w:rPr>
          <w:sz w:val="24"/>
        </w:rPr>
      </w:pPr>
      <w:r>
        <w:rPr>
          <w:rFonts w:hint="eastAsia"/>
          <w:sz w:val="24"/>
        </w:rPr>
        <w:t xml:space="preserve"> </w:t>
      </w:r>
      <w:r>
        <w:rPr>
          <w:rFonts w:hint="eastAsia"/>
          <w:sz w:val="24"/>
        </w:rPr>
        <w:t>堤基清理单元工程质量评定标准应符合以下规定：</w:t>
      </w:r>
      <w:r>
        <w:rPr>
          <w:rFonts w:hint="eastAsia"/>
          <w:sz w:val="24"/>
        </w:rPr>
        <w:br/>
      </w:r>
      <w:r>
        <w:rPr>
          <w:rFonts w:hint="eastAsia"/>
          <w:sz w:val="24"/>
        </w:rPr>
        <w:t>合格标准：检查项目达到标准，清理范围检测合格率不小于</w:t>
      </w:r>
      <w:r>
        <w:rPr>
          <w:rFonts w:hint="eastAsia"/>
          <w:sz w:val="24"/>
        </w:rPr>
        <w:t>70%</w:t>
      </w:r>
      <w:r>
        <w:rPr>
          <w:rFonts w:hint="eastAsia"/>
          <w:sz w:val="24"/>
        </w:rPr>
        <w:t>、压实质量检测合格率不小于</w:t>
      </w:r>
      <w:r>
        <w:rPr>
          <w:rFonts w:hint="eastAsia"/>
          <w:sz w:val="24"/>
        </w:rPr>
        <w:t>80%</w:t>
      </w:r>
      <w:r>
        <w:rPr>
          <w:rFonts w:hint="eastAsia"/>
          <w:sz w:val="24"/>
        </w:rPr>
        <w:t>。</w:t>
      </w:r>
      <w:r>
        <w:rPr>
          <w:rFonts w:hint="eastAsia"/>
          <w:sz w:val="24"/>
        </w:rPr>
        <w:br/>
      </w:r>
      <w:r>
        <w:rPr>
          <w:rFonts w:hint="eastAsia"/>
          <w:sz w:val="24"/>
        </w:rPr>
        <w:t>优良标准：检查项目达到标准，清理范围与压实质量检测合格率不小于</w:t>
      </w:r>
      <w:r>
        <w:rPr>
          <w:rFonts w:hint="eastAsia"/>
          <w:sz w:val="24"/>
        </w:rPr>
        <w:t>90%</w:t>
      </w:r>
      <w:r>
        <w:rPr>
          <w:rFonts w:hint="eastAsia"/>
          <w:sz w:val="24"/>
        </w:rPr>
        <w:t>。</w:t>
      </w:r>
    </w:p>
    <w:p w:rsidR="0049272C" w:rsidRDefault="0049272C" w:rsidP="0049272C">
      <w:pPr>
        <w:spacing w:line="360" w:lineRule="auto"/>
        <w:ind w:firstLineChars="200" w:firstLine="480"/>
        <w:rPr>
          <w:sz w:val="24"/>
        </w:rPr>
      </w:pPr>
      <w:r>
        <w:rPr>
          <w:rFonts w:hint="eastAsia"/>
          <w:sz w:val="24"/>
        </w:rPr>
        <w:t>3</w:t>
      </w:r>
      <w:r>
        <w:rPr>
          <w:rFonts w:hint="eastAsia"/>
          <w:sz w:val="24"/>
        </w:rPr>
        <w:t>、土料碾压筑堤</w:t>
      </w:r>
    </w:p>
    <w:p w:rsidR="0049272C" w:rsidRDefault="0049272C" w:rsidP="0049272C">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上堤土料的土质及其含水率应符合碾压试验确定的要求：土料不得含有有机物、数根、杂草等杂质</w:t>
      </w:r>
      <w:r>
        <w:rPr>
          <w:rFonts w:hint="eastAsia"/>
          <w:sz w:val="24"/>
        </w:rPr>
        <w:t>;</w:t>
      </w: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填筑作业应按水平层次铺填，不得顺坡填筑。分段作业面的最小长度，机械</w:t>
      </w:r>
      <w:r>
        <w:rPr>
          <w:rFonts w:hint="eastAsia"/>
          <w:sz w:val="24"/>
        </w:rPr>
        <w:t xml:space="preserve"> </w:t>
      </w:r>
      <w:r>
        <w:rPr>
          <w:rFonts w:hint="eastAsia"/>
          <w:sz w:val="24"/>
        </w:rPr>
        <w:t>作业不应小于</w:t>
      </w:r>
      <w:r>
        <w:rPr>
          <w:rFonts w:hint="eastAsia"/>
          <w:sz w:val="24"/>
        </w:rPr>
        <w:t>100m</w:t>
      </w:r>
      <w:r>
        <w:rPr>
          <w:rFonts w:hint="eastAsia"/>
          <w:sz w:val="24"/>
        </w:rPr>
        <w:t>，人工作业不应小于</w:t>
      </w:r>
      <w:r>
        <w:rPr>
          <w:rFonts w:hint="eastAsia"/>
          <w:sz w:val="24"/>
        </w:rPr>
        <w:t>50m</w:t>
      </w:r>
      <w:r>
        <w:rPr>
          <w:rFonts w:hint="eastAsia"/>
          <w:sz w:val="24"/>
        </w:rPr>
        <w:t>。应分层统一铺土，统一碾压，严禁出现界沟。当相邻作业面之间不可避免出现高差时，应按照</w:t>
      </w:r>
      <w:r>
        <w:rPr>
          <w:rFonts w:hint="eastAsia"/>
          <w:sz w:val="24"/>
        </w:rPr>
        <w:t>SL260-98</w:t>
      </w:r>
      <w:r>
        <w:rPr>
          <w:rFonts w:hint="eastAsia"/>
          <w:sz w:val="24"/>
        </w:rPr>
        <w:t>的规定施工。</w:t>
      </w:r>
      <w:r>
        <w:rPr>
          <w:rFonts w:hint="eastAsia"/>
          <w:sz w:val="24"/>
        </w:rPr>
        <w:br/>
      </w: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碾压机械行走方向平行于堤轴线，相邻作业面的碾迹必须搭接。搭接碾压宽度，平行堤轴线方向不应小于</w:t>
      </w:r>
      <w:r>
        <w:rPr>
          <w:rFonts w:hint="eastAsia"/>
          <w:sz w:val="24"/>
        </w:rPr>
        <w:t>0.5m</w:t>
      </w:r>
      <w:r>
        <w:rPr>
          <w:rFonts w:hint="eastAsia"/>
          <w:sz w:val="24"/>
        </w:rPr>
        <w:t>，垂直堤轴线方向不应小于</w:t>
      </w:r>
      <w:r>
        <w:rPr>
          <w:rFonts w:hint="eastAsia"/>
          <w:sz w:val="24"/>
        </w:rPr>
        <w:t>1.5m</w:t>
      </w:r>
      <w:r>
        <w:rPr>
          <w:rFonts w:hint="eastAsia"/>
          <w:sz w:val="24"/>
        </w:rPr>
        <w:t>，机械碾压不到的部位应采用人工或机械夯实，夯击应连环套打，双向套压，夯迹搭压宽度不应小于</w:t>
      </w:r>
      <w:r>
        <w:rPr>
          <w:rFonts w:hint="eastAsia"/>
          <w:sz w:val="24"/>
        </w:rPr>
        <w:t>1/3</w:t>
      </w:r>
      <w:r>
        <w:rPr>
          <w:rFonts w:hint="eastAsia"/>
          <w:sz w:val="24"/>
        </w:rPr>
        <w:t>夯径。</w:t>
      </w:r>
      <w:r>
        <w:rPr>
          <w:rFonts w:hint="eastAsia"/>
          <w:sz w:val="24"/>
        </w:rPr>
        <w:br/>
      </w:r>
      <w:r>
        <w:rPr>
          <w:rFonts w:hint="eastAsia"/>
          <w:sz w:val="24"/>
        </w:rPr>
        <w:t>土料碾压筑堤单元工程质量检测项目与标准</w:t>
      </w:r>
      <w:r>
        <w:rPr>
          <w:rFonts w:hint="eastAsia"/>
          <w:sz w:val="24"/>
        </w:rPr>
        <w:br/>
        <w:t>(1 )</w:t>
      </w:r>
      <w:r>
        <w:rPr>
          <w:rFonts w:hint="eastAsia"/>
          <w:sz w:val="24"/>
        </w:rPr>
        <w:t>铺料厚度</w:t>
      </w:r>
      <w:r>
        <w:rPr>
          <w:rFonts w:hint="eastAsia"/>
          <w:sz w:val="24"/>
        </w:rPr>
        <w:t xml:space="preserve"> </w:t>
      </w:r>
      <w:r>
        <w:rPr>
          <w:rFonts w:hint="eastAsia"/>
          <w:sz w:val="24"/>
        </w:rPr>
        <w:t>允许偏差</w:t>
      </w:r>
      <w:r>
        <w:rPr>
          <w:rFonts w:hint="eastAsia"/>
          <w:sz w:val="24"/>
        </w:rPr>
        <w:t>0</w:t>
      </w:r>
      <w:r>
        <w:rPr>
          <w:rFonts w:hint="eastAsia"/>
          <w:sz w:val="24"/>
        </w:rPr>
        <w:t>～</w:t>
      </w:r>
      <w:r>
        <w:rPr>
          <w:rFonts w:hint="eastAsia"/>
          <w:sz w:val="24"/>
        </w:rPr>
        <w:t>-5cm</w:t>
      </w:r>
      <w:r>
        <w:rPr>
          <w:rFonts w:hint="eastAsia"/>
          <w:sz w:val="24"/>
        </w:rPr>
        <w:br/>
        <w:t xml:space="preserve">(2) </w:t>
      </w:r>
      <w:r>
        <w:rPr>
          <w:rFonts w:hint="eastAsia"/>
          <w:sz w:val="24"/>
        </w:rPr>
        <w:t>铺料边线</w:t>
      </w:r>
      <w:r>
        <w:rPr>
          <w:rFonts w:hint="eastAsia"/>
          <w:sz w:val="24"/>
        </w:rPr>
        <w:t xml:space="preserve"> </w:t>
      </w:r>
      <w:r>
        <w:rPr>
          <w:rFonts w:hint="eastAsia"/>
          <w:sz w:val="24"/>
        </w:rPr>
        <w:t>允许偏差：人工作业</w:t>
      </w:r>
      <w:r>
        <w:rPr>
          <w:rFonts w:hint="eastAsia"/>
          <w:sz w:val="24"/>
        </w:rPr>
        <w:t>+10</w:t>
      </w:r>
      <w:r>
        <w:rPr>
          <w:rFonts w:hint="eastAsia"/>
          <w:sz w:val="24"/>
        </w:rPr>
        <w:t>～</w:t>
      </w:r>
      <w:r>
        <w:rPr>
          <w:rFonts w:hint="eastAsia"/>
          <w:sz w:val="24"/>
        </w:rPr>
        <w:t>+20cm</w:t>
      </w:r>
      <w:r>
        <w:rPr>
          <w:rFonts w:hint="eastAsia"/>
          <w:sz w:val="24"/>
        </w:rPr>
        <w:t>；机械作业</w:t>
      </w:r>
      <w:r>
        <w:rPr>
          <w:rFonts w:hint="eastAsia"/>
          <w:sz w:val="24"/>
        </w:rPr>
        <w:t>+10</w:t>
      </w:r>
      <w:r>
        <w:rPr>
          <w:rFonts w:hint="eastAsia"/>
          <w:sz w:val="24"/>
        </w:rPr>
        <w:t>～</w:t>
      </w:r>
      <w:r>
        <w:rPr>
          <w:rFonts w:hint="eastAsia"/>
          <w:sz w:val="24"/>
        </w:rPr>
        <w:t>+30cm</w:t>
      </w:r>
      <w:r>
        <w:rPr>
          <w:rFonts w:hint="eastAsia"/>
          <w:sz w:val="24"/>
        </w:rPr>
        <w:br/>
        <w:t xml:space="preserve">(3) </w:t>
      </w:r>
      <w:r>
        <w:rPr>
          <w:rFonts w:hint="eastAsia"/>
          <w:sz w:val="24"/>
        </w:rPr>
        <w:t>压实指标</w:t>
      </w:r>
      <w:r>
        <w:rPr>
          <w:rFonts w:hint="eastAsia"/>
          <w:sz w:val="24"/>
        </w:rPr>
        <w:t xml:space="preserve"> </w:t>
      </w:r>
      <w:r>
        <w:rPr>
          <w:rFonts w:hint="eastAsia"/>
          <w:sz w:val="24"/>
        </w:rPr>
        <w:t>符合设计要求</w:t>
      </w:r>
      <w:r>
        <w:rPr>
          <w:rFonts w:hint="eastAsia"/>
          <w:sz w:val="24"/>
        </w:rPr>
        <w:br/>
        <w:t>(4)</w:t>
      </w:r>
      <w:r>
        <w:rPr>
          <w:rFonts w:hint="eastAsia"/>
          <w:sz w:val="24"/>
        </w:rPr>
        <w:t>、</w:t>
      </w:r>
      <w:r>
        <w:rPr>
          <w:rFonts w:hint="eastAsia"/>
          <w:sz w:val="24"/>
        </w:rPr>
        <w:t xml:space="preserve"> </w:t>
      </w:r>
      <w:r>
        <w:rPr>
          <w:rFonts w:hint="eastAsia"/>
          <w:sz w:val="24"/>
        </w:rPr>
        <w:t>铺料厚度检测应按作业面积大小每</w:t>
      </w:r>
      <w:r>
        <w:rPr>
          <w:rFonts w:hint="eastAsia"/>
          <w:sz w:val="24"/>
        </w:rPr>
        <w:t>100</w:t>
      </w:r>
      <w:r>
        <w:rPr>
          <w:rFonts w:hint="eastAsia"/>
          <w:sz w:val="24"/>
        </w:rPr>
        <w:t>～</w:t>
      </w:r>
      <w:r>
        <w:rPr>
          <w:rFonts w:hint="eastAsia"/>
          <w:sz w:val="24"/>
        </w:rPr>
        <w:t>200m2</w:t>
      </w:r>
      <w:r>
        <w:rPr>
          <w:rFonts w:hint="eastAsia"/>
          <w:sz w:val="24"/>
        </w:rPr>
        <w:t>取一个测点。铺填边线应按堤轴线长度每</w:t>
      </w:r>
      <w:r>
        <w:rPr>
          <w:rFonts w:hint="eastAsia"/>
          <w:sz w:val="24"/>
        </w:rPr>
        <w:t>20</w:t>
      </w:r>
      <w:r>
        <w:rPr>
          <w:rFonts w:hint="eastAsia"/>
          <w:sz w:val="24"/>
        </w:rPr>
        <w:t>～</w:t>
      </w:r>
      <w:r>
        <w:rPr>
          <w:rFonts w:hint="eastAsia"/>
          <w:sz w:val="24"/>
        </w:rPr>
        <w:t>50m</w:t>
      </w:r>
      <w:r>
        <w:rPr>
          <w:rFonts w:hint="eastAsia"/>
          <w:sz w:val="24"/>
        </w:rPr>
        <w:t>取一个测点。压实质量检测的工具、方法和检测部位应符合</w:t>
      </w:r>
      <w:r>
        <w:rPr>
          <w:rFonts w:hint="eastAsia"/>
          <w:sz w:val="24"/>
        </w:rPr>
        <w:t>SL260</w:t>
      </w:r>
      <w:r>
        <w:rPr>
          <w:rFonts w:hint="eastAsia"/>
          <w:sz w:val="24"/>
        </w:rPr>
        <w:t>—</w:t>
      </w:r>
      <w:r>
        <w:rPr>
          <w:rFonts w:hint="eastAsia"/>
          <w:sz w:val="24"/>
        </w:rPr>
        <w:t>98</w:t>
      </w:r>
      <w:r>
        <w:rPr>
          <w:rFonts w:hint="eastAsia"/>
          <w:sz w:val="24"/>
        </w:rPr>
        <w:t>的要求。每层取样数量：自检时可控制在填筑</w:t>
      </w:r>
      <w:r>
        <w:rPr>
          <w:rFonts w:hint="eastAsia"/>
          <w:sz w:val="24"/>
        </w:rPr>
        <w:t>100</w:t>
      </w:r>
      <w:r>
        <w:rPr>
          <w:rFonts w:hint="eastAsia"/>
          <w:sz w:val="24"/>
        </w:rPr>
        <w:t>～</w:t>
      </w:r>
      <w:r>
        <w:rPr>
          <w:rFonts w:hint="eastAsia"/>
          <w:sz w:val="24"/>
        </w:rPr>
        <w:t>150m3</w:t>
      </w:r>
      <w:r>
        <w:rPr>
          <w:rFonts w:hint="eastAsia"/>
          <w:sz w:val="24"/>
        </w:rPr>
        <w:t>取样一个。堤防加固的狭长作业面，取样可按每</w:t>
      </w:r>
      <w:r>
        <w:rPr>
          <w:rFonts w:hint="eastAsia"/>
          <w:sz w:val="24"/>
        </w:rPr>
        <w:t>20</w:t>
      </w:r>
      <w:r>
        <w:rPr>
          <w:rFonts w:hint="eastAsia"/>
          <w:sz w:val="24"/>
        </w:rPr>
        <w:t>～</w:t>
      </w:r>
      <w:r>
        <w:rPr>
          <w:rFonts w:hint="eastAsia"/>
          <w:sz w:val="24"/>
        </w:rPr>
        <w:t>30m</w:t>
      </w:r>
      <w:r>
        <w:rPr>
          <w:rFonts w:hint="eastAsia"/>
          <w:sz w:val="24"/>
        </w:rPr>
        <w:t>取样一个。</w:t>
      </w:r>
      <w:r>
        <w:rPr>
          <w:rFonts w:hint="eastAsia"/>
          <w:sz w:val="24"/>
        </w:rPr>
        <w:br/>
      </w:r>
      <w:bookmarkStart w:id="100" w:name="_Toc286345122"/>
      <w:r>
        <w:rPr>
          <w:rFonts w:hint="eastAsia"/>
          <w:sz w:val="24"/>
        </w:rPr>
        <w:lastRenderedPageBreak/>
        <w:t xml:space="preserve">   6</w:t>
      </w:r>
      <w:r>
        <w:rPr>
          <w:rFonts w:hint="eastAsia"/>
          <w:sz w:val="24"/>
        </w:rPr>
        <w:t>、浆砌石砌体工程</w:t>
      </w:r>
      <w:bookmarkEnd w:id="100"/>
    </w:p>
    <w:p w:rsidR="0049272C" w:rsidRDefault="0049272C" w:rsidP="0049272C">
      <w:pPr>
        <w:spacing w:line="360" w:lineRule="auto"/>
        <w:ind w:firstLineChars="200" w:firstLine="480"/>
        <w:rPr>
          <w:sz w:val="24"/>
        </w:rPr>
      </w:pPr>
      <w:bookmarkStart w:id="101" w:name="_Toc172787091"/>
      <w:bookmarkStart w:id="102" w:name="_Toc172787614"/>
      <w:r>
        <w:rPr>
          <w:rFonts w:hint="eastAsia"/>
          <w:sz w:val="24"/>
        </w:rPr>
        <w:t xml:space="preserve"> (1)</w:t>
      </w:r>
      <w:r>
        <w:rPr>
          <w:rFonts w:hint="eastAsia"/>
          <w:sz w:val="24"/>
        </w:rPr>
        <w:t>一般要求</w:t>
      </w:r>
      <w:bookmarkEnd w:id="101"/>
      <w:bookmarkEnd w:id="102"/>
    </w:p>
    <w:p w:rsidR="0049272C" w:rsidRDefault="0049272C" w:rsidP="0049272C">
      <w:pPr>
        <w:spacing w:line="360" w:lineRule="auto"/>
        <w:ind w:firstLineChars="200" w:firstLine="480"/>
        <w:rPr>
          <w:sz w:val="24"/>
        </w:rPr>
      </w:pPr>
      <w:r>
        <w:rPr>
          <w:rFonts w:hint="eastAsia"/>
          <w:sz w:val="24"/>
        </w:rPr>
        <w:t xml:space="preserve">(a) </w:t>
      </w:r>
      <w:r>
        <w:rPr>
          <w:rFonts w:hint="eastAsia"/>
          <w:sz w:val="24"/>
        </w:rPr>
        <w:t>砌石体应采用铺浆法砌筑，砂浆稠度应为</w:t>
      </w:r>
      <w:r>
        <w:rPr>
          <w:rFonts w:hint="eastAsia"/>
          <w:sz w:val="24"/>
        </w:rPr>
        <w:t>30</w:t>
      </w:r>
      <w:r>
        <w:rPr>
          <w:rFonts w:hint="eastAsia"/>
          <w:sz w:val="24"/>
        </w:rPr>
        <w:t>～</w:t>
      </w:r>
      <w:r>
        <w:rPr>
          <w:rFonts w:hint="eastAsia"/>
          <w:sz w:val="24"/>
        </w:rPr>
        <w:t>50mm</w:t>
      </w:r>
      <w:r>
        <w:rPr>
          <w:rFonts w:hint="eastAsia"/>
          <w:sz w:val="24"/>
        </w:rPr>
        <w:t>，当气温变化时，应适当调整。</w:t>
      </w:r>
    </w:p>
    <w:p w:rsidR="0049272C" w:rsidRDefault="0049272C" w:rsidP="0049272C">
      <w:pPr>
        <w:spacing w:line="360" w:lineRule="auto"/>
        <w:ind w:firstLineChars="200" w:firstLine="480"/>
        <w:rPr>
          <w:sz w:val="24"/>
        </w:rPr>
      </w:pPr>
      <w:r>
        <w:rPr>
          <w:rFonts w:hint="eastAsia"/>
          <w:sz w:val="24"/>
        </w:rPr>
        <w:t xml:space="preserve">(b) </w:t>
      </w:r>
      <w:r>
        <w:rPr>
          <w:rFonts w:hint="eastAsia"/>
          <w:sz w:val="24"/>
        </w:rPr>
        <w:t>采用浆砌法砌筑的砌石体转角处和交接处应同时砌筑，对不能同时砌筑的面，必须留置临时间断处，并应砌成斜搓。</w:t>
      </w:r>
    </w:p>
    <w:p w:rsidR="0049272C" w:rsidRDefault="0049272C" w:rsidP="0049272C">
      <w:pPr>
        <w:spacing w:line="360" w:lineRule="auto"/>
        <w:ind w:firstLineChars="200" w:firstLine="480"/>
        <w:rPr>
          <w:sz w:val="24"/>
        </w:rPr>
      </w:pPr>
      <w:r>
        <w:rPr>
          <w:rFonts w:hint="eastAsia"/>
          <w:sz w:val="24"/>
        </w:rPr>
        <w:t xml:space="preserve">(c) </w:t>
      </w:r>
      <w:r>
        <w:rPr>
          <w:rFonts w:hint="eastAsia"/>
          <w:sz w:val="24"/>
        </w:rPr>
        <w:t>砌石体尺寸和位置的允许偏差，不应超过</w:t>
      </w:r>
      <w:r>
        <w:rPr>
          <w:rFonts w:hint="eastAsia"/>
          <w:sz w:val="24"/>
        </w:rPr>
        <w:t xml:space="preserve"> </w:t>
      </w:r>
      <w:r>
        <w:rPr>
          <w:rFonts w:hint="eastAsia"/>
          <w:sz w:val="24"/>
        </w:rPr>
        <w:t>《</w:t>
      </w:r>
      <w:r>
        <w:rPr>
          <w:rFonts w:hint="eastAsia"/>
          <w:sz w:val="24"/>
        </w:rPr>
        <w:t>GB50203</w:t>
      </w:r>
      <w:r>
        <w:rPr>
          <w:rFonts w:hint="eastAsia"/>
          <w:sz w:val="24"/>
        </w:rPr>
        <w:t>—</w:t>
      </w:r>
      <w:r>
        <w:rPr>
          <w:rFonts w:hint="eastAsia"/>
          <w:sz w:val="24"/>
        </w:rPr>
        <w:t>2002</w:t>
      </w:r>
      <w:r>
        <w:rPr>
          <w:rFonts w:hint="eastAsia"/>
          <w:sz w:val="24"/>
        </w:rPr>
        <w:t>》的规定。</w:t>
      </w:r>
    </w:p>
    <w:p w:rsidR="0049272C" w:rsidRDefault="0049272C" w:rsidP="0049272C">
      <w:pPr>
        <w:spacing w:line="360" w:lineRule="auto"/>
        <w:ind w:firstLineChars="200" w:firstLine="480"/>
        <w:rPr>
          <w:sz w:val="24"/>
        </w:rPr>
      </w:pPr>
      <w:bookmarkStart w:id="103" w:name="_Toc172787092"/>
      <w:bookmarkStart w:id="104" w:name="_Toc172787615"/>
      <w:r>
        <w:rPr>
          <w:rFonts w:hint="eastAsia"/>
          <w:sz w:val="24"/>
        </w:rPr>
        <w:t>(2)</w:t>
      </w:r>
      <w:r>
        <w:rPr>
          <w:rFonts w:hint="eastAsia"/>
          <w:sz w:val="24"/>
        </w:rPr>
        <w:t>毛石砌体</w:t>
      </w:r>
      <w:bookmarkEnd w:id="103"/>
      <w:bookmarkEnd w:id="104"/>
    </w:p>
    <w:p w:rsidR="0049272C" w:rsidRDefault="0049272C" w:rsidP="0049272C">
      <w:pPr>
        <w:spacing w:line="360" w:lineRule="auto"/>
        <w:ind w:firstLineChars="200" w:firstLine="480"/>
        <w:rPr>
          <w:sz w:val="24"/>
        </w:rPr>
      </w:pPr>
      <w:r>
        <w:rPr>
          <w:rFonts w:hint="eastAsia"/>
          <w:sz w:val="24"/>
        </w:rPr>
        <w:t xml:space="preserve">(a) </w:t>
      </w:r>
      <w:r>
        <w:rPr>
          <w:rFonts w:hint="eastAsia"/>
          <w:sz w:val="24"/>
        </w:rPr>
        <w:t>砌筑毛石基础的第一皮石块应座浆，且将大面向下。毛石基础扩大部分，若做成阶梯形，上级阶梯的石块应至少压砌下级阶梯的</w:t>
      </w:r>
      <w:r>
        <w:rPr>
          <w:rFonts w:hint="eastAsia"/>
          <w:sz w:val="24"/>
        </w:rPr>
        <w:t>1/2</w:t>
      </w:r>
      <w:r>
        <w:rPr>
          <w:rFonts w:hint="eastAsia"/>
          <w:sz w:val="24"/>
        </w:rPr>
        <w:t>，相邻阶梯的毛石应相应错缝搭接。</w:t>
      </w:r>
    </w:p>
    <w:p w:rsidR="0049272C" w:rsidRDefault="0049272C" w:rsidP="0049272C">
      <w:pPr>
        <w:spacing w:line="360" w:lineRule="auto"/>
        <w:ind w:firstLineChars="200" w:firstLine="480"/>
        <w:rPr>
          <w:sz w:val="24"/>
        </w:rPr>
      </w:pPr>
      <w:r>
        <w:rPr>
          <w:rFonts w:hint="eastAsia"/>
          <w:sz w:val="24"/>
        </w:rPr>
        <w:t xml:space="preserve">(b) </w:t>
      </w:r>
      <w:r>
        <w:rPr>
          <w:rFonts w:hint="eastAsia"/>
          <w:sz w:val="24"/>
        </w:rPr>
        <w:t>毛石砌体应分皮卧砌，并应上下错缝、内外搭砌，不得采用外面侧立石块、中间填心的砌筑方法。</w:t>
      </w:r>
    </w:p>
    <w:p w:rsidR="0049272C" w:rsidRDefault="0049272C" w:rsidP="0049272C">
      <w:pPr>
        <w:spacing w:line="360" w:lineRule="auto"/>
        <w:ind w:firstLineChars="200" w:firstLine="480"/>
        <w:rPr>
          <w:sz w:val="24"/>
        </w:rPr>
      </w:pPr>
      <w:r>
        <w:rPr>
          <w:rFonts w:hint="eastAsia"/>
          <w:sz w:val="24"/>
        </w:rPr>
        <w:t xml:space="preserve">(c) </w:t>
      </w:r>
      <w:r>
        <w:rPr>
          <w:rFonts w:hint="eastAsia"/>
          <w:sz w:val="24"/>
        </w:rPr>
        <w:t>毛石砌体的灰缝厚度应为</w:t>
      </w:r>
      <w:r>
        <w:rPr>
          <w:rFonts w:hint="eastAsia"/>
          <w:sz w:val="24"/>
        </w:rPr>
        <w:t>20</w:t>
      </w:r>
      <w:r>
        <w:rPr>
          <w:rFonts w:hint="eastAsia"/>
          <w:sz w:val="24"/>
        </w:rPr>
        <w:t>～</w:t>
      </w:r>
      <w:r>
        <w:rPr>
          <w:rFonts w:hint="eastAsia"/>
          <w:sz w:val="24"/>
        </w:rPr>
        <w:t>30mm</w:t>
      </w:r>
      <w:r>
        <w:rPr>
          <w:rFonts w:hint="eastAsia"/>
          <w:sz w:val="24"/>
        </w:rPr>
        <w:t>，砂浆应饱满，石块间较大的空隙应充填塞砂浆，后用碎块或片石嵌实，不得先摆碎石块后填砂浆或干填碎石块的施工方法，石块间不应相互接触。</w:t>
      </w:r>
      <w:r>
        <w:rPr>
          <w:rFonts w:hint="eastAsia"/>
          <w:sz w:val="24"/>
        </w:rPr>
        <w:t xml:space="preserve"> </w:t>
      </w:r>
    </w:p>
    <w:p w:rsidR="0049272C" w:rsidRDefault="0049272C" w:rsidP="0049272C">
      <w:pPr>
        <w:spacing w:line="360" w:lineRule="auto"/>
        <w:ind w:firstLineChars="200" w:firstLine="480"/>
        <w:rPr>
          <w:sz w:val="24"/>
        </w:rPr>
      </w:pPr>
      <w:r>
        <w:rPr>
          <w:rFonts w:hint="eastAsia"/>
          <w:sz w:val="24"/>
        </w:rPr>
        <w:t xml:space="preserve">(d) </w:t>
      </w:r>
      <w:r>
        <w:rPr>
          <w:rFonts w:hint="eastAsia"/>
          <w:sz w:val="24"/>
        </w:rPr>
        <w:t>毛石砌体第一皮及转角处、交接处和洞口处应选用较大的平毛石砌筑。</w:t>
      </w:r>
    </w:p>
    <w:p w:rsidR="0049272C" w:rsidRDefault="0049272C" w:rsidP="0049272C">
      <w:pPr>
        <w:spacing w:line="360" w:lineRule="auto"/>
        <w:ind w:firstLineChars="200" w:firstLine="480"/>
        <w:rPr>
          <w:sz w:val="24"/>
        </w:rPr>
      </w:pPr>
      <w:r>
        <w:rPr>
          <w:rFonts w:hint="eastAsia"/>
          <w:sz w:val="24"/>
        </w:rPr>
        <w:t xml:space="preserve">(e) </w:t>
      </w:r>
      <w:r>
        <w:rPr>
          <w:rFonts w:hint="eastAsia"/>
          <w:sz w:val="24"/>
        </w:rPr>
        <w:t>毛石墙必须设置拉结石。拉结石应均匀分布、相互错开，一般每</w:t>
      </w:r>
      <w:r>
        <w:rPr>
          <w:rFonts w:hint="eastAsia"/>
          <w:sz w:val="24"/>
        </w:rPr>
        <w:t xml:space="preserve"> 0.7m</w:t>
      </w:r>
      <w:r>
        <w:rPr>
          <w:rFonts w:hint="eastAsia"/>
          <w:sz w:val="24"/>
        </w:rPr>
        <w:t>²墙面至少应设置一块，且同皮内的中距不应大于</w:t>
      </w:r>
      <w:r>
        <w:rPr>
          <w:rFonts w:hint="eastAsia"/>
          <w:sz w:val="24"/>
        </w:rPr>
        <w:t>2m</w:t>
      </w:r>
      <w:r>
        <w:rPr>
          <w:rFonts w:hint="eastAsia"/>
          <w:sz w:val="24"/>
        </w:rPr>
        <w:t>。</w:t>
      </w:r>
    </w:p>
    <w:p w:rsidR="0049272C" w:rsidRDefault="0049272C" w:rsidP="0049272C">
      <w:pPr>
        <w:spacing w:line="360" w:lineRule="auto"/>
        <w:ind w:firstLineChars="200" w:firstLine="480"/>
        <w:rPr>
          <w:sz w:val="24"/>
        </w:rPr>
      </w:pPr>
      <w:r>
        <w:rPr>
          <w:rFonts w:hint="eastAsia"/>
          <w:sz w:val="24"/>
        </w:rPr>
        <w:t>拉结石的长度，若其超厚等于或小于</w:t>
      </w:r>
      <w:r>
        <w:rPr>
          <w:rFonts w:hint="eastAsia"/>
          <w:sz w:val="24"/>
        </w:rPr>
        <w:t>400mm</w:t>
      </w:r>
      <w:r>
        <w:rPr>
          <w:rFonts w:hint="eastAsia"/>
          <w:sz w:val="24"/>
        </w:rPr>
        <w:t>时，应等于墙厚；墙厚大于</w:t>
      </w:r>
      <w:r>
        <w:rPr>
          <w:rFonts w:hint="eastAsia"/>
          <w:sz w:val="24"/>
        </w:rPr>
        <w:t>400mm</w:t>
      </w:r>
      <w:r>
        <w:rPr>
          <w:rFonts w:hint="eastAsia"/>
          <w:sz w:val="24"/>
        </w:rPr>
        <w:t>时，可用两块拉结石内外搭接，搭接长度不应小于</w:t>
      </w:r>
      <w:r>
        <w:rPr>
          <w:rFonts w:hint="eastAsia"/>
          <w:sz w:val="24"/>
        </w:rPr>
        <w:t>150mm</w:t>
      </w:r>
      <w:r>
        <w:rPr>
          <w:rFonts w:hint="eastAsia"/>
          <w:sz w:val="24"/>
        </w:rPr>
        <w:t>，且其中一块长度不应小于墙长的</w:t>
      </w:r>
      <w:r>
        <w:rPr>
          <w:rFonts w:hint="eastAsia"/>
          <w:sz w:val="24"/>
        </w:rPr>
        <w:t>2/3</w:t>
      </w:r>
      <w:r>
        <w:rPr>
          <w:rFonts w:hint="eastAsia"/>
          <w:sz w:val="24"/>
        </w:rPr>
        <w:t>。</w:t>
      </w:r>
    </w:p>
    <w:p w:rsidR="0049272C" w:rsidRDefault="0049272C" w:rsidP="0049272C">
      <w:pPr>
        <w:spacing w:line="360" w:lineRule="auto"/>
        <w:ind w:firstLineChars="200" w:firstLine="480"/>
        <w:rPr>
          <w:sz w:val="24"/>
        </w:rPr>
      </w:pPr>
      <w:r>
        <w:rPr>
          <w:rFonts w:hint="eastAsia"/>
          <w:sz w:val="24"/>
        </w:rPr>
        <w:t xml:space="preserve">(f) </w:t>
      </w:r>
      <w:r>
        <w:rPr>
          <w:rFonts w:hint="eastAsia"/>
          <w:sz w:val="24"/>
        </w:rPr>
        <w:t>毛石砌体每日的砌筑高度</w:t>
      </w:r>
      <w:r>
        <w:rPr>
          <w:rFonts w:hint="eastAsia"/>
          <w:sz w:val="24"/>
        </w:rPr>
        <w:t>,</w:t>
      </w:r>
      <w:r>
        <w:rPr>
          <w:rFonts w:hint="eastAsia"/>
          <w:sz w:val="24"/>
        </w:rPr>
        <w:t>不应超过</w:t>
      </w:r>
      <w:r>
        <w:rPr>
          <w:rFonts w:hint="eastAsia"/>
          <w:sz w:val="24"/>
        </w:rPr>
        <w:t xml:space="preserve"> 12m</w:t>
      </w:r>
      <w:r>
        <w:rPr>
          <w:rFonts w:hint="eastAsia"/>
          <w:sz w:val="24"/>
        </w:rPr>
        <w:t>。</w:t>
      </w:r>
    </w:p>
    <w:p w:rsidR="0049272C" w:rsidRDefault="0049272C" w:rsidP="0049272C">
      <w:pPr>
        <w:spacing w:line="360" w:lineRule="auto"/>
        <w:ind w:firstLineChars="200" w:firstLine="480"/>
        <w:rPr>
          <w:sz w:val="24"/>
        </w:rPr>
      </w:pPr>
      <w:r>
        <w:rPr>
          <w:rFonts w:hint="eastAsia"/>
          <w:sz w:val="24"/>
        </w:rPr>
        <w:t xml:space="preserve">(g) </w:t>
      </w:r>
      <w:r>
        <w:rPr>
          <w:rFonts w:hint="eastAsia"/>
          <w:sz w:val="24"/>
        </w:rPr>
        <w:t>在毛石和实心砖的组合墙中，毛石砌体与砖砌体应同时砌筑，并每隔</w:t>
      </w:r>
      <w:r>
        <w:rPr>
          <w:rFonts w:hint="eastAsia"/>
          <w:sz w:val="24"/>
        </w:rPr>
        <w:t>4</w:t>
      </w:r>
      <w:r>
        <w:rPr>
          <w:rFonts w:hint="eastAsia"/>
          <w:sz w:val="24"/>
        </w:rPr>
        <w:t>～</w:t>
      </w:r>
      <w:r>
        <w:rPr>
          <w:rFonts w:hint="eastAsia"/>
          <w:sz w:val="24"/>
        </w:rPr>
        <w:t>6</w:t>
      </w:r>
      <w:r>
        <w:rPr>
          <w:rFonts w:hint="eastAsia"/>
          <w:sz w:val="24"/>
        </w:rPr>
        <w:t>皮砖用</w:t>
      </w:r>
      <w:r>
        <w:rPr>
          <w:rFonts w:hint="eastAsia"/>
          <w:sz w:val="24"/>
        </w:rPr>
        <w:t>2</w:t>
      </w:r>
      <w:r>
        <w:rPr>
          <w:rFonts w:hint="eastAsia"/>
          <w:sz w:val="24"/>
        </w:rPr>
        <w:t>～</w:t>
      </w:r>
      <w:r>
        <w:rPr>
          <w:rFonts w:hint="eastAsia"/>
          <w:sz w:val="24"/>
        </w:rPr>
        <w:t>3</w:t>
      </w:r>
      <w:r>
        <w:rPr>
          <w:rFonts w:hint="eastAsia"/>
          <w:sz w:val="24"/>
        </w:rPr>
        <w:t>皮丁砖与毛石砌体拉结砌合，两种砌林间的空隙应用砂浆填满。</w:t>
      </w:r>
    </w:p>
    <w:p w:rsidR="0049272C" w:rsidRDefault="0049272C" w:rsidP="0049272C">
      <w:pPr>
        <w:spacing w:line="360" w:lineRule="auto"/>
        <w:ind w:firstLineChars="200" w:firstLine="480"/>
        <w:rPr>
          <w:sz w:val="24"/>
        </w:rPr>
      </w:pPr>
      <w:r>
        <w:rPr>
          <w:rFonts w:hint="eastAsia"/>
          <w:sz w:val="24"/>
        </w:rPr>
        <w:t xml:space="preserve">(h) </w:t>
      </w:r>
      <w:r>
        <w:rPr>
          <w:rFonts w:hint="eastAsia"/>
          <w:sz w:val="24"/>
        </w:rPr>
        <w:t>毛石墙和砖墙相接的转角和交接处应同时砌筑。</w:t>
      </w:r>
      <w:r>
        <w:rPr>
          <w:rFonts w:hint="eastAsia"/>
          <w:sz w:val="24"/>
        </w:rPr>
        <w:t xml:space="preserve">   </w:t>
      </w:r>
    </w:p>
    <w:p w:rsidR="0049272C" w:rsidRDefault="0049272C" w:rsidP="0049272C">
      <w:pPr>
        <w:spacing w:line="360" w:lineRule="auto"/>
        <w:ind w:firstLineChars="200" w:firstLine="480"/>
        <w:rPr>
          <w:sz w:val="24"/>
        </w:rPr>
      </w:pPr>
      <w:bookmarkStart w:id="105" w:name="_Toc172787093"/>
      <w:bookmarkStart w:id="106" w:name="_Toc172787616"/>
      <w:r>
        <w:rPr>
          <w:rFonts w:hint="eastAsia"/>
          <w:sz w:val="24"/>
        </w:rPr>
        <w:t>(3)</w:t>
      </w:r>
      <w:r>
        <w:rPr>
          <w:rFonts w:hint="eastAsia"/>
          <w:sz w:val="24"/>
        </w:rPr>
        <w:t>养护</w:t>
      </w:r>
      <w:bookmarkEnd w:id="105"/>
      <w:bookmarkEnd w:id="106"/>
    </w:p>
    <w:p w:rsidR="0049272C" w:rsidRDefault="0049272C" w:rsidP="0049272C">
      <w:pPr>
        <w:spacing w:line="360" w:lineRule="auto"/>
        <w:ind w:firstLineChars="200" w:firstLine="480"/>
        <w:rPr>
          <w:sz w:val="24"/>
        </w:rPr>
      </w:pPr>
      <w:r>
        <w:rPr>
          <w:rFonts w:hint="eastAsia"/>
          <w:sz w:val="24"/>
        </w:rPr>
        <w:t>砌体外露面，在砌筑后</w:t>
      </w:r>
      <w:r>
        <w:rPr>
          <w:rFonts w:hint="eastAsia"/>
          <w:sz w:val="24"/>
        </w:rPr>
        <w:t>12</w:t>
      </w:r>
      <w:r>
        <w:rPr>
          <w:rFonts w:hint="eastAsia"/>
          <w:sz w:val="24"/>
        </w:rPr>
        <w:t>～</w:t>
      </w:r>
      <w:r>
        <w:rPr>
          <w:rFonts w:hint="eastAsia"/>
          <w:sz w:val="24"/>
        </w:rPr>
        <w:t>18h</w:t>
      </w:r>
      <w:r>
        <w:rPr>
          <w:rFonts w:hint="eastAsia"/>
          <w:sz w:val="24"/>
        </w:rPr>
        <w:t>之间应及时养护，经常保持外露面的湿润。</w:t>
      </w:r>
      <w:r>
        <w:rPr>
          <w:rFonts w:hint="eastAsia"/>
          <w:sz w:val="24"/>
        </w:rPr>
        <w:lastRenderedPageBreak/>
        <w:t>养护时间：水泥砂浆砌体一般为</w:t>
      </w:r>
      <w:r>
        <w:rPr>
          <w:rFonts w:hint="eastAsia"/>
          <w:sz w:val="24"/>
        </w:rPr>
        <w:t>14</w:t>
      </w:r>
      <w:r>
        <w:rPr>
          <w:rFonts w:hint="eastAsia"/>
          <w:sz w:val="24"/>
        </w:rPr>
        <w:t>天，混凝土砌体为</w:t>
      </w:r>
      <w:r>
        <w:rPr>
          <w:rFonts w:hint="eastAsia"/>
          <w:sz w:val="24"/>
        </w:rPr>
        <w:t>21</w:t>
      </w:r>
      <w:r>
        <w:rPr>
          <w:rFonts w:hint="eastAsia"/>
          <w:sz w:val="24"/>
        </w:rPr>
        <w:t>天。</w:t>
      </w:r>
      <w:bookmarkStart w:id="107" w:name="_Toc521145735"/>
    </w:p>
    <w:p w:rsidR="0049272C" w:rsidRDefault="0049272C" w:rsidP="0049272C">
      <w:pPr>
        <w:spacing w:line="360" w:lineRule="auto"/>
        <w:ind w:firstLineChars="200" w:firstLine="480"/>
        <w:rPr>
          <w:sz w:val="24"/>
        </w:rPr>
      </w:pPr>
      <w:bookmarkStart w:id="108" w:name="_Toc11212701"/>
      <w:bookmarkStart w:id="109" w:name="_Toc172787094"/>
      <w:bookmarkStart w:id="110" w:name="_Toc172787617"/>
      <w:r>
        <w:rPr>
          <w:rFonts w:hint="eastAsia"/>
          <w:sz w:val="24"/>
        </w:rPr>
        <w:t>(4)</w:t>
      </w:r>
      <w:r>
        <w:rPr>
          <w:rFonts w:hint="eastAsia"/>
          <w:sz w:val="24"/>
        </w:rPr>
        <w:t>水泥砂浆抹面及勾缝防渗</w:t>
      </w:r>
      <w:bookmarkEnd w:id="107"/>
      <w:bookmarkEnd w:id="108"/>
      <w:bookmarkEnd w:id="109"/>
      <w:bookmarkEnd w:id="110"/>
    </w:p>
    <w:p w:rsidR="0049272C" w:rsidRDefault="0049272C" w:rsidP="0049272C">
      <w:pPr>
        <w:spacing w:line="360" w:lineRule="auto"/>
        <w:ind w:firstLineChars="200" w:firstLine="480"/>
        <w:rPr>
          <w:sz w:val="24"/>
        </w:rPr>
      </w:pPr>
      <w:r>
        <w:rPr>
          <w:rFonts w:hint="eastAsia"/>
          <w:sz w:val="24"/>
        </w:rPr>
        <w:t xml:space="preserve">(a) </w:t>
      </w:r>
      <w:r>
        <w:rPr>
          <w:rFonts w:hint="eastAsia"/>
          <w:sz w:val="24"/>
        </w:rPr>
        <w:t>采用料石水泥砂浆勾缝作为防渗体时，防渗用的勾缝砂浆应采用细砂和较小的水灰比，灰砂比控制在</w:t>
      </w:r>
      <w:r>
        <w:rPr>
          <w:rFonts w:hint="eastAsia"/>
          <w:sz w:val="24"/>
        </w:rPr>
        <w:t>1:1</w:t>
      </w:r>
      <w:r>
        <w:rPr>
          <w:rFonts w:hint="eastAsia"/>
          <w:sz w:val="24"/>
        </w:rPr>
        <w:t>至</w:t>
      </w:r>
      <w:r>
        <w:rPr>
          <w:rFonts w:hint="eastAsia"/>
          <w:sz w:val="24"/>
        </w:rPr>
        <w:t>1:2</w:t>
      </w:r>
      <w:r>
        <w:rPr>
          <w:rFonts w:hint="eastAsia"/>
          <w:sz w:val="24"/>
        </w:rPr>
        <w:t>之间。</w:t>
      </w:r>
    </w:p>
    <w:p w:rsidR="0049272C" w:rsidRDefault="0049272C" w:rsidP="0049272C">
      <w:pPr>
        <w:spacing w:line="360" w:lineRule="auto"/>
        <w:ind w:firstLineChars="200" w:firstLine="480"/>
        <w:rPr>
          <w:sz w:val="24"/>
        </w:rPr>
      </w:pPr>
      <w:r>
        <w:rPr>
          <w:rFonts w:hint="eastAsia"/>
          <w:sz w:val="24"/>
        </w:rPr>
        <w:t xml:space="preserve">(b) </w:t>
      </w:r>
      <w:r>
        <w:rPr>
          <w:rFonts w:hint="eastAsia"/>
          <w:sz w:val="24"/>
        </w:rPr>
        <w:t>防渗用砂浆应采用不低于原标号</w:t>
      </w:r>
      <w:r>
        <w:rPr>
          <w:rFonts w:hint="eastAsia"/>
          <w:sz w:val="24"/>
        </w:rPr>
        <w:t xml:space="preserve">P.O32.5  </w:t>
      </w:r>
      <w:r>
        <w:rPr>
          <w:rFonts w:hint="eastAsia"/>
          <w:sz w:val="24"/>
        </w:rPr>
        <w:t>以上的普通硅酸盐水泥。</w:t>
      </w:r>
    </w:p>
    <w:p w:rsidR="0049272C" w:rsidRDefault="0049272C" w:rsidP="0049272C">
      <w:pPr>
        <w:spacing w:line="360" w:lineRule="auto"/>
        <w:ind w:firstLineChars="200" w:firstLine="480"/>
        <w:rPr>
          <w:sz w:val="24"/>
        </w:rPr>
      </w:pPr>
      <w:r>
        <w:rPr>
          <w:rFonts w:hint="eastAsia"/>
          <w:sz w:val="24"/>
        </w:rPr>
        <w:t xml:space="preserve">(c) </w:t>
      </w:r>
      <w:r>
        <w:rPr>
          <w:rFonts w:hint="eastAsia"/>
          <w:sz w:val="24"/>
        </w:rPr>
        <w:t>清缝应在料石砌筑</w:t>
      </w:r>
      <w:r>
        <w:rPr>
          <w:rFonts w:hint="eastAsia"/>
          <w:sz w:val="24"/>
        </w:rPr>
        <w:t>24h</w:t>
      </w:r>
      <w:r>
        <w:rPr>
          <w:rFonts w:hint="eastAsia"/>
          <w:sz w:val="24"/>
        </w:rPr>
        <w:t>后进行，缝宽不小于砌缝宽度，缝深不小于缝宽的</w:t>
      </w:r>
      <w:r>
        <w:rPr>
          <w:rFonts w:hint="eastAsia"/>
          <w:sz w:val="24"/>
        </w:rPr>
        <w:t>2</w:t>
      </w:r>
      <w:r>
        <w:rPr>
          <w:rFonts w:hint="eastAsia"/>
          <w:sz w:val="24"/>
        </w:rPr>
        <w:t>倍，勾缝前必须将槽缝冲洗干净，不得残留灰渣和积水，并保持缝面湿润。</w:t>
      </w:r>
    </w:p>
    <w:p w:rsidR="0049272C" w:rsidRDefault="0049272C" w:rsidP="0049272C">
      <w:pPr>
        <w:spacing w:line="360" w:lineRule="auto"/>
        <w:ind w:firstLineChars="200" w:firstLine="480"/>
        <w:rPr>
          <w:sz w:val="24"/>
        </w:rPr>
      </w:pPr>
      <w:r>
        <w:rPr>
          <w:rFonts w:hint="eastAsia"/>
          <w:sz w:val="24"/>
        </w:rPr>
        <w:t xml:space="preserve">(d) </w:t>
      </w:r>
      <w:r>
        <w:rPr>
          <w:rFonts w:hint="eastAsia"/>
          <w:sz w:val="24"/>
        </w:rPr>
        <w:t>抹面及勾缝砂浆必须单独拌制，严禁与砌体砂浆混用。</w:t>
      </w:r>
    </w:p>
    <w:p w:rsidR="0049272C" w:rsidRDefault="0049272C" w:rsidP="0049272C">
      <w:pPr>
        <w:spacing w:line="360" w:lineRule="auto"/>
        <w:ind w:firstLineChars="200" w:firstLine="480"/>
        <w:rPr>
          <w:sz w:val="24"/>
        </w:rPr>
      </w:pPr>
      <w:r>
        <w:rPr>
          <w:rFonts w:hint="eastAsia"/>
          <w:sz w:val="24"/>
        </w:rPr>
        <w:t xml:space="preserve">(e) </w:t>
      </w:r>
      <w:r>
        <w:rPr>
          <w:rFonts w:hint="eastAsia"/>
          <w:sz w:val="24"/>
        </w:rPr>
        <w:t>当抹面和勾缝砂浆初凝后，砌体表面应刷洗干净，至少用浸湿物覆盖保持</w:t>
      </w:r>
      <w:r>
        <w:rPr>
          <w:rFonts w:hint="eastAsia"/>
          <w:sz w:val="24"/>
        </w:rPr>
        <w:t>21</w:t>
      </w:r>
      <w:r>
        <w:rPr>
          <w:rFonts w:hint="eastAsia"/>
          <w:sz w:val="24"/>
        </w:rPr>
        <w:t>天，在养护期间应经常洒水，使砌体保持湿润，避免碰撞和振动。</w:t>
      </w:r>
    </w:p>
    <w:p w:rsidR="0049272C" w:rsidRDefault="0049272C" w:rsidP="0049272C">
      <w:pPr>
        <w:spacing w:line="360" w:lineRule="auto"/>
        <w:ind w:firstLineChars="200" w:firstLine="480"/>
        <w:rPr>
          <w:sz w:val="24"/>
        </w:rPr>
      </w:pPr>
      <w:bookmarkStart w:id="111" w:name="_Toc521145741"/>
      <w:bookmarkStart w:id="112" w:name="_Toc11212705"/>
      <w:bookmarkStart w:id="113" w:name="_Toc172787103"/>
      <w:bookmarkStart w:id="114" w:name="_Toc172787626"/>
      <w:r>
        <w:rPr>
          <w:rFonts w:hint="eastAsia"/>
          <w:sz w:val="24"/>
        </w:rPr>
        <w:t>(4)</w:t>
      </w:r>
      <w:r>
        <w:rPr>
          <w:rFonts w:hint="eastAsia"/>
          <w:sz w:val="24"/>
        </w:rPr>
        <w:t>冬季施工</w:t>
      </w:r>
      <w:bookmarkEnd w:id="111"/>
      <w:bookmarkEnd w:id="112"/>
      <w:bookmarkEnd w:id="113"/>
      <w:bookmarkEnd w:id="114"/>
    </w:p>
    <w:p w:rsidR="0049272C" w:rsidRDefault="0049272C" w:rsidP="0049272C">
      <w:pPr>
        <w:spacing w:line="360" w:lineRule="auto"/>
        <w:ind w:firstLineChars="200" w:firstLine="480"/>
        <w:rPr>
          <w:sz w:val="24"/>
        </w:rPr>
      </w:pPr>
      <w:r>
        <w:rPr>
          <w:rFonts w:hint="eastAsia"/>
          <w:sz w:val="24"/>
        </w:rPr>
        <w:t>当室外日平均气温连续</w:t>
      </w:r>
      <w:r>
        <w:rPr>
          <w:rFonts w:hint="eastAsia"/>
          <w:sz w:val="24"/>
        </w:rPr>
        <w:t>5</w:t>
      </w:r>
      <w:r>
        <w:rPr>
          <w:rFonts w:hint="eastAsia"/>
          <w:sz w:val="24"/>
        </w:rPr>
        <w:t>天稳定低于</w:t>
      </w:r>
      <w:r>
        <w:rPr>
          <w:rFonts w:hint="eastAsia"/>
          <w:sz w:val="24"/>
        </w:rPr>
        <w:t>5</w:t>
      </w:r>
      <w:r>
        <w:rPr>
          <w:rFonts w:hint="eastAsia"/>
          <w:sz w:val="24"/>
        </w:rPr>
        <w:t>℃时，且最低气温低于</w:t>
      </w:r>
      <w:r>
        <w:rPr>
          <w:rFonts w:hint="eastAsia"/>
          <w:sz w:val="24"/>
        </w:rPr>
        <w:t>-3</w:t>
      </w:r>
      <w:r>
        <w:rPr>
          <w:rFonts w:hint="eastAsia"/>
          <w:sz w:val="24"/>
        </w:rPr>
        <w:t>℃时，砌体工程的施工应按《</w:t>
      </w:r>
      <w:r>
        <w:rPr>
          <w:rFonts w:hint="eastAsia"/>
          <w:sz w:val="24"/>
        </w:rPr>
        <w:t>GB50203</w:t>
      </w:r>
      <w:r>
        <w:rPr>
          <w:rFonts w:hint="eastAsia"/>
          <w:sz w:val="24"/>
        </w:rPr>
        <w:t>—</w:t>
      </w:r>
      <w:r>
        <w:rPr>
          <w:rFonts w:hint="eastAsia"/>
          <w:sz w:val="24"/>
        </w:rPr>
        <w:t>2002</w:t>
      </w:r>
      <w:r>
        <w:rPr>
          <w:rFonts w:hint="eastAsia"/>
          <w:sz w:val="24"/>
        </w:rPr>
        <w:t>》冬季施工的有关规定执行。</w:t>
      </w:r>
      <w:bookmarkStart w:id="115" w:name="_Toc521145742"/>
    </w:p>
    <w:p w:rsidR="0049272C" w:rsidRDefault="0049272C" w:rsidP="0049272C">
      <w:pPr>
        <w:spacing w:line="360" w:lineRule="auto"/>
        <w:ind w:firstLineChars="200" w:firstLine="480"/>
        <w:rPr>
          <w:sz w:val="24"/>
        </w:rPr>
      </w:pPr>
      <w:bookmarkStart w:id="116" w:name="_Toc290891400"/>
      <w:r>
        <w:rPr>
          <w:rFonts w:hint="eastAsia"/>
          <w:sz w:val="24"/>
        </w:rPr>
        <w:t>7</w:t>
      </w:r>
      <w:r>
        <w:rPr>
          <w:rFonts w:hint="eastAsia"/>
          <w:sz w:val="24"/>
        </w:rPr>
        <w:t>、干砌石砌体砌筑</w:t>
      </w:r>
    </w:p>
    <w:bookmarkEnd w:id="116"/>
    <w:p w:rsidR="0049272C" w:rsidRDefault="0049272C" w:rsidP="0049272C">
      <w:pPr>
        <w:spacing w:line="360" w:lineRule="auto"/>
        <w:ind w:firstLineChars="200" w:firstLine="480"/>
        <w:rPr>
          <w:sz w:val="24"/>
        </w:rPr>
      </w:pPr>
      <w:r>
        <w:rPr>
          <w:rFonts w:hint="eastAsia"/>
          <w:sz w:val="24"/>
        </w:rPr>
        <w:t>a</w:t>
      </w:r>
      <w:r>
        <w:rPr>
          <w:rFonts w:hint="eastAsia"/>
          <w:sz w:val="24"/>
        </w:rPr>
        <w:t>．一般要求</w:t>
      </w:r>
    </w:p>
    <w:p w:rsidR="0049272C" w:rsidRDefault="0049272C" w:rsidP="0049272C">
      <w:pPr>
        <w:spacing w:line="360" w:lineRule="auto"/>
        <w:ind w:firstLineChars="200" w:firstLine="480"/>
        <w:rPr>
          <w:sz w:val="24"/>
        </w:rPr>
      </w:pPr>
      <w:r>
        <w:rPr>
          <w:rFonts w:hint="eastAsia"/>
          <w:sz w:val="24"/>
        </w:rPr>
        <w:t xml:space="preserve">    </w:t>
      </w:r>
      <w:r>
        <w:rPr>
          <w:rFonts w:hint="eastAsia"/>
          <w:sz w:val="24"/>
        </w:rPr>
        <w:t>（</w:t>
      </w:r>
      <w:r>
        <w:rPr>
          <w:rFonts w:hint="eastAsia"/>
          <w:sz w:val="24"/>
        </w:rPr>
        <w:t>1</w:t>
      </w:r>
      <w:r>
        <w:rPr>
          <w:rFonts w:hint="eastAsia"/>
          <w:sz w:val="24"/>
        </w:rPr>
        <w:t>）干砌石使用的材料应按施工图纸要求和监理人指示，采用料石和毛石砌筑。</w:t>
      </w:r>
    </w:p>
    <w:p w:rsidR="0049272C" w:rsidRDefault="0049272C" w:rsidP="0049272C">
      <w:pPr>
        <w:spacing w:line="360" w:lineRule="auto"/>
        <w:ind w:firstLineChars="200" w:firstLine="480"/>
        <w:rPr>
          <w:sz w:val="24"/>
        </w:rPr>
      </w:pPr>
      <w:r>
        <w:rPr>
          <w:rFonts w:hint="eastAsia"/>
          <w:sz w:val="24"/>
        </w:rPr>
        <w:t xml:space="preserve">    </w:t>
      </w:r>
      <w:r>
        <w:rPr>
          <w:rFonts w:hint="eastAsia"/>
          <w:sz w:val="24"/>
        </w:rPr>
        <w:t>（</w:t>
      </w:r>
      <w:r>
        <w:rPr>
          <w:rFonts w:hint="eastAsia"/>
          <w:sz w:val="24"/>
        </w:rPr>
        <w:t>2</w:t>
      </w:r>
      <w:r>
        <w:rPr>
          <w:rFonts w:hint="eastAsia"/>
          <w:sz w:val="24"/>
        </w:rPr>
        <w:t>）石料使用前表面应洗除泥土、水锈等杂质。</w:t>
      </w:r>
    </w:p>
    <w:p w:rsidR="0049272C" w:rsidRDefault="0049272C" w:rsidP="0049272C">
      <w:pPr>
        <w:spacing w:line="360" w:lineRule="auto"/>
        <w:ind w:firstLineChars="200" w:firstLine="480"/>
        <w:rPr>
          <w:sz w:val="24"/>
        </w:rPr>
      </w:pPr>
      <w:r>
        <w:rPr>
          <w:rFonts w:hint="eastAsia"/>
          <w:sz w:val="24"/>
        </w:rPr>
        <w:t xml:space="preserve">    </w:t>
      </w:r>
      <w:r>
        <w:rPr>
          <w:rFonts w:hint="eastAsia"/>
          <w:sz w:val="24"/>
        </w:rPr>
        <w:t>（</w:t>
      </w:r>
      <w:r>
        <w:rPr>
          <w:rFonts w:hint="eastAsia"/>
          <w:sz w:val="24"/>
        </w:rPr>
        <w:t>3</w:t>
      </w:r>
      <w:r>
        <w:rPr>
          <w:rFonts w:hint="eastAsia"/>
          <w:sz w:val="24"/>
        </w:rPr>
        <w:t>）干砌石砌体铺砌前，除监理人另有规定外，干砌石基础应先铺设一层厚度为</w:t>
      </w:r>
      <w:r>
        <w:rPr>
          <w:rFonts w:hint="eastAsia"/>
          <w:sz w:val="24"/>
        </w:rPr>
        <w:t>100mm</w:t>
      </w:r>
      <w:r>
        <w:rPr>
          <w:rFonts w:hint="eastAsia"/>
          <w:sz w:val="24"/>
        </w:rPr>
        <w:t>～</w:t>
      </w:r>
      <w:r>
        <w:rPr>
          <w:rFonts w:hint="eastAsia"/>
          <w:sz w:val="24"/>
        </w:rPr>
        <w:t>200mm</w:t>
      </w:r>
      <w:r>
        <w:rPr>
          <w:rFonts w:hint="eastAsia"/>
          <w:sz w:val="24"/>
        </w:rPr>
        <w:t>的砂砾石垫层。铺设垫层前，应将地基平整夯实，砂砾垫层厚度应均匀，其密实度应大于</w:t>
      </w:r>
      <w:r>
        <w:rPr>
          <w:rFonts w:hint="eastAsia"/>
          <w:sz w:val="24"/>
        </w:rPr>
        <w:t>90%</w:t>
      </w:r>
      <w:r>
        <w:rPr>
          <w:rFonts w:hint="eastAsia"/>
          <w:sz w:val="24"/>
        </w:rPr>
        <w:t>。</w:t>
      </w:r>
    </w:p>
    <w:p w:rsidR="0049272C" w:rsidRDefault="0049272C" w:rsidP="0049272C">
      <w:pPr>
        <w:spacing w:line="360" w:lineRule="auto"/>
        <w:ind w:firstLineChars="200" w:firstLine="480"/>
        <w:rPr>
          <w:sz w:val="24"/>
        </w:rPr>
      </w:pPr>
      <w:r>
        <w:rPr>
          <w:rFonts w:hint="eastAsia"/>
          <w:sz w:val="24"/>
        </w:rPr>
        <w:t>b</w:t>
      </w:r>
      <w:r>
        <w:rPr>
          <w:rFonts w:hint="eastAsia"/>
          <w:sz w:val="24"/>
        </w:rPr>
        <w:t>．干砌石护坡</w:t>
      </w:r>
    </w:p>
    <w:p w:rsidR="0049272C" w:rsidRDefault="0049272C" w:rsidP="0049272C">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坡面上的干砌石砌筑，应在夯实的砂砾石或碎石垫层上，以层与层错缝锁结方式铺砌，砂砾垫层料的粒径应不大于</w:t>
      </w:r>
      <w:r>
        <w:rPr>
          <w:rFonts w:hint="eastAsia"/>
          <w:sz w:val="24"/>
        </w:rPr>
        <w:t>50mm</w:t>
      </w:r>
      <w:r>
        <w:rPr>
          <w:rFonts w:hint="eastAsia"/>
          <w:sz w:val="24"/>
        </w:rPr>
        <w:t>，含泥量应小于</w:t>
      </w:r>
      <w:r>
        <w:rPr>
          <w:rFonts w:hint="eastAsia"/>
          <w:sz w:val="24"/>
        </w:rPr>
        <w:t>5 %</w:t>
      </w:r>
      <w:r>
        <w:rPr>
          <w:rFonts w:hint="eastAsia"/>
          <w:sz w:val="24"/>
        </w:rPr>
        <w:t>，垫层应与干砌石铺砌层配合砌筑，随铺随砌。</w:t>
      </w:r>
    </w:p>
    <w:p w:rsidR="0049272C" w:rsidRDefault="0049272C" w:rsidP="0049272C">
      <w:pPr>
        <w:spacing w:line="360" w:lineRule="auto"/>
        <w:ind w:firstLineChars="200" w:firstLine="480"/>
        <w:rPr>
          <w:sz w:val="24"/>
        </w:rPr>
      </w:pPr>
      <w:r>
        <w:rPr>
          <w:rFonts w:hint="eastAsia"/>
          <w:sz w:val="24"/>
        </w:rPr>
        <w:t>（</w:t>
      </w:r>
      <w:r>
        <w:rPr>
          <w:rFonts w:hint="eastAsia"/>
          <w:sz w:val="24"/>
        </w:rPr>
        <w:t>2</w:t>
      </w:r>
      <w:r>
        <w:rPr>
          <w:rFonts w:hint="eastAsia"/>
          <w:sz w:val="24"/>
        </w:rPr>
        <w:t>）护坡表面砌缝的宽度不应大于</w:t>
      </w:r>
      <w:r>
        <w:rPr>
          <w:rFonts w:hint="eastAsia"/>
          <w:sz w:val="24"/>
        </w:rPr>
        <w:t>25mm</w:t>
      </w:r>
      <w:r>
        <w:rPr>
          <w:rFonts w:hint="eastAsia"/>
          <w:sz w:val="24"/>
        </w:rPr>
        <w:t>，砌石边缘应顺直、整齐牢固。</w:t>
      </w:r>
    </w:p>
    <w:p w:rsidR="0049272C" w:rsidRDefault="0049272C" w:rsidP="0049272C">
      <w:pPr>
        <w:spacing w:line="360" w:lineRule="auto"/>
        <w:ind w:firstLineChars="200" w:firstLine="480"/>
        <w:rPr>
          <w:sz w:val="24"/>
        </w:rPr>
      </w:pPr>
      <w:r>
        <w:rPr>
          <w:rFonts w:hint="eastAsia"/>
          <w:sz w:val="24"/>
        </w:rPr>
        <w:t>（</w:t>
      </w:r>
      <w:r>
        <w:rPr>
          <w:rFonts w:hint="eastAsia"/>
          <w:sz w:val="24"/>
        </w:rPr>
        <w:t>3</w:t>
      </w:r>
      <w:r>
        <w:rPr>
          <w:rFonts w:hint="eastAsia"/>
          <w:sz w:val="24"/>
        </w:rPr>
        <w:t>）砌体外露面的坡顶和侧边，应选用较整齐的石块砌筑平整。</w:t>
      </w:r>
    </w:p>
    <w:p w:rsidR="0049272C" w:rsidRDefault="0049272C" w:rsidP="0049272C">
      <w:pPr>
        <w:spacing w:line="360" w:lineRule="auto"/>
        <w:ind w:firstLineChars="200" w:firstLine="480"/>
        <w:rPr>
          <w:sz w:val="24"/>
        </w:rPr>
      </w:pPr>
      <w:r>
        <w:rPr>
          <w:rFonts w:hint="eastAsia"/>
          <w:sz w:val="24"/>
        </w:rPr>
        <w:t>（</w:t>
      </w:r>
      <w:r>
        <w:rPr>
          <w:rFonts w:hint="eastAsia"/>
          <w:sz w:val="24"/>
        </w:rPr>
        <w:t>4</w:t>
      </w:r>
      <w:r>
        <w:rPr>
          <w:rFonts w:hint="eastAsia"/>
          <w:sz w:val="24"/>
        </w:rPr>
        <w:t>）为使沿石块的全长有坚实支承，所有前后的明缝均应用小片石料填塞</w:t>
      </w:r>
      <w:r>
        <w:rPr>
          <w:rFonts w:hint="eastAsia"/>
          <w:sz w:val="24"/>
        </w:rPr>
        <w:lastRenderedPageBreak/>
        <w:t>紧密。</w:t>
      </w:r>
    </w:p>
    <w:p w:rsidR="0049272C" w:rsidRDefault="0049272C" w:rsidP="0049272C">
      <w:pPr>
        <w:spacing w:line="360" w:lineRule="auto"/>
        <w:ind w:firstLineChars="200" w:firstLine="480"/>
        <w:rPr>
          <w:sz w:val="24"/>
        </w:rPr>
      </w:pPr>
      <w:bookmarkStart w:id="117" w:name="_Toc182999137"/>
      <w:bookmarkStart w:id="118" w:name="_Toc172736311"/>
      <w:bookmarkStart w:id="119" w:name="_Toc172787105"/>
      <w:bookmarkStart w:id="120" w:name="_Toc90436129"/>
      <w:bookmarkStart w:id="121" w:name="_Toc265226567"/>
      <w:bookmarkStart w:id="122" w:name="_Toc11212707"/>
      <w:bookmarkStart w:id="123" w:name="_Toc172787628"/>
      <w:bookmarkEnd w:id="115"/>
      <w:r>
        <w:rPr>
          <w:rFonts w:hint="eastAsia"/>
          <w:sz w:val="24"/>
        </w:rPr>
        <w:t>8</w:t>
      </w:r>
      <w:r>
        <w:rPr>
          <w:rFonts w:hint="eastAsia"/>
          <w:sz w:val="24"/>
        </w:rPr>
        <w:t>、质量检查和验收</w:t>
      </w:r>
      <w:bookmarkStart w:id="124" w:name="_Toc521145744"/>
      <w:bookmarkEnd w:id="117"/>
      <w:bookmarkEnd w:id="118"/>
      <w:bookmarkEnd w:id="119"/>
      <w:bookmarkEnd w:id="120"/>
      <w:bookmarkEnd w:id="121"/>
      <w:bookmarkEnd w:id="122"/>
      <w:bookmarkEnd w:id="123"/>
    </w:p>
    <w:p w:rsidR="0049272C" w:rsidRDefault="0049272C" w:rsidP="0049272C">
      <w:pPr>
        <w:spacing w:line="360" w:lineRule="auto"/>
        <w:ind w:firstLineChars="200" w:firstLine="480"/>
        <w:rPr>
          <w:sz w:val="24"/>
        </w:rPr>
      </w:pPr>
      <w:bookmarkStart w:id="125" w:name="_Toc172787632"/>
      <w:bookmarkStart w:id="126" w:name="_Toc11212709"/>
      <w:bookmarkStart w:id="127" w:name="_Toc172787109"/>
      <w:bookmarkStart w:id="128" w:name="_Toc172787106"/>
      <w:bookmarkStart w:id="129" w:name="_Toc172787629"/>
      <w:bookmarkStart w:id="130" w:name="_Toc11212708"/>
      <w:r>
        <w:rPr>
          <w:rFonts w:hint="eastAsia"/>
          <w:sz w:val="24"/>
        </w:rPr>
        <w:t xml:space="preserve">(1) </w:t>
      </w:r>
      <w:r>
        <w:rPr>
          <w:rFonts w:hint="eastAsia"/>
          <w:sz w:val="24"/>
        </w:rPr>
        <w:t>砌体工程质量检查</w:t>
      </w:r>
      <w:bookmarkEnd w:id="125"/>
      <w:bookmarkEnd w:id="126"/>
      <w:bookmarkEnd w:id="127"/>
    </w:p>
    <w:p w:rsidR="0049272C" w:rsidRDefault="0049272C" w:rsidP="0049272C">
      <w:pPr>
        <w:spacing w:line="360" w:lineRule="auto"/>
        <w:ind w:firstLineChars="200" w:firstLine="480"/>
        <w:rPr>
          <w:sz w:val="24"/>
        </w:rPr>
      </w:pPr>
      <w:r>
        <w:rPr>
          <w:rFonts w:hint="eastAsia"/>
          <w:sz w:val="24"/>
        </w:rPr>
        <w:t>承包人应会同监理人进行以下各款所列项目的质量检杏，检查记录应报送监理人。</w:t>
      </w:r>
    </w:p>
    <w:p w:rsidR="0049272C" w:rsidRDefault="0049272C" w:rsidP="0049272C">
      <w:pPr>
        <w:spacing w:line="360" w:lineRule="auto"/>
        <w:ind w:firstLineChars="200" w:firstLine="480"/>
        <w:rPr>
          <w:sz w:val="24"/>
        </w:rPr>
      </w:pPr>
      <w:r>
        <w:rPr>
          <w:rFonts w:hint="eastAsia"/>
          <w:sz w:val="24"/>
        </w:rPr>
        <w:t>砂浆的强度除符合施工图纸要求外，还应符合以下规定：</w:t>
      </w:r>
    </w:p>
    <w:p w:rsidR="0049272C" w:rsidRDefault="0049272C" w:rsidP="0049272C">
      <w:pPr>
        <w:spacing w:line="360" w:lineRule="auto"/>
        <w:ind w:firstLineChars="200" w:firstLine="480"/>
        <w:rPr>
          <w:sz w:val="24"/>
        </w:rPr>
      </w:pPr>
      <w:r>
        <w:rPr>
          <w:rFonts w:hint="eastAsia"/>
          <w:sz w:val="24"/>
        </w:rPr>
        <w:t xml:space="preserve">(a) </w:t>
      </w:r>
      <w:r>
        <w:rPr>
          <w:rFonts w:hint="eastAsia"/>
          <w:sz w:val="24"/>
        </w:rPr>
        <w:t>同品种、同标号砂浆组试块的平均强度不小于砂浆强度的标准值。</w:t>
      </w:r>
    </w:p>
    <w:p w:rsidR="0049272C" w:rsidRDefault="0049272C" w:rsidP="0049272C">
      <w:pPr>
        <w:spacing w:line="360" w:lineRule="auto"/>
        <w:ind w:firstLineChars="200" w:firstLine="480"/>
        <w:rPr>
          <w:sz w:val="24"/>
        </w:rPr>
      </w:pPr>
      <w:r>
        <w:rPr>
          <w:rFonts w:hint="eastAsia"/>
          <w:sz w:val="24"/>
        </w:rPr>
        <w:t xml:space="preserve">(b) </w:t>
      </w:r>
      <w:r>
        <w:rPr>
          <w:rFonts w:hint="eastAsia"/>
          <w:sz w:val="24"/>
        </w:rPr>
        <w:t>任意一组试块的强度不小于</w:t>
      </w:r>
      <w:r>
        <w:rPr>
          <w:rFonts w:hint="eastAsia"/>
          <w:sz w:val="24"/>
        </w:rPr>
        <w:t xml:space="preserve"> 0.75</w:t>
      </w:r>
      <w:r>
        <w:rPr>
          <w:rFonts w:hint="eastAsia"/>
          <w:sz w:val="24"/>
        </w:rPr>
        <w:t>砂浆强度的标准值。</w:t>
      </w:r>
    </w:p>
    <w:p w:rsidR="0049272C" w:rsidRDefault="0049272C" w:rsidP="0049272C">
      <w:pPr>
        <w:spacing w:line="360" w:lineRule="auto"/>
        <w:ind w:firstLineChars="200" w:firstLine="480"/>
        <w:rPr>
          <w:sz w:val="24"/>
        </w:rPr>
      </w:pPr>
      <w:r>
        <w:rPr>
          <w:rFonts w:hint="eastAsia"/>
          <w:sz w:val="24"/>
        </w:rPr>
        <w:t xml:space="preserve">(c) </w:t>
      </w:r>
      <w:r>
        <w:rPr>
          <w:rFonts w:hint="eastAsia"/>
          <w:sz w:val="24"/>
        </w:rPr>
        <w:t>砖砌体砂浆饱满度的检查应符合规范的规定。</w:t>
      </w:r>
    </w:p>
    <w:p w:rsidR="0049272C" w:rsidRDefault="0049272C" w:rsidP="0049272C">
      <w:pPr>
        <w:spacing w:line="360" w:lineRule="auto"/>
        <w:ind w:firstLineChars="200" w:firstLine="480"/>
        <w:rPr>
          <w:sz w:val="24"/>
        </w:rPr>
      </w:pPr>
      <w:r>
        <w:rPr>
          <w:rFonts w:hint="eastAsia"/>
          <w:sz w:val="24"/>
        </w:rPr>
        <w:t>砌砖工程质量应满足以下要求</w:t>
      </w:r>
    </w:p>
    <w:p w:rsidR="0049272C" w:rsidRDefault="0049272C" w:rsidP="0049272C">
      <w:pPr>
        <w:spacing w:line="360" w:lineRule="auto"/>
        <w:ind w:firstLineChars="200" w:firstLine="480"/>
        <w:rPr>
          <w:sz w:val="24"/>
        </w:rPr>
      </w:pPr>
      <w:r>
        <w:rPr>
          <w:rFonts w:hint="eastAsia"/>
          <w:sz w:val="24"/>
        </w:rPr>
        <w:t xml:space="preserve">(a) </w:t>
      </w:r>
      <w:r>
        <w:rPr>
          <w:rFonts w:hint="eastAsia"/>
          <w:sz w:val="24"/>
        </w:rPr>
        <w:t>砌砖体上下错缝应符合规定。</w:t>
      </w:r>
    </w:p>
    <w:p w:rsidR="0049272C" w:rsidRDefault="0049272C" w:rsidP="0049272C">
      <w:pPr>
        <w:spacing w:line="360" w:lineRule="auto"/>
        <w:ind w:firstLineChars="200" w:firstLine="480"/>
        <w:rPr>
          <w:sz w:val="24"/>
        </w:rPr>
      </w:pPr>
      <w:r>
        <w:rPr>
          <w:rFonts w:hint="eastAsia"/>
          <w:sz w:val="24"/>
        </w:rPr>
        <w:t xml:space="preserve">(b) </w:t>
      </w:r>
      <w:r>
        <w:rPr>
          <w:rFonts w:hint="eastAsia"/>
          <w:sz w:val="24"/>
        </w:rPr>
        <w:t>砌砖体接搓处应灰浆密实，缝、砖平直，每处接控部位水平缝厚度小于</w:t>
      </w:r>
      <w:r>
        <w:rPr>
          <w:rFonts w:hint="eastAsia"/>
          <w:sz w:val="24"/>
        </w:rPr>
        <w:t>5mm</w:t>
      </w:r>
      <w:r>
        <w:rPr>
          <w:rFonts w:hint="eastAsia"/>
          <w:sz w:val="24"/>
        </w:rPr>
        <w:t>。或透亮的缺陷不超过</w:t>
      </w:r>
      <w:r>
        <w:rPr>
          <w:rFonts w:hint="eastAsia"/>
          <w:sz w:val="24"/>
        </w:rPr>
        <w:t>10</w:t>
      </w:r>
      <w:r>
        <w:rPr>
          <w:rFonts w:hint="eastAsia"/>
          <w:sz w:val="24"/>
        </w:rPr>
        <w:t>个。</w:t>
      </w:r>
    </w:p>
    <w:p w:rsidR="0049272C" w:rsidRDefault="0049272C" w:rsidP="0049272C">
      <w:pPr>
        <w:spacing w:line="360" w:lineRule="auto"/>
        <w:ind w:firstLineChars="200" w:firstLine="480"/>
        <w:rPr>
          <w:sz w:val="24"/>
        </w:rPr>
      </w:pPr>
      <w:r>
        <w:rPr>
          <w:rFonts w:hint="eastAsia"/>
          <w:sz w:val="24"/>
        </w:rPr>
        <w:t xml:space="preserve">(c) </w:t>
      </w:r>
      <w:r>
        <w:rPr>
          <w:rFonts w:hint="eastAsia"/>
          <w:sz w:val="24"/>
        </w:rPr>
        <w:t>预埋拉结筋应符合施工图纸的要求，留置间距偏差不超过</w:t>
      </w:r>
      <w:r>
        <w:rPr>
          <w:rFonts w:hint="eastAsia"/>
          <w:sz w:val="24"/>
        </w:rPr>
        <w:t>3</w:t>
      </w:r>
      <w:r>
        <w:rPr>
          <w:rFonts w:hint="eastAsia"/>
          <w:sz w:val="24"/>
        </w:rPr>
        <w:t>皮砖。</w:t>
      </w:r>
    </w:p>
    <w:p w:rsidR="0049272C" w:rsidRDefault="0049272C" w:rsidP="0049272C">
      <w:pPr>
        <w:spacing w:line="360" w:lineRule="auto"/>
        <w:ind w:firstLineChars="200" w:firstLine="480"/>
        <w:rPr>
          <w:sz w:val="24"/>
        </w:rPr>
      </w:pPr>
      <w:r>
        <w:rPr>
          <w:rFonts w:hint="eastAsia"/>
          <w:sz w:val="24"/>
        </w:rPr>
        <w:t xml:space="preserve">(d) </w:t>
      </w:r>
      <w:r>
        <w:rPr>
          <w:rFonts w:hint="eastAsia"/>
          <w:sz w:val="24"/>
        </w:rPr>
        <w:t>留置构造柱位置应正确，残留砂浆清理干净。</w:t>
      </w:r>
    </w:p>
    <w:p w:rsidR="0049272C" w:rsidRDefault="0049272C" w:rsidP="0049272C">
      <w:pPr>
        <w:spacing w:line="360" w:lineRule="auto"/>
        <w:ind w:firstLineChars="200" w:firstLine="480"/>
        <w:rPr>
          <w:sz w:val="24"/>
        </w:rPr>
      </w:pPr>
      <w:r>
        <w:rPr>
          <w:rFonts w:hint="eastAsia"/>
          <w:sz w:val="24"/>
        </w:rPr>
        <w:t xml:space="preserve">(e) </w:t>
      </w:r>
      <w:r>
        <w:rPr>
          <w:rFonts w:hint="eastAsia"/>
          <w:sz w:val="24"/>
        </w:rPr>
        <w:t>清水面墙组砌正确，刮缝深度适宜，墙面整洁。</w:t>
      </w:r>
    </w:p>
    <w:p w:rsidR="0049272C" w:rsidRDefault="0049272C" w:rsidP="0049272C">
      <w:pPr>
        <w:spacing w:line="360" w:lineRule="auto"/>
        <w:ind w:firstLineChars="200" w:firstLine="480"/>
        <w:rPr>
          <w:sz w:val="24"/>
        </w:rPr>
      </w:pPr>
      <w:r>
        <w:rPr>
          <w:rFonts w:hint="eastAsia"/>
          <w:sz w:val="24"/>
        </w:rPr>
        <w:t>砌砖体尺寸、位置允许偏差应符合《</w:t>
      </w:r>
      <w:r>
        <w:rPr>
          <w:rFonts w:hint="eastAsia"/>
          <w:sz w:val="24"/>
        </w:rPr>
        <w:t>GB50203</w:t>
      </w:r>
      <w:r>
        <w:rPr>
          <w:rFonts w:hint="eastAsia"/>
          <w:sz w:val="24"/>
        </w:rPr>
        <w:t>－</w:t>
      </w:r>
      <w:r>
        <w:rPr>
          <w:rFonts w:hint="eastAsia"/>
          <w:sz w:val="24"/>
        </w:rPr>
        <w:t>2002</w:t>
      </w:r>
      <w:r>
        <w:rPr>
          <w:rFonts w:hint="eastAsia"/>
          <w:sz w:val="24"/>
        </w:rPr>
        <w:t>》的规定。</w:t>
      </w:r>
    </w:p>
    <w:p w:rsidR="0049272C" w:rsidRDefault="0049272C" w:rsidP="0049272C">
      <w:pPr>
        <w:spacing w:line="360" w:lineRule="auto"/>
        <w:ind w:firstLineChars="200" w:firstLine="480"/>
        <w:rPr>
          <w:sz w:val="24"/>
        </w:rPr>
      </w:pPr>
      <w:r>
        <w:rPr>
          <w:rFonts w:hint="eastAsia"/>
          <w:sz w:val="24"/>
        </w:rPr>
        <w:t>(2)</w:t>
      </w:r>
      <w:r>
        <w:rPr>
          <w:rFonts w:hint="eastAsia"/>
          <w:sz w:val="24"/>
        </w:rPr>
        <w:t>砌石工程质量检查</w:t>
      </w:r>
      <w:bookmarkEnd w:id="124"/>
      <w:bookmarkEnd w:id="128"/>
      <w:bookmarkEnd w:id="129"/>
      <w:bookmarkEnd w:id="130"/>
    </w:p>
    <w:p w:rsidR="0049272C" w:rsidRDefault="0049272C" w:rsidP="0049272C">
      <w:pPr>
        <w:spacing w:line="360" w:lineRule="auto"/>
        <w:ind w:firstLineChars="200" w:firstLine="480"/>
        <w:rPr>
          <w:sz w:val="24"/>
        </w:rPr>
      </w:pPr>
      <w:r>
        <w:rPr>
          <w:rFonts w:hint="eastAsia"/>
          <w:sz w:val="24"/>
        </w:rPr>
        <w:t>承包人应会同监理人进行以下各款所列项目的质量检查，检查记录应报送监理人。</w:t>
      </w:r>
    </w:p>
    <w:p w:rsidR="0049272C" w:rsidRDefault="0049272C" w:rsidP="0049272C">
      <w:pPr>
        <w:spacing w:line="360" w:lineRule="auto"/>
        <w:ind w:firstLineChars="200" w:firstLine="480"/>
        <w:rPr>
          <w:sz w:val="24"/>
        </w:rPr>
      </w:pPr>
      <w:r>
        <w:rPr>
          <w:rFonts w:hint="eastAsia"/>
          <w:sz w:val="24"/>
        </w:rPr>
        <w:t>原材料的质量检查</w:t>
      </w:r>
    </w:p>
    <w:p w:rsidR="0049272C" w:rsidRDefault="0049272C" w:rsidP="0049272C">
      <w:pPr>
        <w:spacing w:line="360" w:lineRule="auto"/>
        <w:ind w:firstLineChars="200" w:firstLine="480"/>
        <w:rPr>
          <w:sz w:val="24"/>
        </w:rPr>
      </w:pPr>
      <w:r>
        <w:rPr>
          <w:rFonts w:hint="eastAsia"/>
          <w:sz w:val="24"/>
        </w:rPr>
        <w:t xml:space="preserve">(a) </w:t>
      </w:r>
      <w:r>
        <w:rPr>
          <w:rFonts w:hint="eastAsia"/>
          <w:sz w:val="24"/>
        </w:rPr>
        <w:t>砌石工程所用的毛石和料石应按监理人指示和本章第</w:t>
      </w:r>
      <w:r>
        <w:rPr>
          <w:rFonts w:hint="eastAsia"/>
          <w:sz w:val="24"/>
        </w:rPr>
        <w:t xml:space="preserve"> 4.2.1.1</w:t>
      </w:r>
      <w:r>
        <w:rPr>
          <w:rFonts w:hint="eastAsia"/>
          <w:sz w:val="24"/>
        </w:rPr>
        <w:t>款的规定进行物理力学性质和外形尺寸的检查。</w:t>
      </w:r>
    </w:p>
    <w:p w:rsidR="0049272C" w:rsidRDefault="0049272C" w:rsidP="0049272C">
      <w:pPr>
        <w:spacing w:line="360" w:lineRule="auto"/>
        <w:ind w:firstLineChars="200" w:firstLine="480"/>
        <w:rPr>
          <w:sz w:val="24"/>
        </w:rPr>
      </w:pPr>
      <w:r>
        <w:rPr>
          <w:rFonts w:hint="eastAsia"/>
          <w:sz w:val="24"/>
        </w:rPr>
        <w:t xml:space="preserve">(b) </w:t>
      </w:r>
      <w:r>
        <w:rPr>
          <w:rFonts w:hint="eastAsia"/>
          <w:sz w:val="24"/>
        </w:rPr>
        <w:t>用于砌石的水泥、水、外加剂以及砂和砾石等原材料应按监理人指示进行质量检查。</w:t>
      </w:r>
    </w:p>
    <w:p w:rsidR="0049272C" w:rsidRDefault="0049272C" w:rsidP="0049272C">
      <w:pPr>
        <w:spacing w:line="360" w:lineRule="auto"/>
        <w:ind w:firstLineChars="200" w:firstLine="480"/>
        <w:rPr>
          <w:sz w:val="24"/>
        </w:rPr>
      </w:pPr>
      <w:r>
        <w:rPr>
          <w:rFonts w:hint="eastAsia"/>
          <w:sz w:val="24"/>
        </w:rPr>
        <w:t>干砌石砌体的质量检查</w:t>
      </w:r>
    </w:p>
    <w:p w:rsidR="0049272C" w:rsidRDefault="0049272C" w:rsidP="0049272C">
      <w:pPr>
        <w:spacing w:line="360" w:lineRule="auto"/>
        <w:ind w:firstLineChars="200" w:firstLine="480"/>
        <w:rPr>
          <w:sz w:val="24"/>
        </w:rPr>
      </w:pPr>
      <w:r>
        <w:rPr>
          <w:rFonts w:hint="eastAsia"/>
          <w:sz w:val="24"/>
        </w:rPr>
        <w:t>（</w:t>
      </w:r>
      <w:r>
        <w:rPr>
          <w:rFonts w:hint="eastAsia"/>
          <w:sz w:val="24"/>
        </w:rPr>
        <w:t>a</w:t>
      </w:r>
      <w:r>
        <w:rPr>
          <w:rFonts w:hint="eastAsia"/>
          <w:sz w:val="24"/>
        </w:rPr>
        <w:t>）干砌石护坡和干砌石挡土墙的外观检查与本章第</w:t>
      </w:r>
      <w:r>
        <w:rPr>
          <w:rFonts w:hint="eastAsia"/>
          <w:sz w:val="24"/>
        </w:rPr>
        <w:t>17.2.6</w:t>
      </w:r>
      <w:r>
        <w:rPr>
          <w:rFonts w:hint="eastAsia"/>
          <w:sz w:val="24"/>
        </w:rPr>
        <w:t>条的检查内容相同。</w:t>
      </w:r>
    </w:p>
    <w:p w:rsidR="0049272C" w:rsidRDefault="0049272C" w:rsidP="0049272C">
      <w:pPr>
        <w:spacing w:line="360" w:lineRule="auto"/>
        <w:ind w:firstLineChars="200" w:firstLine="480"/>
        <w:rPr>
          <w:sz w:val="24"/>
        </w:rPr>
      </w:pPr>
      <w:r>
        <w:rPr>
          <w:rFonts w:hint="eastAsia"/>
          <w:sz w:val="24"/>
        </w:rPr>
        <w:lastRenderedPageBreak/>
        <w:t>（</w:t>
      </w:r>
      <w:r>
        <w:rPr>
          <w:rFonts w:hint="eastAsia"/>
          <w:sz w:val="24"/>
        </w:rPr>
        <w:t>b</w:t>
      </w:r>
      <w:r>
        <w:rPr>
          <w:rFonts w:hint="eastAsia"/>
          <w:sz w:val="24"/>
        </w:rPr>
        <w:t>）干砌石挡土墙的砌筑允许偏差和检查方法应按下表的规定执行</w:t>
      </w:r>
    </w:p>
    <w:p w:rsidR="0049272C" w:rsidRDefault="0049272C" w:rsidP="0049272C">
      <w:pPr>
        <w:spacing w:line="360" w:lineRule="auto"/>
        <w:ind w:firstLineChars="200" w:firstLine="480"/>
        <w:rPr>
          <w:sz w:val="24"/>
        </w:rPr>
      </w:pPr>
      <w:r>
        <w:rPr>
          <w:rFonts w:hint="eastAsia"/>
          <w:sz w:val="24"/>
        </w:rPr>
        <w:t>干砌石挡土墙质量检查方法和标准</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55"/>
        <w:gridCol w:w="1984"/>
        <w:gridCol w:w="2410"/>
        <w:gridCol w:w="3365"/>
      </w:tblGrid>
      <w:tr w:rsidR="0049272C" w:rsidTr="00E870BE">
        <w:trPr>
          <w:trHeight w:val="447"/>
          <w:jc w:val="center"/>
        </w:trPr>
        <w:tc>
          <w:tcPr>
            <w:tcW w:w="755" w:type="dxa"/>
          </w:tcPr>
          <w:p w:rsidR="0049272C" w:rsidRDefault="0049272C" w:rsidP="00E870BE">
            <w:pPr>
              <w:spacing w:line="360" w:lineRule="auto"/>
              <w:rPr>
                <w:sz w:val="24"/>
              </w:rPr>
            </w:pPr>
            <w:r>
              <w:rPr>
                <w:rFonts w:hint="eastAsia"/>
                <w:sz w:val="24"/>
              </w:rPr>
              <w:t>序号</w:t>
            </w:r>
          </w:p>
        </w:tc>
        <w:tc>
          <w:tcPr>
            <w:tcW w:w="1984" w:type="dxa"/>
          </w:tcPr>
          <w:p w:rsidR="0049272C" w:rsidRDefault="0049272C" w:rsidP="00E870BE">
            <w:pPr>
              <w:spacing w:line="360" w:lineRule="auto"/>
              <w:jc w:val="center"/>
              <w:rPr>
                <w:sz w:val="24"/>
              </w:rPr>
            </w:pPr>
            <w:r>
              <w:rPr>
                <w:rFonts w:hint="eastAsia"/>
                <w:sz w:val="24"/>
              </w:rPr>
              <w:t>检查项目</w:t>
            </w:r>
          </w:p>
        </w:tc>
        <w:tc>
          <w:tcPr>
            <w:tcW w:w="2410" w:type="dxa"/>
          </w:tcPr>
          <w:p w:rsidR="0049272C" w:rsidRDefault="0049272C" w:rsidP="00E870BE">
            <w:pPr>
              <w:spacing w:line="360" w:lineRule="auto"/>
              <w:rPr>
                <w:sz w:val="24"/>
              </w:rPr>
            </w:pPr>
            <w:r>
              <w:rPr>
                <w:rFonts w:hint="eastAsia"/>
                <w:sz w:val="24"/>
              </w:rPr>
              <w:t>规定值或允许偏差</w:t>
            </w:r>
          </w:p>
        </w:tc>
        <w:tc>
          <w:tcPr>
            <w:tcW w:w="3365" w:type="dxa"/>
          </w:tcPr>
          <w:p w:rsidR="0049272C" w:rsidRDefault="0049272C" w:rsidP="00E870BE">
            <w:pPr>
              <w:spacing w:line="360" w:lineRule="auto"/>
              <w:ind w:firstLineChars="200" w:firstLine="480"/>
              <w:rPr>
                <w:sz w:val="24"/>
              </w:rPr>
            </w:pPr>
            <w:r>
              <w:rPr>
                <w:rFonts w:hint="eastAsia"/>
                <w:sz w:val="24"/>
              </w:rPr>
              <w:t>检查方法和次数</w:t>
            </w:r>
          </w:p>
        </w:tc>
      </w:tr>
      <w:tr w:rsidR="0049272C" w:rsidTr="00E870BE">
        <w:trPr>
          <w:jc w:val="center"/>
        </w:trPr>
        <w:tc>
          <w:tcPr>
            <w:tcW w:w="755" w:type="dxa"/>
            <w:vAlign w:val="center"/>
          </w:tcPr>
          <w:p w:rsidR="0049272C" w:rsidRDefault="0049272C" w:rsidP="00E870BE">
            <w:pPr>
              <w:spacing w:line="360" w:lineRule="auto"/>
              <w:jc w:val="center"/>
              <w:rPr>
                <w:sz w:val="24"/>
              </w:rPr>
            </w:pPr>
            <w:r>
              <w:rPr>
                <w:rFonts w:hint="eastAsia"/>
                <w:sz w:val="24"/>
              </w:rPr>
              <w:t>1</w:t>
            </w:r>
          </w:p>
        </w:tc>
        <w:tc>
          <w:tcPr>
            <w:tcW w:w="1984" w:type="dxa"/>
          </w:tcPr>
          <w:p w:rsidR="0049272C" w:rsidRDefault="0049272C" w:rsidP="00E870BE">
            <w:pPr>
              <w:spacing w:line="360" w:lineRule="auto"/>
              <w:rPr>
                <w:sz w:val="24"/>
              </w:rPr>
            </w:pPr>
            <w:r>
              <w:rPr>
                <w:rFonts w:hint="eastAsia"/>
                <w:sz w:val="24"/>
              </w:rPr>
              <w:t>平面位置</w:t>
            </w:r>
            <w:r>
              <w:rPr>
                <w:rFonts w:hint="eastAsia"/>
                <w:sz w:val="24"/>
              </w:rPr>
              <w:t>(mm)</w:t>
            </w:r>
          </w:p>
        </w:tc>
        <w:tc>
          <w:tcPr>
            <w:tcW w:w="2410" w:type="dxa"/>
          </w:tcPr>
          <w:p w:rsidR="0049272C" w:rsidRDefault="0049272C" w:rsidP="00E870BE">
            <w:pPr>
              <w:spacing w:line="360" w:lineRule="auto"/>
              <w:jc w:val="left"/>
              <w:rPr>
                <w:sz w:val="24"/>
              </w:rPr>
            </w:pPr>
            <w:r>
              <w:rPr>
                <w:rFonts w:hint="eastAsia"/>
                <w:sz w:val="24"/>
              </w:rPr>
              <w:t>50</w:t>
            </w:r>
          </w:p>
        </w:tc>
        <w:tc>
          <w:tcPr>
            <w:tcW w:w="3365" w:type="dxa"/>
          </w:tcPr>
          <w:p w:rsidR="0049272C" w:rsidRDefault="0049272C" w:rsidP="00E870BE">
            <w:pPr>
              <w:spacing w:line="360" w:lineRule="auto"/>
              <w:rPr>
                <w:sz w:val="24"/>
              </w:rPr>
            </w:pPr>
            <w:r>
              <w:rPr>
                <w:rFonts w:hint="eastAsia"/>
                <w:sz w:val="24"/>
              </w:rPr>
              <w:t>每</w:t>
            </w:r>
            <w:r>
              <w:rPr>
                <w:rFonts w:hint="eastAsia"/>
                <w:sz w:val="24"/>
              </w:rPr>
              <w:t>20m</w:t>
            </w:r>
            <w:r>
              <w:rPr>
                <w:rFonts w:hint="eastAsia"/>
                <w:sz w:val="24"/>
              </w:rPr>
              <w:t>用经纬仪检查</w:t>
            </w:r>
            <w:r>
              <w:rPr>
                <w:rFonts w:hint="eastAsia"/>
                <w:sz w:val="24"/>
              </w:rPr>
              <w:t>3</w:t>
            </w:r>
            <w:r>
              <w:rPr>
                <w:rFonts w:hint="eastAsia"/>
                <w:sz w:val="24"/>
              </w:rPr>
              <w:t>点</w:t>
            </w:r>
          </w:p>
        </w:tc>
      </w:tr>
      <w:tr w:rsidR="0049272C" w:rsidTr="00E870BE">
        <w:trPr>
          <w:jc w:val="center"/>
        </w:trPr>
        <w:tc>
          <w:tcPr>
            <w:tcW w:w="755" w:type="dxa"/>
            <w:vAlign w:val="center"/>
          </w:tcPr>
          <w:p w:rsidR="0049272C" w:rsidRDefault="0049272C" w:rsidP="00E870BE">
            <w:pPr>
              <w:spacing w:line="360" w:lineRule="auto"/>
              <w:jc w:val="center"/>
              <w:rPr>
                <w:sz w:val="24"/>
              </w:rPr>
            </w:pPr>
            <w:r>
              <w:rPr>
                <w:rFonts w:hint="eastAsia"/>
                <w:sz w:val="24"/>
              </w:rPr>
              <w:t>2</w:t>
            </w:r>
          </w:p>
        </w:tc>
        <w:tc>
          <w:tcPr>
            <w:tcW w:w="1984" w:type="dxa"/>
          </w:tcPr>
          <w:p w:rsidR="0049272C" w:rsidRDefault="0049272C" w:rsidP="00E870BE">
            <w:pPr>
              <w:spacing w:line="360" w:lineRule="auto"/>
              <w:rPr>
                <w:sz w:val="24"/>
              </w:rPr>
            </w:pPr>
            <w:r>
              <w:rPr>
                <w:rFonts w:hint="eastAsia"/>
                <w:sz w:val="24"/>
              </w:rPr>
              <w:t>顶面高程</w:t>
            </w:r>
            <w:r>
              <w:rPr>
                <w:rFonts w:hint="eastAsia"/>
                <w:sz w:val="24"/>
              </w:rPr>
              <w:t>(mm)</w:t>
            </w:r>
          </w:p>
        </w:tc>
        <w:tc>
          <w:tcPr>
            <w:tcW w:w="2410" w:type="dxa"/>
          </w:tcPr>
          <w:p w:rsidR="0049272C" w:rsidRDefault="0049272C" w:rsidP="00E870BE">
            <w:pPr>
              <w:spacing w:line="360" w:lineRule="auto"/>
              <w:jc w:val="left"/>
              <w:rPr>
                <w:sz w:val="24"/>
              </w:rPr>
            </w:pPr>
            <w:r>
              <w:rPr>
                <w:rFonts w:hint="eastAsia"/>
                <w:sz w:val="24"/>
              </w:rPr>
              <w:t>±</w:t>
            </w:r>
            <w:r>
              <w:rPr>
                <w:rFonts w:hint="eastAsia"/>
                <w:sz w:val="24"/>
              </w:rPr>
              <w:t>20</w:t>
            </w:r>
          </w:p>
        </w:tc>
        <w:tc>
          <w:tcPr>
            <w:tcW w:w="3365" w:type="dxa"/>
          </w:tcPr>
          <w:p w:rsidR="0049272C" w:rsidRDefault="0049272C" w:rsidP="00E870BE">
            <w:pPr>
              <w:spacing w:line="360" w:lineRule="auto"/>
              <w:rPr>
                <w:sz w:val="24"/>
              </w:rPr>
            </w:pPr>
            <w:r>
              <w:rPr>
                <w:rFonts w:hint="eastAsia"/>
                <w:sz w:val="24"/>
              </w:rPr>
              <w:t>每</w:t>
            </w:r>
            <w:r>
              <w:rPr>
                <w:rFonts w:hint="eastAsia"/>
                <w:sz w:val="24"/>
              </w:rPr>
              <w:t>20m</w:t>
            </w:r>
            <w:r>
              <w:rPr>
                <w:rFonts w:hint="eastAsia"/>
                <w:sz w:val="24"/>
              </w:rPr>
              <w:t>用水准仪测</w:t>
            </w:r>
            <w:r>
              <w:rPr>
                <w:rFonts w:hint="eastAsia"/>
                <w:sz w:val="24"/>
              </w:rPr>
              <w:t>3</w:t>
            </w:r>
            <w:r>
              <w:rPr>
                <w:rFonts w:hint="eastAsia"/>
                <w:sz w:val="24"/>
              </w:rPr>
              <w:t>点</w:t>
            </w:r>
          </w:p>
        </w:tc>
      </w:tr>
      <w:tr w:rsidR="0049272C" w:rsidTr="00E870BE">
        <w:trPr>
          <w:jc w:val="center"/>
        </w:trPr>
        <w:tc>
          <w:tcPr>
            <w:tcW w:w="755" w:type="dxa"/>
            <w:vAlign w:val="center"/>
          </w:tcPr>
          <w:p w:rsidR="0049272C" w:rsidRDefault="0049272C" w:rsidP="00E870BE">
            <w:pPr>
              <w:spacing w:line="360" w:lineRule="auto"/>
              <w:jc w:val="center"/>
              <w:rPr>
                <w:sz w:val="24"/>
              </w:rPr>
            </w:pPr>
            <w:r>
              <w:rPr>
                <w:rFonts w:hint="eastAsia"/>
                <w:sz w:val="24"/>
              </w:rPr>
              <w:t>3</w:t>
            </w:r>
          </w:p>
        </w:tc>
        <w:tc>
          <w:tcPr>
            <w:tcW w:w="1984" w:type="dxa"/>
          </w:tcPr>
          <w:p w:rsidR="0049272C" w:rsidRDefault="0049272C" w:rsidP="00E870BE">
            <w:pPr>
              <w:spacing w:line="360" w:lineRule="auto"/>
              <w:rPr>
                <w:sz w:val="24"/>
              </w:rPr>
            </w:pPr>
            <w:r>
              <w:rPr>
                <w:rFonts w:hint="eastAsia"/>
                <w:sz w:val="24"/>
              </w:rPr>
              <w:t>竖直度或坡度</w:t>
            </w:r>
          </w:p>
        </w:tc>
        <w:tc>
          <w:tcPr>
            <w:tcW w:w="2410" w:type="dxa"/>
          </w:tcPr>
          <w:p w:rsidR="0049272C" w:rsidRDefault="0049272C" w:rsidP="00E870BE">
            <w:pPr>
              <w:spacing w:line="360" w:lineRule="auto"/>
              <w:jc w:val="left"/>
              <w:rPr>
                <w:sz w:val="24"/>
              </w:rPr>
            </w:pPr>
            <w:r>
              <w:rPr>
                <w:rFonts w:hint="eastAsia"/>
                <w:sz w:val="24"/>
              </w:rPr>
              <w:t>0.5%</w:t>
            </w:r>
          </w:p>
        </w:tc>
        <w:tc>
          <w:tcPr>
            <w:tcW w:w="3365" w:type="dxa"/>
          </w:tcPr>
          <w:p w:rsidR="0049272C" w:rsidRDefault="0049272C" w:rsidP="00E870BE">
            <w:pPr>
              <w:spacing w:line="360" w:lineRule="auto"/>
              <w:rPr>
                <w:sz w:val="24"/>
              </w:rPr>
            </w:pPr>
            <w:r>
              <w:rPr>
                <w:rFonts w:hint="eastAsia"/>
                <w:sz w:val="24"/>
              </w:rPr>
              <w:t>每</w:t>
            </w:r>
            <w:r>
              <w:rPr>
                <w:rFonts w:hint="eastAsia"/>
                <w:sz w:val="24"/>
              </w:rPr>
              <w:t>20m</w:t>
            </w:r>
            <w:r>
              <w:rPr>
                <w:rFonts w:hint="eastAsia"/>
                <w:sz w:val="24"/>
              </w:rPr>
              <w:t>用吊垂线检查</w:t>
            </w:r>
            <w:r>
              <w:rPr>
                <w:rFonts w:hint="eastAsia"/>
                <w:sz w:val="24"/>
              </w:rPr>
              <w:t>3</w:t>
            </w:r>
            <w:r>
              <w:rPr>
                <w:rFonts w:hint="eastAsia"/>
                <w:sz w:val="24"/>
              </w:rPr>
              <w:t>处</w:t>
            </w:r>
          </w:p>
        </w:tc>
      </w:tr>
      <w:tr w:rsidR="0049272C" w:rsidTr="00E870BE">
        <w:trPr>
          <w:jc w:val="center"/>
        </w:trPr>
        <w:tc>
          <w:tcPr>
            <w:tcW w:w="755" w:type="dxa"/>
            <w:vAlign w:val="center"/>
          </w:tcPr>
          <w:p w:rsidR="0049272C" w:rsidRDefault="0049272C" w:rsidP="00E870BE">
            <w:pPr>
              <w:spacing w:line="360" w:lineRule="auto"/>
              <w:jc w:val="center"/>
              <w:rPr>
                <w:sz w:val="24"/>
              </w:rPr>
            </w:pPr>
            <w:r>
              <w:rPr>
                <w:rFonts w:hint="eastAsia"/>
                <w:sz w:val="24"/>
              </w:rPr>
              <w:t>4</w:t>
            </w:r>
          </w:p>
        </w:tc>
        <w:tc>
          <w:tcPr>
            <w:tcW w:w="1984" w:type="dxa"/>
          </w:tcPr>
          <w:p w:rsidR="0049272C" w:rsidRDefault="0049272C" w:rsidP="00E870BE">
            <w:pPr>
              <w:spacing w:line="360" w:lineRule="auto"/>
              <w:rPr>
                <w:sz w:val="24"/>
              </w:rPr>
            </w:pPr>
            <w:r>
              <w:rPr>
                <w:rFonts w:hint="eastAsia"/>
                <w:sz w:val="24"/>
              </w:rPr>
              <w:t>断面尺寸</w:t>
            </w:r>
            <w:r>
              <w:rPr>
                <w:rFonts w:hint="eastAsia"/>
                <w:sz w:val="24"/>
              </w:rPr>
              <w:t>(mm)</w:t>
            </w:r>
          </w:p>
        </w:tc>
        <w:tc>
          <w:tcPr>
            <w:tcW w:w="2410" w:type="dxa"/>
          </w:tcPr>
          <w:p w:rsidR="0049272C" w:rsidRDefault="0049272C" w:rsidP="00E870BE">
            <w:pPr>
              <w:spacing w:line="360" w:lineRule="auto"/>
              <w:jc w:val="left"/>
              <w:rPr>
                <w:sz w:val="24"/>
              </w:rPr>
            </w:pPr>
            <w:r>
              <w:rPr>
                <w:rFonts w:hint="eastAsia"/>
                <w:sz w:val="24"/>
              </w:rPr>
              <w:t>不小于施工图纸所示</w:t>
            </w:r>
          </w:p>
        </w:tc>
        <w:tc>
          <w:tcPr>
            <w:tcW w:w="3365" w:type="dxa"/>
          </w:tcPr>
          <w:p w:rsidR="0049272C" w:rsidRDefault="0049272C" w:rsidP="00E870BE">
            <w:pPr>
              <w:spacing w:line="360" w:lineRule="auto"/>
              <w:rPr>
                <w:sz w:val="24"/>
              </w:rPr>
            </w:pPr>
            <w:r>
              <w:rPr>
                <w:rFonts w:hint="eastAsia"/>
                <w:sz w:val="24"/>
              </w:rPr>
              <w:t>每</w:t>
            </w:r>
            <w:r>
              <w:rPr>
                <w:rFonts w:hint="eastAsia"/>
                <w:sz w:val="24"/>
              </w:rPr>
              <w:t>20m</w:t>
            </w:r>
            <w:r>
              <w:rPr>
                <w:rFonts w:hint="eastAsia"/>
                <w:sz w:val="24"/>
              </w:rPr>
              <w:t>检查</w:t>
            </w:r>
            <w:r>
              <w:rPr>
                <w:rFonts w:hint="eastAsia"/>
                <w:sz w:val="24"/>
              </w:rPr>
              <w:t>2</w:t>
            </w:r>
            <w:r>
              <w:rPr>
                <w:rFonts w:hint="eastAsia"/>
                <w:sz w:val="24"/>
              </w:rPr>
              <w:t>处</w:t>
            </w:r>
          </w:p>
        </w:tc>
      </w:tr>
      <w:tr w:rsidR="0049272C" w:rsidTr="00E870BE">
        <w:trPr>
          <w:jc w:val="center"/>
        </w:trPr>
        <w:tc>
          <w:tcPr>
            <w:tcW w:w="755" w:type="dxa"/>
            <w:vAlign w:val="center"/>
          </w:tcPr>
          <w:p w:rsidR="0049272C" w:rsidRDefault="0049272C" w:rsidP="00E870BE">
            <w:pPr>
              <w:spacing w:line="360" w:lineRule="auto"/>
              <w:jc w:val="center"/>
              <w:rPr>
                <w:sz w:val="24"/>
              </w:rPr>
            </w:pPr>
            <w:r>
              <w:rPr>
                <w:rFonts w:hint="eastAsia"/>
                <w:sz w:val="24"/>
              </w:rPr>
              <w:t>5</w:t>
            </w:r>
          </w:p>
        </w:tc>
        <w:tc>
          <w:tcPr>
            <w:tcW w:w="1984" w:type="dxa"/>
          </w:tcPr>
          <w:p w:rsidR="0049272C" w:rsidRDefault="0049272C" w:rsidP="00E870BE">
            <w:pPr>
              <w:spacing w:line="360" w:lineRule="auto"/>
              <w:rPr>
                <w:sz w:val="24"/>
              </w:rPr>
            </w:pPr>
            <w:r>
              <w:rPr>
                <w:rFonts w:hint="eastAsia"/>
                <w:sz w:val="24"/>
              </w:rPr>
              <w:t>底面高程</w:t>
            </w:r>
            <w:r>
              <w:rPr>
                <w:rFonts w:hint="eastAsia"/>
                <w:sz w:val="24"/>
              </w:rPr>
              <w:t>(mm)</w:t>
            </w:r>
          </w:p>
        </w:tc>
        <w:tc>
          <w:tcPr>
            <w:tcW w:w="2410" w:type="dxa"/>
          </w:tcPr>
          <w:p w:rsidR="0049272C" w:rsidRDefault="0049272C" w:rsidP="00E870BE">
            <w:pPr>
              <w:spacing w:line="360" w:lineRule="auto"/>
              <w:jc w:val="left"/>
              <w:rPr>
                <w:sz w:val="24"/>
              </w:rPr>
            </w:pPr>
            <w:r>
              <w:rPr>
                <w:rFonts w:hint="eastAsia"/>
                <w:sz w:val="24"/>
              </w:rPr>
              <w:t>±</w:t>
            </w:r>
            <w:r>
              <w:rPr>
                <w:rFonts w:hint="eastAsia"/>
                <w:sz w:val="24"/>
              </w:rPr>
              <w:t>50</w:t>
            </w:r>
          </w:p>
        </w:tc>
        <w:tc>
          <w:tcPr>
            <w:tcW w:w="3365" w:type="dxa"/>
          </w:tcPr>
          <w:p w:rsidR="0049272C" w:rsidRDefault="0049272C" w:rsidP="00E870BE">
            <w:pPr>
              <w:spacing w:line="360" w:lineRule="auto"/>
              <w:rPr>
                <w:sz w:val="24"/>
              </w:rPr>
            </w:pPr>
            <w:r>
              <w:rPr>
                <w:rFonts w:hint="eastAsia"/>
                <w:sz w:val="24"/>
              </w:rPr>
              <w:t>每</w:t>
            </w:r>
            <w:r>
              <w:rPr>
                <w:rFonts w:hint="eastAsia"/>
                <w:sz w:val="24"/>
              </w:rPr>
              <w:t>20m</w:t>
            </w:r>
            <w:r>
              <w:rPr>
                <w:rFonts w:hint="eastAsia"/>
                <w:sz w:val="24"/>
              </w:rPr>
              <w:t>用水准仪测</w:t>
            </w:r>
            <w:r>
              <w:rPr>
                <w:rFonts w:hint="eastAsia"/>
                <w:sz w:val="24"/>
              </w:rPr>
              <w:t>1</w:t>
            </w:r>
            <w:r>
              <w:rPr>
                <w:rFonts w:hint="eastAsia"/>
                <w:sz w:val="24"/>
              </w:rPr>
              <w:t>点</w:t>
            </w:r>
          </w:p>
        </w:tc>
      </w:tr>
      <w:tr w:rsidR="0049272C" w:rsidTr="00E870BE">
        <w:trPr>
          <w:jc w:val="center"/>
        </w:trPr>
        <w:tc>
          <w:tcPr>
            <w:tcW w:w="755" w:type="dxa"/>
            <w:vAlign w:val="center"/>
          </w:tcPr>
          <w:p w:rsidR="0049272C" w:rsidRDefault="0049272C" w:rsidP="00E870BE">
            <w:pPr>
              <w:spacing w:line="360" w:lineRule="auto"/>
              <w:jc w:val="center"/>
              <w:rPr>
                <w:sz w:val="24"/>
              </w:rPr>
            </w:pPr>
            <w:r>
              <w:rPr>
                <w:rFonts w:hint="eastAsia"/>
                <w:sz w:val="24"/>
              </w:rPr>
              <w:t>6</w:t>
            </w:r>
          </w:p>
        </w:tc>
        <w:tc>
          <w:tcPr>
            <w:tcW w:w="1984" w:type="dxa"/>
          </w:tcPr>
          <w:p w:rsidR="0049272C" w:rsidRDefault="0049272C" w:rsidP="00E870BE">
            <w:pPr>
              <w:spacing w:line="360" w:lineRule="auto"/>
              <w:rPr>
                <w:sz w:val="24"/>
              </w:rPr>
            </w:pPr>
            <w:r>
              <w:rPr>
                <w:rFonts w:hint="eastAsia"/>
                <w:sz w:val="24"/>
              </w:rPr>
              <w:t>表面平整度</w:t>
            </w:r>
            <w:r>
              <w:rPr>
                <w:rFonts w:hint="eastAsia"/>
                <w:sz w:val="24"/>
              </w:rPr>
              <w:t>(mm)</w:t>
            </w:r>
          </w:p>
        </w:tc>
        <w:tc>
          <w:tcPr>
            <w:tcW w:w="2410" w:type="dxa"/>
            <w:vAlign w:val="center"/>
          </w:tcPr>
          <w:p w:rsidR="0049272C" w:rsidRDefault="0049272C" w:rsidP="00E870BE">
            <w:pPr>
              <w:spacing w:line="360" w:lineRule="auto"/>
              <w:jc w:val="left"/>
              <w:rPr>
                <w:sz w:val="24"/>
              </w:rPr>
            </w:pPr>
            <w:r>
              <w:rPr>
                <w:rFonts w:hint="eastAsia"/>
                <w:sz w:val="24"/>
              </w:rPr>
              <w:t>50</w:t>
            </w:r>
          </w:p>
        </w:tc>
        <w:tc>
          <w:tcPr>
            <w:tcW w:w="3365" w:type="dxa"/>
          </w:tcPr>
          <w:p w:rsidR="0049272C" w:rsidRDefault="0049272C" w:rsidP="00E870BE">
            <w:pPr>
              <w:spacing w:line="360" w:lineRule="auto"/>
              <w:rPr>
                <w:sz w:val="24"/>
              </w:rPr>
            </w:pPr>
            <w:r>
              <w:rPr>
                <w:rFonts w:hint="eastAsia"/>
                <w:sz w:val="24"/>
              </w:rPr>
              <w:t>每</w:t>
            </w:r>
            <w:r>
              <w:rPr>
                <w:rFonts w:hint="eastAsia"/>
                <w:sz w:val="24"/>
              </w:rPr>
              <w:t>20m</w:t>
            </w:r>
            <w:r>
              <w:rPr>
                <w:rFonts w:hint="eastAsia"/>
                <w:sz w:val="24"/>
              </w:rPr>
              <w:t>用</w:t>
            </w:r>
            <w:r>
              <w:rPr>
                <w:rFonts w:hint="eastAsia"/>
                <w:sz w:val="24"/>
              </w:rPr>
              <w:t>20m</w:t>
            </w:r>
            <w:r>
              <w:rPr>
                <w:rFonts w:hint="eastAsia"/>
                <w:sz w:val="24"/>
              </w:rPr>
              <w:t>直尺检查</w:t>
            </w:r>
            <w:r>
              <w:rPr>
                <w:rFonts w:hint="eastAsia"/>
                <w:sz w:val="24"/>
              </w:rPr>
              <w:t xml:space="preserve">3 </w:t>
            </w:r>
            <w:r>
              <w:rPr>
                <w:rFonts w:hint="eastAsia"/>
                <w:sz w:val="24"/>
              </w:rPr>
              <w:t>处</w:t>
            </w:r>
          </w:p>
        </w:tc>
      </w:tr>
    </w:tbl>
    <w:p w:rsidR="0049272C" w:rsidRDefault="0049272C" w:rsidP="0049272C">
      <w:pPr>
        <w:spacing w:line="360" w:lineRule="auto"/>
        <w:ind w:firstLineChars="200" w:firstLine="480"/>
        <w:rPr>
          <w:sz w:val="24"/>
        </w:rPr>
      </w:pPr>
      <w:r>
        <w:rPr>
          <w:rFonts w:hint="eastAsia"/>
          <w:sz w:val="24"/>
        </w:rPr>
        <w:t>(3)</w:t>
      </w:r>
      <w:r>
        <w:rPr>
          <w:rFonts w:hint="eastAsia"/>
          <w:sz w:val="24"/>
        </w:rPr>
        <w:t>石砌体工程的完工验收资料</w:t>
      </w:r>
    </w:p>
    <w:p w:rsidR="0049272C" w:rsidRDefault="0049272C" w:rsidP="0049272C">
      <w:pPr>
        <w:spacing w:line="360" w:lineRule="auto"/>
        <w:ind w:firstLineChars="200" w:firstLine="480"/>
        <w:rPr>
          <w:sz w:val="24"/>
        </w:rPr>
      </w:pPr>
      <w:r>
        <w:rPr>
          <w:rFonts w:hint="eastAsia"/>
          <w:sz w:val="24"/>
        </w:rPr>
        <w:t>每项石砌体工程完工后，承包人应向监理人申请完工验收，并提交以下完工验收资料。</w:t>
      </w:r>
    </w:p>
    <w:p w:rsidR="0049272C" w:rsidRDefault="0049272C" w:rsidP="0049272C">
      <w:pPr>
        <w:spacing w:line="360" w:lineRule="auto"/>
        <w:ind w:firstLineChars="200" w:firstLine="480"/>
        <w:rPr>
          <w:sz w:val="24"/>
        </w:rPr>
      </w:pPr>
      <w:r>
        <w:rPr>
          <w:rFonts w:hint="eastAsia"/>
          <w:sz w:val="24"/>
        </w:rPr>
        <w:t>（</w:t>
      </w:r>
      <w:r>
        <w:rPr>
          <w:rFonts w:hint="eastAsia"/>
          <w:sz w:val="24"/>
        </w:rPr>
        <w:t>a</w:t>
      </w:r>
      <w:r>
        <w:rPr>
          <w:rFonts w:hint="eastAsia"/>
          <w:sz w:val="24"/>
        </w:rPr>
        <w:t>）石砌体工程各项石材的现场试验和检测记录；</w:t>
      </w:r>
    </w:p>
    <w:p w:rsidR="0049272C" w:rsidRDefault="0049272C" w:rsidP="0049272C">
      <w:pPr>
        <w:spacing w:line="360" w:lineRule="auto"/>
        <w:ind w:firstLineChars="200" w:firstLine="480"/>
        <w:rPr>
          <w:sz w:val="24"/>
        </w:rPr>
      </w:pPr>
      <w:r>
        <w:rPr>
          <w:rFonts w:hint="eastAsia"/>
          <w:sz w:val="24"/>
        </w:rPr>
        <w:t>（</w:t>
      </w:r>
      <w:r>
        <w:rPr>
          <w:rFonts w:hint="eastAsia"/>
          <w:sz w:val="24"/>
        </w:rPr>
        <w:t>b</w:t>
      </w:r>
      <w:r>
        <w:rPr>
          <w:rFonts w:hint="eastAsia"/>
          <w:sz w:val="24"/>
        </w:rPr>
        <w:t>）浆砌石砌体胶结材料配合比检查和试验检验记录；</w:t>
      </w:r>
    </w:p>
    <w:p w:rsidR="0049272C" w:rsidRDefault="0049272C" w:rsidP="0049272C">
      <w:pPr>
        <w:spacing w:line="360" w:lineRule="auto"/>
        <w:ind w:firstLineChars="200" w:firstLine="480"/>
        <w:rPr>
          <w:sz w:val="24"/>
        </w:rPr>
      </w:pPr>
      <w:r>
        <w:rPr>
          <w:rFonts w:hint="eastAsia"/>
          <w:sz w:val="24"/>
        </w:rPr>
        <w:t>（</w:t>
      </w:r>
      <w:r>
        <w:rPr>
          <w:rFonts w:hint="eastAsia"/>
          <w:sz w:val="24"/>
        </w:rPr>
        <w:t>c</w:t>
      </w:r>
      <w:r>
        <w:rPr>
          <w:rFonts w:hint="eastAsia"/>
          <w:sz w:val="24"/>
        </w:rPr>
        <w:t>）石砌体工程建筑物开挖基面及基础垫层混凝土的质量检查和试验检验记录；</w:t>
      </w:r>
    </w:p>
    <w:p w:rsidR="0049272C" w:rsidRDefault="0049272C" w:rsidP="0049272C">
      <w:pPr>
        <w:spacing w:line="360" w:lineRule="auto"/>
        <w:ind w:firstLineChars="200" w:firstLine="480"/>
        <w:rPr>
          <w:sz w:val="24"/>
        </w:rPr>
      </w:pPr>
      <w:r>
        <w:rPr>
          <w:rFonts w:hint="eastAsia"/>
          <w:sz w:val="24"/>
        </w:rPr>
        <w:t>（</w:t>
      </w:r>
      <w:r>
        <w:rPr>
          <w:rFonts w:hint="eastAsia"/>
          <w:sz w:val="24"/>
        </w:rPr>
        <w:t>d</w:t>
      </w:r>
      <w:r>
        <w:rPr>
          <w:rFonts w:hint="eastAsia"/>
          <w:sz w:val="24"/>
        </w:rPr>
        <w:t>）石砌体工程建筑物的结构允许偏差和附属结构物的质量检测和验收记录；</w:t>
      </w:r>
    </w:p>
    <w:p w:rsidR="0049272C" w:rsidRDefault="0049272C" w:rsidP="0049272C">
      <w:pPr>
        <w:spacing w:line="360" w:lineRule="auto"/>
        <w:ind w:firstLineChars="200" w:firstLine="480"/>
        <w:rPr>
          <w:sz w:val="24"/>
        </w:rPr>
      </w:pPr>
      <w:r>
        <w:rPr>
          <w:rFonts w:hint="eastAsia"/>
          <w:sz w:val="24"/>
        </w:rPr>
        <w:t>（</w:t>
      </w:r>
      <w:r>
        <w:rPr>
          <w:rFonts w:hint="eastAsia"/>
          <w:sz w:val="24"/>
        </w:rPr>
        <w:t>e</w:t>
      </w:r>
      <w:r>
        <w:rPr>
          <w:rFonts w:hint="eastAsia"/>
          <w:sz w:val="24"/>
        </w:rPr>
        <w:t>）浆砌石坝容重（空隙率）和密实度（单位吸水率）的试验检验记录；</w:t>
      </w:r>
    </w:p>
    <w:p w:rsidR="0049272C" w:rsidRDefault="0049272C" w:rsidP="0049272C">
      <w:pPr>
        <w:spacing w:line="360" w:lineRule="auto"/>
        <w:ind w:firstLineChars="200" w:firstLine="480"/>
        <w:rPr>
          <w:sz w:val="24"/>
        </w:rPr>
      </w:pPr>
      <w:r>
        <w:rPr>
          <w:rFonts w:hint="eastAsia"/>
          <w:sz w:val="24"/>
        </w:rPr>
        <w:t>（</w:t>
      </w:r>
      <w:r>
        <w:rPr>
          <w:rFonts w:hint="eastAsia"/>
          <w:sz w:val="24"/>
        </w:rPr>
        <w:t>f</w:t>
      </w:r>
      <w:r>
        <w:rPr>
          <w:rFonts w:hint="eastAsia"/>
          <w:sz w:val="24"/>
        </w:rPr>
        <w:t>）浆砌石坝结构允许偏差和附属结构物的质量检测和验收记录；</w:t>
      </w:r>
    </w:p>
    <w:p w:rsidR="0049272C" w:rsidRDefault="0049272C" w:rsidP="0049272C">
      <w:pPr>
        <w:spacing w:line="360" w:lineRule="auto"/>
        <w:ind w:firstLineChars="200" w:firstLine="480"/>
        <w:rPr>
          <w:sz w:val="24"/>
        </w:rPr>
      </w:pPr>
      <w:r>
        <w:rPr>
          <w:rFonts w:hint="eastAsia"/>
          <w:sz w:val="24"/>
        </w:rPr>
        <w:t>（</w:t>
      </w:r>
      <w:r>
        <w:rPr>
          <w:rFonts w:hint="eastAsia"/>
          <w:sz w:val="24"/>
        </w:rPr>
        <w:t>g</w:t>
      </w:r>
      <w:r>
        <w:rPr>
          <w:rFonts w:hint="eastAsia"/>
          <w:sz w:val="24"/>
        </w:rPr>
        <w:t>）监理人要求提交的其他完工验收资料。</w:t>
      </w:r>
    </w:p>
    <w:p w:rsidR="0049272C" w:rsidRDefault="0049272C" w:rsidP="0049272C">
      <w:pPr>
        <w:pStyle w:val="120"/>
        <w:spacing w:before="0" w:after="0" w:line="360" w:lineRule="auto"/>
        <w:rPr>
          <w:rFonts w:ascii="宋体" w:eastAsia="宋体" w:hAnsi="宋体"/>
          <w:sz w:val="32"/>
          <w:szCs w:val="32"/>
        </w:rPr>
      </w:pPr>
      <w:bookmarkStart w:id="131" w:name="_Toc2121"/>
      <w:bookmarkStart w:id="132" w:name="_Toc32715"/>
      <w:r>
        <w:rPr>
          <w:rFonts w:ascii="宋体" w:eastAsia="宋体" w:hAnsi="宋体" w:hint="eastAsia"/>
          <w:sz w:val="32"/>
          <w:szCs w:val="32"/>
        </w:rPr>
        <w:t>3监理控制的程序和措施</w:t>
      </w:r>
      <w:bookmarkEnd w:id="131"/>
      <w:bookmarkEnd w:id="132"/>
    </w:p>
    <w:p w:rsidR="0049272C" w:rsidRDefault="0049272C" w:rsidP="0049272C">
      <w:pPr>
        <w:pStyle w:val="120"/>
        <w:spacing w:before="0" w:after="0" w:line="360" w:lineRule="auto"/>
        <w:rPr>
          <w:rFonts w:ascii="宋体" w:eastAsia="宋体" w:hAnsi="宋体"/>
        </w:rPr>
      </w:pPr>
      <w:bookmarkStart w:id="133" w:name="_Toc22670"/>
      <w:bookmarkStart w:id="134" w:name="_Toc22720"/>
      <w:bookmarkStart w:id="135" w:name="_Toc299021735"/>
      <w:bookmarkStart w:id="136" w:name="_Toc214848235"/>
      <w:r>
        <w:rPr>
          <w:rFonts w:ascii="宋体" w:eastAsia="宋体" w:hAnsi="宋体" w:hint="eastAsia"/>
        </w:rPr>
        <w:t>3.1工程质量控制程序</w:t>
      </w:r>
      <w:bookmarkEnd w:id="133"/>
      <w:bookmarkEnd w:id="134"/>
      <w:bookmarkEnd w:id="135"/>
      <w:bookmarkEnd w:id="136"/>
    </w:p>
    <w:p w:rsidR="0049272C" w:rsidRDefault="0049272C" w:rsidP="0049272C">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 xml:space="preserve"> 在本工程各施工项目的监理活动中，监理</w:t>
      </w:r>
      <w:r>
        <w:rPr>
          <w:rFonts w:ascii="宋体" w:hAnsi="宋体" w:hint="eastAsia"/>
          <w:spacing w:val="4"/>
          <w:sz w:val="24"/>
        </w:rPr>
        <w:t>工程师</w:t>
      </w:r>
      <w:r>
        <w:rPr>
          <w:rFonts w:ascii="宋体" w:hAnsi="宋体" w:hint="eastAsia"/>
          <w:color w:val="000000"/>
          <w:sz w:val="24"/>
        </w:rPr>
        <w:t>进行工程施工作业进行全过程、全方位的监督、检查与控制。</w:t>
      </w:r>
    </w:p>
    <w:p w:rsidR="0049272C" w:rsidRDefault="0049272C" w:rsidP="0049272C">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 xml:space="preserve"> 在每个分部工程开始之前，监理工程师审查施工单位的分部工程开工申请报告，并对所有的工程项目进行了施工计划、工作顺序安排和施工工艺的审查，</w:t>
      </w:r>
      <w:r>
        <w:rPr>
          <w:rFonts w:ascii="宋体" w:hAnsi="宋体" w:hint="eastAsia"/>
          <w:color w:val="000000"/>
          <w:sz w:val="24"/>
        </w:rPr>
        <w:lastRenderedPageBreak/>
        <w:t>及时深入现场检查人员和机械设备的配置、材料的准备情况及现场条件，满足条件的批准开工，不满足条件的提出改进措施并进行重新审查，具备条件后方可施工。</w:t>
      </w:r>
    </w:p>
    <w:p w:rsidR="0049272C" w:rsidRDefault="0049272C" w:rsidP="0049272C">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 xml:space="preserve"> 在施工过程中，监理</w:t>
      </w:r>
      <w:r>
        <w:rPr>
          <w:rFonts w:ascii="宋体" w:hAnsi="宋体" w:hint="eastAsia"/>
          <w:spacing w:val="4"/>
          <w:sz w:val="24"/>
        </w:rPr>
        <w:t>工程师</w:t>
      </w:r>
      <w:r>
        <w:rPr>
          <w:rFonts w:ascii="宋体" w:hAnsi="宋体" w:hint="eastAsia"/>
          <w:color w:val="000000"/>
          <w:sz w:val="24"/>
        </w:rPr>
        <w:t>及时监督施工单位加强内部质量管理，严格按照国家有关标准和技术规范规定的工艺和技术要求进行施工。深入施工现场进行全过程的跟踪检查监督，发现问题及时纠正。</w:t>
      </w:r>
    </w:p>
    <w:p w:rsidR="0049272C" w:rsidRDefault="0049272C" w:rsidP="0049272C">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 当某个单项工程所有的工序都完成并在最后一个工序检查合格后,施工单位向监理工程师提交“验收申请报告”，并附上整理后的该单项工程的完工资料。监理机构组织专题验收会议,参建各方在对工程质量、完工资料进行审查,合格后，向施工单位颁发“单项工程验收签证”。</w:t>
      </w:r>
    </w:p>
    <w:p w:rsidR="0049272C" w:rsidRDefault="0049272C" w:rsidP="0049272C">
      <w:pPr>
        <w:pStyle w:val="120"/>
        <w:spacing w:before="0" w:after="0" w:line="360" w:lineRule="auto"/>
        <w:rPr>
          <w:rFonts w:ascii="宋体" w:eastAsia="宋体" w:hAnsi="宋体"/>
        </w:rPr>
      </w:pPr>
      <w:bookmarkStart w:id="137" w:name="_Toc18756"/>
      <w:bookmarkStart w:id="138" w:name="_Toc299021736"/>
      <w:bookmarkStart w:id="139" w:name="_Toc1764"/>
      <w:r>
        <w:rPr>
          <w:rFonts w:ascii="宋体" w:eastAsia="宋体" w:hAnsi="宋体" w:hint="eastAsia"/>
        </w:rPr>
        <w:t>3.2施工质量控制措施</w:t>
      </w:r>
      <w:bookmarkEnd w:id="137"/>
      <w:bookmarkEnd w:id="138"/>
      <w:bookmarkEnd w:id="139"/>
    </w:p>
    <w:p w:rsidR="0049272C" w:rsidRDefault="0049272C" w:rsidP="0049272C">
      <w:pPr>
        <w:spacing w:line="360" w:lineRule="auto"/>
        <w:ind w:firstLineChars="200" w:firstLine="480"/>
        <w:rPr>
          <w:color w:val="000000"/>
          <w:sz w:val="24"/>
        </w:rPr>
      </w:pPr>
      <w:r>
        <w:rPr>
          <w:rFonts w:hint="eastAsia"/>
          <w:color w:val="000000"/>
          <w:sz w:val="24"/>
        </w:rPr>
        <w:t>施工单位的施工技术措施及质量保证文件是工程建设的基本保证，在工程建设监理过程中，监理</w:t>
      </w:r>
      <w:r>
        <w:rPr>
          <w:rFonts w:hint="eastAsia"/>
          <w:spacing w:val="4"/>
          <w:sz w:val="24"/>
        </w:rPr>
        <w:t>工程师</w:t>
      </w:r>
      <w:r>
        <w:rPr>
          <w:rFonts w:hint="eastAsia"/>
          <w:color w:val="000000"/>
          <w:sz w:val="24"/>
        </w:rPr>
        <w:t>始终把审查施工技术措施和质量保证文件作为施工质量控制的措施之一，为施工质量控制起指导性的作用。</w:t>
      </w:r>
    </w:p>
    <w:p w:rsidR="0049272C" w:rsidRDefault="0049272C" w:rsidP="0049272C">
      <w:pPr>
        <w:spacing w:line="360" w:lineRule="auto"/>
        <w:ind w:firstLineChars="200" w:firstLine="480"/>
        <w:rPr>
          <w:color w:val="000000"/>
          <w:sz w:val="24"/>
        </w:rPr>
      </w:pPr>
      <w:r>
        <w:rPr>
          <w:color w:val="000000"/>
          <w:sz w:val="24"/>
        </w:rPr>
        <w:t>(1)</w:t>
      </w:r>
      <w:r>
        <w:rPr>
          <w:rFonts w:hint="eastAsia"/>
          <w:color w:val="000000"/>
          <w:sz w:val="24"/>
        </w:rPr>
        <w:t>审查施工技术措施和质量保证文件</w:t>
      </w:r>
    </w:p>
    <w:p w:rsidR="0049272C" w:rsidRDefault="0049272C" w:rsidP="0049272C">
      <w:pPr>
        <w:spacing w:line="360" w:lineRule="auto"/>
        <w:ind w:firstLineChars="200" w:firstLine="480"/>
        <w:rPr>
          <w:color w:val="000000"/>
          <w:sz w:val="24"/>
        </w:rPr>
      </w:pPr>
      <w:r>
        <w:rPr>
          <w:rFonts w:hint="eastAsia"/>
          <w:color w:val="000000"/>
          <w:sz w:val="24"/>
        </w:rPr>
        <w:t>在本工程的施工过程中，监理工程师应审查的文件包括以下：</w:t>
      </w:r>
    </w:p>
    <w:p w:rsidR="0049272C" w:rsidRDefault="0049272C" w:rsidP="00B957C4">
      <w:pPr>
        <w:numPr>
          <w:ilvl w:val="0"/>
          <w:numId w:val="7"/>
        </w:numPr>
        <w:tabs>
          <w:tab w:val="left" w:pos="840"/>
        </w:tabs>
        <w:spacing w:line="360" w:lineRule="auto"/>
        <w:ind w:left="0" w:firstLineChars="200" w:firstLine="480"/>
        <w:rPr>
          <w:color w:val="000000"/>
          <w:sz w:val="24"/>
        </w:rPr>
      </w:pPr>
      <w:r>
        <w:rPr>
          <w:rFonts w:hint="eastAsia"/>
          <w:color w:val="000000"/>
          <w:sz w:val="24"/>
        </w:rPr>
        <w:t>审查施工单位的质量保证措施，监督施工单位建立质量保证体系；</w:t>
      </w:r>
    </w:p>
    <w:p w:rsidR="0049272C" w:rsidRDefault="0049272C" w:rsidP="00B957C4">
      <w:pPr>
        <w:numPr>
          <w:ilvl w:val="0"/>
          <w:numId w:val="7"/>
        </w:numPr>
        <w:tabs>
          <w:tab w:val="left" w:pos="840"/>
        </w:tabs>
        <w:spacing w:line="360" w:lineRule="auto"/>
        <w:ind w:left="0" w:firstLineChars="200" w:firstLine="480"/>
        <w:rPr>
          <w:color w:val="000000"/>
          <w:sz w:val="24"/>
        </w:rPr>
      </w:pPr>
      <w:r>
        <w:rPr>
          <w:rFonts w:hint="eastAsia"/>
          <w:color w:val="000000"/>
          <w:sz w:val="24"/>
        </w:rPr>
        <w:t>审批由施工单位提交的施工组织设计、施工措施计划和施工工艺说明，保证工程施工质量有可靠的技术保障；</w:t>
      </w:r>
    </w:p>
    <w:p w:rsidR="0049272C" w:rsidRDefault="0049272C" w:rsidP="00B957C4">
      <w:pPr>
        <w:numPr>
          <w:ilvl w:val="0"/>
          <w:numId w:val="7"/>
        </w:numPr>
        <w:tabs>
          <w:tab w:val="left" w:pos="840"/>
        </w:tabs>
        <w:spacing w:line="360" w:lineRule="auto"/>
        <w:ind w:left="0" w:firstLineChars="200" w:firstLine="480"/>
        <w:rPr>
          <w:color w:val="000000"/>
          <w:sz w:val="24"/>
        </w:rPr>
      </w:pPr>
      <w:r>
        <w:rPr>
          <w:rFonts w:hint="eastAsia"/>
          <w:color w:val="000000"/>
          <w:sz w:val="24"/>
        </w:rPr>
        <w:t>检查现场施工准备工作的落实情况，审批施工单位单项工程的开工申请报告；</w:t>
      </w:r>
    </w:p>
    <w:p w:rsidR="0049272C" w:rsidRDefault="0049272C" w:rsidP="00B957C4">
      <w:pPr>
        <w:numPr>
          <w:ilvl w:val="0"/>
          <w:numId w:val="7"/>
        </w:numPr>
        <w:tabs>
          <w:tab w:val="left" w:pos="840"/>
        </w:tabs>
        <w:spacing w:line="360" w:lineRule="auto"/>
        <w:ind w:left="0" w:firstLineChars="200" w:firstLine="480"/>
        <w:rPr>
          <w:color w:val="000000"/>
          <w:sz w:val="24"/>
        </w:rPr>
      </w:pPr>
      <w:r>
        <w:rPr>
          <w:rFonts w:hint="eastAsia"/>
          <w:color w:val="000000"/>
          <w:sz w:val="24"/>
        </w:rPr>
        <w:t>审批施工单位提交的有关原材料、半成品和构配件的质量证明文件，确保工程质量有可靠的物质基础；</w:t>
      </w:r>
    </w:p>
    <w:p w:rsidR="0049272C" w:rsidRDefault="0049272C" w:rsidP="00B957C4">
      <w:pPr>
        <w:numPr>
          <w:ilvl w:val="0"/>
          <w:numId w:val="7"/>
        </w:numPr>
        <w:tabs>
          <w:tab w:val="left" w:pos="840"/>
        </w:tabs>
        <w:spacing w:line="360" w:lineRule="auto"/>
        <w:ind w:left="0" w:firstLineChars="200" w:firstLine="480"/>
        <w:rPr>
          <w:color w:val="000000"/>
          <w:sz w:val="24"/>
        </w:rPr>
      </w:pPr>
      <w:r>
        <w:rPr>
          <w:rFonts w:hint="eastAsia"/>
          <w:color w:val="000000"/>
          <w:sz w:val="24"/>
        </w:rPr>
        <w:t>审查或查验现场作业人员的岗位操作资质；</w:t>
      </w:r>
    </w:p>
    <w:p w:rsidR="0049272C" w:rsidRDefault="0049272C" w:rsidP="00B957C4">
      <w:pPr>
        <w:numPr>
          <w:ilvl w:val="0"/>
          <w:numId w:val="7"/>
        </w:numPr>
        <w:tabs>
          <w:tab w:val="left" w:pos="840"/>
        </w:tabs>
        <w:spacing w:line="360" w:lineRule="auto"/>
        <w:ind w:left="0" w:firstLineChars="200" w:firstLine="480"/>
        <w:rPr>
          <w:color w:val="000000"/>
          <w:sz w:val="24"/>
        </w:rPr>
      </w:pPr>
      <w:r>
        <w:rPr>
          <w:rFonts w:hint="eastAsia"/>
          <w:color w:val="000000"/>
          <w:sz w:val="24"/>
        </w:rPr>
        <w:t>审核施工单位提交的反映工序、半成品和成品质量的统计资料并采用数理统计的方法进行汇总分析；</w:t>
      </w:r>
    </w:p>
    <w:p w:rsidR="0049272C" w:rsidRDefault="0049272C" w:rsidP="00B957C4">
      <w:pPr>
        <w:numPr>
          <w:ilvl w:val="0"/>
          <w:numId w:val="7"/>
        </w:numPr>
        <w:tabs>
          <w:tab w:val="left" w:pos="840"/>
        </w:tabs>
        <w:spacing w:line="360" w:lineRule="auto"/>
        <w:ind w:left="0" w:firstLineChars="200" w:firstLine="480"/>
        <w:rPr>
          <w:color w:val="000000"/>
          <w:sz w:val="24"/>
        </w:rPr>
      </w:pPr>
      <w:r>
        <w:rPr>
          <w:rFonts w:hint="eastAsia"/>
          <w:color w:val="000000"/>
          <w:sz w:val="24"/>
        </w:rPr>
        <w:t>审核有关新技术、新工艺、新材料的技术鉴定文件，审查其在本工程中的应用申请报告，根据具体情况批准其在本工程中的使用，确保工程质量；</w:t>
      </w:r>
    </w:p>
    <w:p w:rsidR="0049272C" w:rsidRDefault="0049272C" w:rsidP="00B957C4">
      <w:pPr>
        <w:numPr>
          <w:ilvl w:val="0"/>
          <w:numId w:val="7"/>
        </w:numPr>
        <w:tabs>
          <w:tab w:val="left" w:pos="840"/>
        </w:tabs>
        <w:spacing w:line="360" w:lineRule="auto"/>
        <w:ind w:left="0" w:firstLineChars="200" w:firstLine="480"/>
        <w:rPr>
          <w:color w:val="000000"/>
          <w:sz w:val="24"/>
        </w:rPr>
      </w:pPr>
      <w:r>
        <w:rPr>
          <w:rFonts w:hint="eastAsia"/>
          <w:color w:val="000000"/>
          <w:sz w:val="24"/>
        </w:rPr>
        <w:lastRenderedPageBreak/>
        <w:t>审批有关工程质量缺陷或质量事故的调查报告、处理措施和处理报告，确保质量缺陷或质量事故得到满意的处理。</w:t>
      </w:r>
    </w:p>
    <w:p w:rsidR="0049272C" w:rsidRDefault="0049272C" w:rsidP="0049272C">
      <w:pPr>
        <w:spacing w:line="360" w:lineRule="auto"/>
        <w:ind w:firstLineChars="200" w:firstLine="480"/>
        <w:rPr>
          <w:color w:val="000000"/>
          <w:sz w:val="24"/>
        </w:rPr>
      </w:pPr>
      <w:r>
        <w:rPr>
          <w:color w:val="000000"/>
          <w:sz w:val="24"/>
        </w:rPr>
        <w:t>(2)</w:t>
      </w:r>
      <w:r>
        <w:rPr>
          <w:rFonts w:hint="eastAsia"/>
          <w:color w:val="000000"/>
          <w:sz w:val="24"/>
        </w:rPr>
        <w:t>采用多种手段监督控制施工质量</w:t>
      </w:r>
    </w:p>
    <w:p w:rsidR="0049272C" w:rsidRDefault="0049272C" w:rsidP="0049272C">
      <w:pPr>
        <w:numPr>
          <w:ilvl w:val="0"/>
          <w:numId w:val="6"/>
        </w:numPr>
        <w:tabs>
          <w:tab w:val="clear" w:pos="480"/>
          <w:tab w:val="left" w:pos="900"/>
          <w:tab w:val="left" w:pos="1164"/>
        </w:tabs>
        <w:spacing w:line="360" w:lineRule="auto"/>
        <w:ind w:left="0" w:firstLineChars="200" w:firstLine="480"/>
        <w:rPr>
          <w:color w:val="000000"/>
          <w:sz w:val="24"/>
        </w:rPr>
      </w:pPr>
      <w:r>
        <w:rPr>
          <w:rFonts w:hint="eastAsia"/>
          <w:color w:val="000000"/>
          <w:sz w:val="24"/>
        </w:rPr>
        <w:t>对于施工质量有严重影响的工序、出现质量缺陷处理难度极大的工序、隐蔽工程等工序的施工过程，监理工程师始终在现场</w:t>
      </w:r>
      <w:r>
        <w:rPr>
          <w:rFonts w:hint="eastAsia"/>
          <w:sz w:val="24"/>
        </w:rPr>
        <w:t>观察、</w:t>
      </w:r>
      <w:r>
        <w:rPr>
          <w:rFonts w:hint="eastAsia"/>
          <w:color w:val="000000"/>
          <w:sz w:val="24"/>
        </w:rPr>
        <w:t>监督与检查，注意并及时发现质量问题以便立即制订措施、实施控制。</w:t>
      </w:r>
    </w:p>
    <w:p w:rsidR="0049272C" w:rsidRDefault="0049272C" w:rsidP="0049272C">
      <w:pPr>
        <w:numPr>
          <w:ilvl w:val="0"/>
          <w:numId w:val="6"/>
        </w:numPr>
        <w:tabs>
          <w:tab w:val="clear" w:pos="480"/>
          <w:tab w:val="left" w:pos="900"/>
          <w:tab w:val="left" w:pos="1164"/>
        </w:tabs>
        <w:spacing w:line="360" w:lineRule="auto"/>
        <w:ind w:left="0" w:firstLineChars="200" w:firstLine="480"/>
        <w:rPr>
          <w:color w:val="000000"/>
          <w:sz w:val="24"/>
        </w:rPr>
      </w:pPr>
      <w:r>
        <w:rPr>
          <w:rFonts w:hint="eastAsia"/>
          <w:color w:val="000000"/>
          <w:sz w:val="24"/>
        </w:rPr>
        <w:t>采用复测的方法对施工放线进行检查，严格控制，发现偏差立即纠正，在进行工序的检查验收时，对于位置和几何尺寸的任何偏离在指令施工单位改正之后再签署验收确认。</w:t>
      </w:r>
    </w:p>
    <w:p w:rsidR="0049272C" w:rsidRDefault="0049272C" w:rsidP="0049272C">
      <w:pPr>
        <w:numPr>
          <w:ilvl w:val="0"/>
          <w:numId w:val="6"/>
        </w:numPr>
        <w:tabs>
          <w:tab w:val="clear" w:pos="480"/>
          <w:tab w:val="left" w:pos="900"/>
          <w:tab w:val="left" w:pos="1164"/>
        </w:tabs>
        <w:spacing w:line="360" w:lineRule="auto"/>
        <w:ind w:left="0" w:firstLineChars="200" w:firstLine="480"/>
        <w:rPr>
          <w:color w:val="000000"/>
          <w:sz w:val="24"/>
        </w:rPr>
      </w:pPr>
      <w:r>
        <w:rPr>
          <w:rFonts w:hint="eastAsia"/>
          <w:color w:val="000000"/>
          <w:sz w:val="24"/>
        </w:rPr>
        <w:t>采用抽检的方法对每道工序中使用的原材料的性能和质量、现场配置的材料的配合比、半成品和成品的物理力学性能进行测试，通过抽检的试验数据评价和确认各种材料和工程成品的内在质量。</w:t>
      </w:r>
    </w:p>
    <w:p w:rsidR="0049272C" w:rsidRDefault="0049272C" w:rsidP="0049272C">
      <w:pPr>
        <w:numPr>
          <w:ilvl w:val="0"/>
          <w:numId w:val="6"/>
        </w:numPr>
        <w:tabs>
          <w:tab w:val="clear" w:pos="480"/>
          <w:tab w:val="left" w:pos="900"/>
          <w:tab w:val="left" w:pos="1164"/>
        </w:tabs>
        <w:spacing w:line="360" w:lineRule="auto"/>
        <w:ind w:left="0" w:firstLineChars="200" w:firstLine="480"/>
        <w:rPr>
          <w:color w:val="000000"/>
          <w:sz w:val="24"/>
        </w:rPr>
      </w:pPr>
      <w:r>
        <w:rPr>
          <w:rFonts w:hint="eastAsia"/>
          <w:color w:val="000000"/>
          <w:sz w:val="24"/>
        </w:rPr>
        <w:t>对于施工单位的违章或违规作业、现场检查发现的质量问题以及工序或工艺控制的措施问题，监理工程师采用发布指令的方式指出施工中存在的问题，要求施工单位及时整改。</w:t>
      </w:r>
    </w:p>
    <w:p w:rsidR="0049272C" w:rsidRDefault="0049272C" w:rsidP="0049272C">
      <w:pPr>
        <w:numPr>
          <w:ilvl w:val="0"/>
          <w:numId w:val="6"/>
        </w:numPr>
        <w:tabs>
          <w:tab w:val="clear" w:pos="480"/>
          <w:tab w:val="left" w:pos="900"/>
          <w:tab w:val="left" w:pos="1164"/>
        </w:tabs>
        <w:spacing w:line="360" w:lineRule="auto"/>
        <w:ind w:left="0" w:firstLineChars="200" w:firstLine="480"/>
        <w:rPr>
          <w:color w:val="000000"/>
          <w:sz w:val="24"/>
        </w:rPr>
      </w:pPr>
      <w:r>
        <w:rPr>
          <w:rFonts w:hint="eastAsia"/>
          <w:color w:val="000000"/>
          <w:sz w:val="24"/>
        </w:rPr>
        <w:t>严格要求施工单位按规定的质量监控程序进行工序作业的检查验收的申请、验收，确保每道工序的质量都得到监理工程师的检查验收和确认。</w:t>
      </w:r>
    </w:p>
    <w:p w:rsidR="0049272C" w:rsidRDefault="0049272C" w:rsidP="0049272C">
      <w:pPr>
        <w:spacing w:line="360" w:lineRule="auto"/>
        <w:ind w:firstLineChars="200" w:firstLine="480"/>
        <w:rPr>
          <w:color w:val="000000"/>
          <w:sz w:val="24"/>
        </w:rPr>
      </w:pPr>
      <w:r>
        <w:rPr>
          <w:color w:val="000000"/>
          <w:sz w:val="24"/>
        </w:rPr>
        <w:t>(</w:t>
      </w:r>
      <w:r>
        <w:rPr>
          <w:rFonts w:hint="eastAsia"/>
          <w:color w:val="000000"/>
          <w:sz w:val="24"/>
        </w:rPr>
        <w:t>3</w:t>
      </w:r>
      <w:r>
        <w:rPr>
          <w:color w:val="000000"/>
          <w:sz w:val="24"/>
        </w:rPr>
        <w:t>)</w:t>
      </w:r>
      <w:r>
        <w:rPr>
          <w:rFonts w:hint="eastAsia"/>
          <w:color w:val="000000"/>
          <w:sz w:val="24"/>
        </w:rPr>
        <w:t>严格进行施工过程的质量检查</w:t>
      </w:r>
    </w:p>
    <w:p w:rsidR="0049272C" w:rsidRDefault="0049272C" w:rsidP="0049272C">
      <w:pPr>
        <w:spacing w:line="360" w:lineRule="auto"/>
        <w:ind w:firstLineChars="200" w:firstLine="480"/>
        <w:rPr>
          <w:color w:val="FF0000"/>
          <w:sz w:val="24"/>
        </w:rPr>
      </w:pPr>
      <w:r>
        <w:rPr>
          <w:rFonts w:hint="eastAsia"/>
          <w:color w:val="000000"/>
          <w:sz w:val="24"/>
        </w:rPr>
        <w:t>在工程施工过程中，监理工程师将不断地进行现场巡视，加强现场监督与检查，对重要的工序进行全过程跟踪检查，保证施工过程中的任何工程对象始终全面地处于监理人员的监控之下，确保工程质量，避免工程质量缺陷或质量事故。在施工过程中监理工程师严格实施复核性检查；</w:t>
      </w:r>
    </w:p>
    <w:p w:rsidR="0049272C" w:rsidRDefault="0049272C" w:rsidP="00B957C4">
      <w:pPr>
        <w:numPr>
          <w:ilvl w:val="0"/>
          <w:numId w:val="8"/>
        </w:numPr>
        <w:tabs>
          <w:tab w:val="left" w:pos="0"/>
        </w:tabs>
        <w:spacing w:line="360" w:lineRule="auto"/>
        <w:ind w:left="0" w:firstLineChars="200" w:firstLine="480"/>
        <w:rPr>
          <w:sz w:val="24"/>
        </w:rPr>
      </w:pPr>
      <w:r>
        <w:rPr>
          <w:rFonts w:hint="eastAsia"/>
          <w:sz w:val="24"/>
        </w:rPr>
        <w:t>隐蔽工程在被遮蔽或被覆盖前，必须经过监理工程师的检查验收，确认其质量合格后，才允许加以覆盖；</w:t>
      </w:r>
    </w:p>
    <w:p w:rsidR="0049272C" w:rsidRDefault="0049272C" w:rsidP="00B957C4">
      <w:pPr>
        <w:numPr>
          <w:ilvl w:val="0"/>
          <w:numId w:val="8"/>
        </w:numPr>
        <w:tabs>
          <w:tab w:val="left" w:pos="0"/>
        </w:tabs>
        <w:spacing w:line="360" w:lineRule="auto"/>
        <w:ind w:left="0" w:firstLineChars="200" w:firstLine="480"/>
        <w:rPr>
          <w:color w:val="000000"/>
          <w:sz w:val="24"/>
        </w:rPr>
      </w:pPr>
      <w:r>
        <w:rPr>
          <w:rFonts w:hint="eastAsia"/>
          <w:sz w:val="24"/>
        </w:rPr>
        <w:t>每道工序完工之后，经监理人员检查认可其质量合格并签字确认后，才能进行下一道工序。</w:t>
      </w:r>
    </w:p>
    <w:p w:rsidR="0049272C" w:rsidRDefault="0049272C" w:rsidP="00B957C4">
      <w:pPr>
        <w:numPr>
          <w:ilvl w:val="0"/>
          <w:numId w:val="8"/>
        </w:numPr>
        <w:tabs>
          <w:tab w:val="left" w:pos="0"/>
        </w:tabs>
        <w:spacing w:line="360" w:lineRule="auto"/>
        <w:ind w:left="0" w:firstLineChars="200" w:firstLine="480"/>
        <w:rPr>
          <w:color w:val="000000"/>
          <w:sz w:val="24"/>
        </w:rPr>
      </w:pPr>
      <w:r>
        <w:rPr>
          <w:rFonts w:hint="eastAsia"/>
          <w:color w:val="000000"/>
          <w:sz w:val="24"/>
        </w:rPr>
        <w:t>在每个单元工程施工之前，对该单元工程之前已经进行的一些与之密切相关的单元工程质量及正确性进行复核。预检并合格无误后监理人员给以书面确</w:t>
      </w:r>
      <w:r>
        <w:rPr>
          <w:rFonts w:hint="eastAsia"/>
          <w:color w:val="000000"/>
          <w:sz w:val="24"/>
        </w:rPr>
        <w:lastRenderedPageBreak/>
        <w:t>认，未经预检、复核或预检不合格或不符合时，不得开始下一个单元工程的施工。</w:t>
      </w:r>
    </w:p>
    <w:p w:rsidR="0049272C" w:rsidRDefault="0049272C" w:rsidP="0049272C">
      <w:pPr>
        <w:pStyle w:val="120"/>
        <w:spacing w:before="0" w:after="0" w:line="360" w:lineRule="auto"/>
        <w:rPr>
          <w:rFonts w:ascii="宋体" w:eastAsia="宋体" w:hAnsi="宋体"/>
          <w:sz w:val="32"/>
          <w:szCs w:val="32"/>
        </w:rPr>
      </w:pPr>
      <w:bookmarkStart w:id="140" w:name="_Toc7230"/>
      <w:bookmarkStart w:id="141" w:name="_Toc299021737"/>
      <w:bookmarkStart w:id="142" w:name="_Toc20898"/>
      <w:r>
        <w:rPr>
          <w:rFonts w:ascii="宋体" w:eastAsia="宋体" w:hAnsi="宋体" w:hint="eastAsia"/>
          <w:sz w:val="32"/>
          <w:szCs w:val="32"/>
        </w:rPr>
        <w:t>4质量验收程序</w:t>
      </w:r>
      <w:bookmarkEnd w:id="140"/>
      <w:bookmarkEnd w:id="141"/>
      <w:bookmarkEnd w:id="142"/>
    </w:p>
    <w:p w:rsidR="0049272C" w:rsidRDefault="0049272C" w:rsidP="0049272C">
      <w:pPr>
        <w:pStyle w:val="1a"/>
        <w:ind w:leftChars="0" w:left="0" w:firstLineChars="200" w:firstLine="480"/>
        <w:rPr>
          <w:sz w:val="24"/>
          <w:szCs w:val="24"/>
        </w:rPr>
      </w:pPr>
      <w:r>
        <w:rPr>
          <w:rFonts w:hint="eastAsia"/>
          <w:sz w:val="24"/>
          <w:szCs w:val="24"/>
        </w:rPr>
        <w:t>单元工程、分部工程完成后，安装单位应首先自行检查验收，根据施工图纸及有关文件、规范、标准等，从外观、几何尺寸、质量控制资料以及内在质量等方面进行检查、审核，确认符合设计文件及相关验收规范的规定，然后向监理工程师提交申请，由监理工程师予以检查、确认。监理工程师按机电安装合同文件的要求，予以确认验收。如有质量问题则指令安装单位进行处理，待质量合乎要求后再予以检查验收。对涉及结构安全和使用功能的重要分部工程应进行抽样检测。</w:t>
      </w:r>
    </w:p>
    <w:p w:rsidR="0049272C" w:rsidRDefault="0049272C" w:rsidP="0049272C">
      <w:pPr>
        <w:pStyle w:val="120"/>
        <w:spacing w:before="0" w:after="0" w:line="360" w:lineRule="auto"/>
        <w:rPr>
          <w:rFonts w:ascii="宋体" w:eastAsia="宋体" w:hAnsi="宋体"/>
          <w:sz w:val="32"/>
          <w:szCs w:val="32"/>
        </w:rPr>
      </w:pPr>
      <w:bookmarkStart w:id="143" w:name="_Toc5870"/>
      <w:bookmarkStart w:id="144" w:name="_Toc299021738"/>
      <w:bookmarkStart w:id="145" w:name="_Toc12636"/>
      <w:r>
        <w:rPr>
          <w:rFonts w:ascii="宋体" w:eastAsia="宋体" w:hAnsi="宋体" w:hint="eastAsia"/>
          <w:sz w:val="32"/>
          <w:szCs w:val="32"/>
        </w:rPr>
        <w:t>5进度控制</w:t>
      </w:r>
      <w:bookmarkStart w:id="146" w:name="_Toc175568676"/>
      <w:bookmarkStart w:id="147" w:name="_Toc128131403"/>
      <w:bookmarkEnd w:id="143"/>
      <w:bookmarkEnd w:id="144"/>
      <w:bookmarkEnd w:id="145"/>
    </w:p>
    <w:p w:rsidR="0049272C" w:rsidRDefault="0049272C" w:rsidP="0049272C">
      <w:pPr>
        <w:pStyle w:val="120"/>
        <w:spacing w:before="0" w:after="0" w:line="360" w:lineRule="auto"/>
        <w:rPr>
          <w:rFonts w:ascii="宋体" w:eastAsia="宋体" w:hAnsi="宋体"/>
        </w:rPr>
      </w:pPr>
      <w:bookmarkStart w:id="148" w:name="_Toc299021739"/>
      <w:bookmarkStart w:id="149" w:name="_Toc25401"/>
      <w:bookmarkStart w:id="150" w:name="_Toc21504"/>
      <w:r>
        <w:rPr>
          <w:rFonts w:ascii="宋体" w:eastAsia="宋体" w:hAnsi="宋体" w:hint="eastAsia"/>
        </w:rPr>
        <w:t>5.1进度控制的工作内容</w:t>
      </w:r>
      <w:bookmarkEnd w:id="146"/>
      <w:bookmarkEnd w:id="147"/>
      <w:bookmarkEnd w:id="148"/>
      <w:bookmarkEnd w:id="149"/>
      <w:bookmarkEnd w:id="150"/>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1、按年、月、周审核工程施工计划和报告；监督施工进度计划的实施；</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2、组织现场协调会；</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3、修正的安装进度计划及赶工措施报告的审批;</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4、材料、物资、设备供货申请和采购计划的审批;</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3、签发工程进度款支付报表；</w:t>
      </w:r>
    </w:p>
    <w:p w:rsidR="0049272C" w:rsidRDefault="0049272C" w:rsidP="0049272C">
      <w:pPr>
        <w:pStyle w:val="120"/>
        <w:spacing w:before="0" w:after="0" w:line="360" w:lineRule="auto"/>
        <w:rPr>
          <w:rFonts w:ascii="宋体" w:eastAsia="宋体" w:hAnsi="宋体"/>
        </w:rPr>
      </w:pPr>
      <w:bookmarkStart w:id="151" w:name="_Toc17332"/>
      <w:bookmarkStart w:id="152" w:name="_Toc299021740"/>
      <w:bookmarkStart w:id="153" w:name="_Toc24974"/>
      <w:bookmarkStart w:id="154" w:name="_Toc128131404"/>
      <w:bookmarkStart w:id="155" w:name="_Toc175568677"/>
      <w:r>
        <w:rPr>
          <w:rFonts w:ascii="宋体" w:eastAsia="宋体" w:hAnsi="宋体" w:hint="eastAsia"/>
        </w:rPr>
        <w:t>5.2 进度控制的工作措施</w:t>
      </w:r>
      <w:bookmarkEnd w:id="151"/>
      <w:bookmarkEnd w:id="152"/>
      <w:bookmarkEnd w:id="153"/>
      <w:bookmarkEnd w:id="154"/>
      <w:bookmarkEnd w:id="155"/>
    </w:p>
    <w:p w:rsidR="0049272C" w:rsidRDefault="0049272C" w:rsidP="0049272C">
      <w:pPr>
        <w:pStyle w:val="1a"/>
        <w:ind w:leftChars="0" w:left="0" w:firstLineChars="200" w:firstLine="480"/>
        <w:rPr>
          <w:rFonts w:ascii="宋体" w:hAnsi="宋体"/>
          <w:sz w:val="24"/>
          <w:szCs w:val="24"/>
        </w:rPr>
      </w:pPr>
      <w:bookmarkStart w:id="156" w:name="_Toc175568678"/>
      <w:r>
        <w:rPr>
          <w:rFonts w:ascii="宋体" w:hAnsi="宋体" w:hint="eastAsia"/>
          <w:sz w:val="24"/>
          <w:szCs w:val="24"/>
        </w:rPr>
        <w:t>组织措施</w:t>
      </w:r>
      <w:bookmarkEnd w:id="156"/>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1、组织进度控制协调会议。</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2、进行进度计划审核分析。</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3、做好图纸审查、工程变更和设计变更管理。</w:t>
      </w:r>
    </w:p>
    <w:p w:rsidR="0049272C" w:rsidRDefault="0049272C" w:rsidP="0049272C">
      <w:pPr>
        <w:pStyle w:val="1a"/>
        <w:ind w:leftChars="0" w:left="0" w:firstLineChars="200" w:firstLine="480"/>
        <w:rPr>
          <w:rFonts w:ascii="宋体" w:hAnsi="宋体"/>
          <w:sz w:val="24"/>
          <w:szCs w:val="24"/>
        </w:rPr>
      </w:pPr>
      <w:bookmarkStart w:id="157" w:name="_Toc175568679"/>
      <w:r>
        <w:rPr>
          <w:rFonts w:ascii="宋体" w:hAnsi="宋体" w:hint="eastAsia"/>
          <w:sz w:val="24"/>
          <w:szCs w:val="24"/>
        </w:rPr>
        <w:t>技术措施</w:t>
      </w:r>
      <w:bookmarkEnd w:id="157"/>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1、审查安装单位提交的进度计划，使安装单位能在合理的状态下施工。</w:t>
      </w:r>
    </w:p>
    <w:p w:rsidR="0049272C" w:rsidRDefault="0049272C" w:rsidP="0049272C">
      <w:pPr>
        <w:pStyle w:val="1a"/>
        <w:ind w:leftChars="0" w:left="0" w:firstLineChars="200" w:firstLine="480"/>
        <w:rPr>
          <w:rFonts w:ascii="宋体" w:hAnsi="宋体"/>
          <w:sz w:val="24"/>
        </w:rPr>
      </w:pPr>
      <w:r>
        <w:rPr>
          <w:rFonts w:ascii="宋体" w:hAnsi="宋体" w:hint="eastAsia"/>
          <w:sz w:val="24"/>
          <w:szCs w:val="24"/>
        </w:rPr>
        <w:t>2、增加同时作业的施工面</w:t>
      </w:r>
      <w:r>
        <w:rPr>
          <w:rFonts w:ascii="宋体" w:hAnsi="宋体" w:hint="eastAsia"/>
          <w:sz w:val="24"/>
        </w:rPr>
        <w:t>。</w:t>
      </w:r>
    </w:p>
    <w:p w:rsidR="0049272C" w:rsidRDefault="0049272C" w:rsidP="0049272C">
      <w:pPr>
        <w:pStyle w:val="1a"/>
        <w:ind w:leftChars="0" w:left="0" w:firstLineChars="200" w:firstLine="480"/>
        <w:rPr>
          <w:rFonts w:ascii="宋体" w:hAnsi="宋体"/>
          <w:sz w:val="24"/>
          <w:szCs w:val="24"/>
        </w:rPr>
      </w:pPr>
      <w:bookmarkStart w:id="158" w:name="_Toc175568680"/>
      <w:r>
        <w:rPr>
          <w:rFonts w:ascii="宋体" w:hAnsi="宋体" w:hint="eastAsia"/>
          <w:sz w:val="24"/>
          <w:szCs w:val="24"/>
        </w:rPr>
        <w:t>合同措施</w:t>
      </w:r>
      <w:bookmarkEnd w:id="158"/>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1、严格控制各方提出的工程变更和设计变更</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2、加强索赔管理，公正地处理索赔。</w:t>
      </w:r>
    </w:p>
    <w:p w:rsidR="0049272C" w:rsidRDefault="0049272C" w:rsidP="0049272C">
      <w:pPr>
        <w:pStyle w:val="1a"/>
        <w:ind w:leftChars="0" w:left="0" w:firstLineChars="200" w:firstLine="480"/>
        <w:rPr>
          <w:rFonts w:ascii="宋体" w:hAnsi="宋体"/>
          <w:sz w:val="24"/>
          <w:szCs w:val="24"/>
        </w:rPr>
      </w:pPr>
      <w:bookmarkStart w:id="159" w:name="_Toc175568681"/>
      <w:r>
        <w:rPr>
          <w:rFonts w:ascii="宋体" w:hAnsi="宋体" w:hint="eastAsia"/>
          <w:sz w:val="24"/>
          <w:szCs w:val="24"/>
        </w:rPr>
        <w:lastRenderedPageBreak/>
        <w:t>经济措施</w:t>
      </w:r>
      <w:bookmarkEnd w:id="159"/>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1、及时办理工程预付款及工程进度款支付手续。</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2、按合同规定，对工期提前者实行奖励。</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3、按合同规定，对工程延误进行处罚。</w:t>
      </w:r>
    </w:p>
    <w:p w:rsidR="0049272C" w:rsidRDefault="0049272C" w:rsidP="0049272C">
      <w:pPr>
        <w:pStyle w:val="1a"/>
        <w:ind w:leftChars="0" w:left="0" w:firstLineChars="200" w:firstLine="480"/>
        <w:rPr>
          <w:rFonts w:ascii="宋体" w:hAnsi="宋体"/>
          <w:sz w:val="24"/>
          <w:szCs w:val="24"/>
        </w:rPr>
      </w:pPr>
      <w:bookmarkStart w:id="160" w:name="_Toc175568682"/>
      <w:r>
        <w:rPr>
          <w:rFonts w:ascii="宋体" w:hAnsi="宋体" w:hint="eastAsia"/>
          <w:sz w:val="24"/>
          <w:szCs w:val="24"/>
        </w:rPr>
        <w:t>协调措施</w:t>
      </w:r>
      <w:bookmarkEnd w:id="160"/>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1、随施工进展，逐日、逐周、逐月检查施工准备、施工条件和工程进度计划的实施情况。</w:t>
      </w:r>
    </w:p>
    <w:p w:rsidR="0049272C" w:rsidRDefault="0049272C" w:rsidP="0049272C">
      <w:pPr>
        <w:pStyle w:val="1a"/>
        <w:ind w:leftChars="0" w:left="0" w:firstLineChars="200" w:firstLine="480"/>
        <w:rPr>
          <w:sz w:val="24"/>
          <w:szCs w:val="24"/>
        </w:rPr>
      </w:pPr>
      <w:r>
        <w:rPr>
          <w:rFonts w:ascii="宋体" w:hAnsi="宋体" w:hint="eastAsia"/>
          <w:sz w:val="24"/>
          <w:szCs w:val="24"/>
        </w:rPr>
        <w:t>2、与建设公司协调，按合同规定的时间支付各项预付款或合同价款，避免付款延误。</w:t>
      </w:r>
    </w:p>
    <w:p w:rsidR="0049272C" w:rsidRDefault="0049272C" w:rsidP="0049272C">
      <w:pPr>
        <w:pStyle w:val="120"/>
        <w:spacing w:before="0" w:after="0" w:line="360" w:lineRule="auto"/>
        <w:rPr>
          <w:rFonts w:ascii="宋体" w:eastAsia="宋体" w:hAnsi="宋体"/>
          <w:sz w:val="32"/>
          <w:szCs w:val="32"/>
        </w:rPr>
      </w:pPr>
      <w:bookmarkStart w:id="161" w:name="_Toc174874827"/>
      <w:bookmarkStart w:id="162" w:name="_Toc174615026"/>
      <w:bookmarkStart w:id="163" w:name="_Toc174604287"/>
      <w:bookmarkStart w:id="164" w:name="_Toc299021741"/>
      <w:bookmarkStart w:id="165" w:name="_Toc26534"/>
      <w:bookmarkStart w:id="166" w:name="_Toc8925"/>
      <w:bookmarkStart w:id="167" w:name="_Toc175568688"/>
      <w:r>
        <w:rPr>
          <w:rFonts w:ascii="宋体" w:eastAsia="宋体" w:hAnsi="宋体" w:hint="eastAsia"/>
          <w:sz w:val="32"/>
          <w:szCs w:val="32"/>
        </w:rPr>
        <w:t>6 安全文明施工</w:t>
      </w:r>
      <w:bookmarkEnd w:id="161"/>
      <w:bookmarkEnd w:id="162"/>
      <w:bookmarkEnd w:id="163"/>
      <w:r>
        <w:rPr>
          <w:rFonts w:ascii="宋体" w:eastAsia="宋体" w:hAnsi="宋体" w:hint="eastAsia"/>
          <w:sz w:val="32"/>
          <w:szCs w:val="32"/>
        </w:rPr>
        <w:t>要求</w:t>
      </w:r>
      <w:bookmarkStart w:id="168" w:name="_Toc297121074"/>
      <w:bookmarkStart w:id="169" w:name="_Toc295560359"/>
      <w:bookmarkStart w:id="170" w:name="_Toc176150654"/>
      <w:bookmarkStart w:id="171" w:name="_Toc299021743"/>
      <w:bookmarkStart w:id="172" w:name="_Toc175568691"/>
      <w:bookmarkEnd w:id="164"/>
      <w:bookmarkEnd w:id="165"/>
      <w:bookmarkEnd w:id="166"/>
      <w:bookmarkEnd w:id="167"/>
    </w:p>
    <w:p w:rsidR="0049272C" w:rsidRDefault="0049272C" w:rsidP="0049272C">
      <w:pPr>
        <w:pStyle w:val="120"/>
        <w:spacing w:before="0" w:after="0" w:line="360" w:lineRule="auto"/>
        <w:rPr>
          <w:rFonts w:ascii="宋体" w:eastAsia="宋体" w:hAnsi="宋体"/>
          <w:bCs/>
        </w:rPr>
      </w:pPr>
      <w:r>
        <w:rPr>
          <w:rFonts w:ascii="宋体" w:eastAsia="宋体" w:hAnsi="宋体" w:hint="eastAsia"/>
          <w:bCs/>
        </w:rPr>
        <w:t>6.1 安全防护及劳动保护管理</w:t>
      </w:r>
      <w:bookmarkEnd w:id="168"/>
      <w:bookmarkEnd w:id="169"/>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1、照明安全</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督促承包人在各自施工区、道路及生活区设置足够的照明系统，在不便于采用电器照明的工作面可采用汽灯或碳化灯。移动照明电压不得高于36V，在金属容器内的移动照明器具电压不得高于12V。</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2、安全接地及避雷装置</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督促承包人对凡可能漏电伤人或易受雷击的电器设备及建筑物设置接地或避雷装置，督促其负责这些装置的供应、安装、管理和维护，并定期派专业人员检查这些装置的效果。</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3、防火</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督促承包人配置足够的消防灭火设备、器材和消防人员，及时消除各种隐患。检查消防设备、器材的型号和功率是否满足消防任务的需要，消防人员是否熟悉消防业务，训练有素。督促承包人对消防设备、器材随时检查、保养，使其始终处于良好的待命状态。承包人在递交施工总规则时，应递交包括上述内容的消防措施和计划报告，报送监理人审批。</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4、防洪和气象灾害的预报</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督促承包人安排专人负责水情和气象预报。水情和气象预报由发包人统一发布，一旦发现有可能危及工程安全和人身财产安全的洪水或气象灾害的预兆时，</w:t>
      </w:r>
      <w:r>
        <w:rPr>
          <w:rFonts w:ascii="宋体" w:hAnsi="宋体" w:hint="eastAsia"/>
          <w:sz w:val="24"/>
          <w:szCs w:val="24"/>
        </w:rPr>
        <w:lastRenderedPageBreak/>
        <w:t>督促承包人立即采取有效防洪和防止气象灾害的措施，以保证工程和人身财产安全，及保证工程按计划进行。督促承包人在汛期服从工程防汛领导小组有关工程防洪、抢险和其它防洪工作的统一调度和指挥。</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5、督促和检查承包人在施工区域内设置一切必需的信号。督促承包人维护管理范围内由自己和发包人设置的所有信号及标志。若承包人提供的信号系统不能有效地保证安全，要求其补充、修改或更换该系统。</w:t>
      </w:r>
    </w:p>
    <w:p w:rsidR="0049272C" w:rsidRDefault="0049272C" w:rsidP="0049272C">
      <w:pPr>
        <w:pStyle w:val="1a"/>
        <w:ind w:leftChars="0" w:left="0" w:firstLineChars="200" w:firstLine="480"/>
        <w:rPr>
          <w:rFonts w:ascii="宋体" w:hAnsi="宋体"/>
          <w:sz w:val="24"/>
          <w:szCs w:val="24"/>
        </w:rPr>
      </w:pPr>
      <w:bookmarkStart w:id="173" w:name="_Toc182926680"/>
      <w:r>
        <w:rPr>
          <w:rFonts w:ascii="宋体" w:hAnsi="宋体" w:hint="eastAsia"/>
          <w:sz w:val="24"/>
          <w:szCs w:val="24"/>
        </w:rPr>
        <w:t>6、</w:t>
      </w:r>
      <w:bookmarkEnd w:id="173"/>
      <w:r>
        <w:rPr>
          <w:rFonts w:ascii="宋体" w:hAnsi="宋体" w:hint="eastAsia"/>
          <w:sz w:val="24"/>
          <w:szCs w:val="24"/>
        </w:rPr>
        <w:t>督促承包人根据作业种类和特点并按国家劳动保护法，给凡属于承包人的现场工作人员配备相应的劳保用具，包括安全帽、雨鞋、雨衣、工作服、手套、防尘面具、安全带等，另外还应按照有关的劳动保护规定发给工作人员劳动津贴和营养补助。</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7、督促和协助承包人之间相互协商、配合，采取有效的安全防护措施，既要防止影响其他承包人的施工又要确保自己的施工不受影响。</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8、督促承包人根据国家颁布的各种安全规程，结合实践经验，编制通俗易懂适合本工程使用的安全防护规程手册，在监理人下达书面开工指令后立即将手册送交监理人备案。印刷成的手册应分发给承包人的全体职工以及发包人和监理人的有关人员。</w:t>
      </w:r>
    </w:p>
    <w:p w:rsidR="0049272C" w:rsidRDefault="0049272C" w:rsidP="0049272C">
      <w:pPr>
        <w:pStyle w:val="1a"/>
        <w:ind w:leftChars="0" w:left="0" w:firstLineChars="200" w:firstLine="480"/>
        <w:rPr>
          <w:rFonts w:ascii="宋体" w:hAnsi="宋体"/>
          <w:sz w:val="24"/>
          <w:szCs w:val="24"/>
        </w:rPr>
      </w:pPr>
      <w:r>
        <w:rPr>
          <w:rFonts w:ascii="宋体" w:hAnsi="宋体" w:hint="eastAsia"/>
          <w:sz w:val="24"/>
          <w:szCs w:val="24"/>
        </w:rPr>
        <w:t>9、督促承包人在工程开工前组织有关人员学习安全防护手册，并进行安全作业的考核与笔试，考试合格的职工才能进入工作面工作。</w:t>
      </w:r>
    </w:p>
    <w:p w:rsidR="0049272C" w:rsidRDefault="0049272C" w:rsidP="0049272C">
      <w:pPr>
        <w:pStyle w:val="30"/>
        <w:spacing w:beforeLines="50" w:after="0" w:line="240" w:lineRule="auto"/>
        <w:ind w:firstLine="640"/>
        <w:rPr>
          <w:rFonts w:ascii="宋体" w:hAnsi="宋体"/>
          <w:b w:val="0"/>
          <w:bCs/>
        </w:rPr>
      </w:pPr>
      <w:bookmarkStart w:id="174" w:name="_Toc295560358"/>
      <w:bookmarkStart w:id="175" w:name="_Toc297121073"/>
      <w:bookmarkStart w:id="176" w:name="_Toc175568692"/>
      <w:bookmarkStart w:id="177" w:name="_Toc176149826"/>
      <w:bookmarkStart w:id="178" w:name="_Toc299021744"/>
      <w:bookmarkEnd w:id="170"/>
      <w:bookmarkEnd w:id="171"/>
      <w:bookmarkEnd w:id="172"/>
      <w:r>
        <w:rPr>
          <w:rFonts w:ascii="宋体" w:hAnsi="宋体" w:hint="eastAsia"/>
          <w:b w:val="0"/>
          <w:bCs/>
        </w:rPr>
        <w:t>6.2 现场安全的督促检查</w:t>
      </w:r>
      <w:bookmarkEnd w:id="174"/>
      <w:bookmarkEnd w:id="175"/>
      <w:r>
        <w:rPr>
          <w:rFonts w:ascii="宋体" w:hAnsi="宋体" w:hint="eastAsia"/>
          <w:b w:val="0"/>
          <w:bCs/>
        </w:rPr>
        <w:t xml:space="preserve"> </w:t>
      </w:r>
    </w:p>
    <w:p w:rsidR="0049272C" w:rsidRDefault="0049272C" w:rsidP="0049272C">
      <w:pPr>
        <w:pStyle w:val="af6"/>
        <w:rPr>
          <w:sz w:val="24"/>
        </w:rPr>
      </w:pPr>
      <w:r>
        <w:rPr>
          <w:rFonts w:hint="eastAsia"/>
          <w:sz w:val="24"/>
        </w:rPr>
        <w:t>1</w:t>
      </w:r>
      <w:r>
        <w:rPr>
          <w:rFonts w:hint="eastAsia"/>
          <w:sz w:val="24"/>
        </w:rPr>
        <w:t>、监理人在安全监督管理工作中始终坚持“安全第一、预防为主”的原则，分析和预防控制施工生产中的各种不安全因素，避免安全事故的发生，督促承包人安全员进行日常巡查和专职安全监理人进行日常督查，定期组织发包人、承包人进行周联合巡查、全工地月安全检查、召开月安全例会及开展安全生产评比表彰活动，协助发包人做好各工程建设合同间的安全生产协调工作。</w:t>
      </w:r>
    </w:p>
    <w:p w:rsidR="0049272C" w:rsidRDefault="0049272C" w:rsidP="0049272C">
      <w:pPr>
        <w:pStyle w:val="af6"/>
        <w:rPr>
          <w:sz w:val="24"/>
        </w:rPr>
      </w:pPr>
      <w:r>
        <w:rPr>
          <w:rFonts w:hint="eastAsia"/>
          <w:sz w:val="24"/>
        </w:rPr>
        <w:t>2</w:t>
      </w:r>
      <w:r>
        <w:rPr>
          <w:rFonts w:hint="eastAsia"/>
          <w:sz w:val="24"/>
        </w:rPr>
        <w:t>、依据发包人对工程分包的有关规定，做好对承包人提出的分包内容和分包人的安全施工资质情况进行严格审查。并对承包人与分包人签订的分包协议进行监督、检查，发现不符合国家政策、发包人相关规定的合同条款及时要求修正。</w:t>
      </w:r>
    </w:p>
    <w:p w:rsidR="0049272C" w:rsidRDefault="0049272C" w:rsidP="0049272C">
      <w:pPr>
        <w:pStyle w:val="af6"/>
        <w:rPr>
          <w:sz w:val="24"/>
        </w:rPr>
      </w:pPr>
      <w:r>
        <w:rPr>
          <w:rFonts w:hint="eastAsia"/>
          <w:sz w:val="24"/>
        </w:rPr>
        <w:t>3</w:t>
      </w:r>
      <w:r>
        <w:rPr>
          <w:rFonts w:hint="eastAsia"/>
          <w:sz w:val="24"/>
        </w:rPr>
        <w:t>、检查督促承包人开展安全生产教育培训，有计划地提高劳动者安全生产</w:t>
      </w:r>
      <w:r>
        <w:rPr>
          <w:rFonts w:hint="eastAsia"/>
          <w:sz w:val="24"/>
        </w:rPr>
        <w:lastRenderedPageBreak/>
        <w:t>素质。</w:t>
      </w:r>
    </w:p>
    <w:p w:rsidR="0049272C" w:rsidRDefault="0049272C" w:rsidP="0049272C">
      <w:pPr>
        <w:pStyle w:val="af6"/>
        <w:rPr>
          <w:sz w:val="24"/>
        </w:rPr>
      </w:pPr>
      <w:r>
        <w:rPr>
          <w:rFonts w:hint="eastAsia"/>
          <w:sz w:val="24"/>
        </w:rPr>
        <w:t>4</w:t>
      </w:r>
      <w:r>
        <w:rPr>
          <w:rFonts w:hint="eastAsia"/>
          <w:sz w:val="24"/>
        </w:rPr>
        <w:t>、监督检查承包人支付农民工工资情况。</w:t>
      </w:r>
    </w:p>
    <w:p w:rsidR="0049272C" w:rsidRDefault="0049272C" w:rsidP="0049272C">
      <w:pPr>
        <w:pStyle w:val="af6"/>
        <w:rPr>
          <w:sz w:val="24"/>
        </w:rPr>
      </w:pPr>
      <w:r>
        <w:rPr>
          <w:rFonts w:hint="eastAsia"/>
          <w:sz w:val="24"/>
        </w:rPr>
        <w:t>5</w:t>
      </w:r>
      <w:r>
        <w:rPr>
          <w:rFonts w:hint="eastAsia"/>
          <w:sz w:val="24"/>
        </w:rPr>
        <w:t>、督促承包人对工分部分项工程的安全技术交底。</w:t>
      </w:r>
    </w:p>
    <w:p w:rsidR="0049272C" w:rsidRDefault="0049272C" w:rsidP="0049272C">
      <w:pPr>
        <w:pStyle w:val="af6"/>
        <w:rPr>
          <w:sz w:val="24"/>
        </w:rPr>
      </w:pPr>
      <w:r>
        <w:rPr>
          <w:rFonts w:hint="eastAsia"/>
          <w:sz w:val="24"/>
        </w:rPr>
        <w:t>6</w:t>
      </w:r>
      <w:r>
        <w:rPr>
          <w:rFonts w:hint="eastAsia"/>
          <w:sz w:val="24"/>
        </w:rPr>
        <w:t>、督促承包人定期举行安全会议，并指定有关管理人员和安全员参加；督促承包人开展工前班会。</w:t>
      </w:r>
    </w:p>
    <w:p w:rsidR="0049272C" w:rsidRDefault="0049272C" w:rsidP="0049272C">
      <w:pPr>
        <w:pStyle w:val="af6"/>
        <w:rPr>
          <w:sz w:val="24"/>
        </w:rPr>
      </w:pPr>
      <w:r>
        <w:rPr>
          <w:rFonts w:hint="eastAsia"/>
          <w:sz w:val="24"/>
        </w:rPr>
        <w:t>7</w:t>
      </w:r>
      <w:r>
        <w:rPr>
          <w:rFonts w:hint="eastAsia"/>
          <w:sz w:val="24"/>
        </w:rPr>
        <w:t>、随时对承包人的安全管理人员的工作进行抽查，掌握安全情况。</w:t>
      </w:r>
    </w:p>
    <w:p w:rsidR="0049272C" w:rsidRDefault="0049272C" w:rsidP="0049272C">
      <w:pPr>
        <w:pStyle w:val="af6"/>
        <w:rPr>
          <w:sz w:val="24"/>
        </w:rPr>
      </w:pPr>
      <w:r>
        <w:rPr>
          <w:rFonts w:hint="eastAsia"/>
          <w:sz w:val="24"/>
        </w:rPr>
        <w:t>8</w:t>
      </w:r>
      <w:r>
        <w:rPr>
          <w:rFonts w:hint="eastAsia"/>
          <w:sz w:val="24"/>
        </w:rPr>
        <w:t>、检查承包人安全生产责任制及各项规章制度的落实情况。</w:t>
      </w:r>
    </w:p>
    <w:p w:rsidR="0049272C" w:rsidRDefault="0049272C" w:rsidP="0049272C">
      <w:pPr>
        <w:pStyle w:val="af6"/>
        <w:rPr>
          <w:sz w:val="24"/>
        </w:rPr>
      </w:pPr>
      <w:r>
        <w:rPr>
          <w:rFonts w:hint="eastAsia"/>
          <w:sz w:val="24"/>
        </w:rPr>
        <w:t>9</w:t>
      </w:r>
      <w:r>
        <w:rPr>
          <w:rFonts w:hint="eastAsia"/>
          <w:sz w:val="24"/>
        </w:rPr>
        <w:t>、督促承包人各作业班组应对该班组的安全情况进行检查和总结，并及时处理安全作业中存在的问题。</w:t>
      </w:r>
    </w:p>
    <w:p w:rsidR="0049272C" w:rsidRDefault="0049272C" w:rsidP="0049272C">
      <w:pPr>
        <w:pStyle w:val="af6"/>
        <w:rPr>
          <w:sz w:val="24"/>
        </w:rPr>
      </w:pPr>
      <w:r>
        <w:rPr>
          <w:rFonts w:hint="eastAsia"/>
          <w:sz w:val="24"/>
        </w:rPr>
        <w:t>10</w:t>
      </w:r>
      <w:r>
        <w:rPr>
          <w:rFonts w:hint="eastAsia"/>
          <w:sz w:val="24"/>
        </w:rPr>
        <w:t>、对于危险作业，督促承包人加强安全检查，建立专门监督岗，并在危险作业附近设置醒目的标志，以引起工作人员注意。</w:t>
      </w:r>
    </w:p>
    <w:p w:rsidR="0049272C" w:rsidRDefault="0049272C" w:rsidP="0049272C">
      <w:pPr>
        <w:pStyle w:val="af6"/>
        <w:rPr>
          <w:sz w:val="24"/>
        </w:rPr>
      </w:pPr>
      <w:r>
        <w:rPr>
          <w:rFonts w:hint="eastAsia"/>
          <w:sz w:val="24"/>
        </w:rPr>
        <w:t>11</w:t>
      </w:r>
      <w:r>
        <w:rPr>
          <w:rFonts w:hint="eastAsia"/>
          <w:sz w:val="24"/>
        </w:rPr>
        <w:t>、检查并督促承包人，落实分部、单元工程或各工序、关键部位的安全防护措施。</w:t>
      </w:r>
    </w:p>
    <w:p w:rsidR="0049272C" w:rsidRDefault="0049272C" w:rsidP="0049272C">
      <w:pPr>
        <w:pStyle w:val="af6"/>
        <w:rPr>
          <w:sz w:val="24"/>
        </w:rPr>
      </w:pPr>
      <w:r>
        <w:rPr>
          <w:rFonts w:hint="eastAsia"/>
          <w:sz w:val="24"/>
        </w:rPr>
        <w:t>12</w:t>
      </w:r>
      <w:r>
        <w:rPr>
          <w:rFonts w:hint="eastAsia"/>
          <w:sz w:val="24"/>
        </w:rPr>
        <w:t>、根据工程进展情况，对各工序安全情况进行跟踪监督、现场检查，验证承包人是否按照安全技术防范措施和按规程操作，尤其是对高空、地下、高压以及其它安全事故多发施工区域、作业环境和施工环节的施工安全进行检查和监督。</w:t>
      </w:r>
    </w:p>
    <w:p w:rsidR="0049272C" w:rsidRDefault="0049272C" w:rsidP="0049272C">
      <w:pPr>
        <w:pStyle w:val="af6"/>
        <w:rPr>
          <w:sz w:val="24"/>
        </w:rPr>
      </w:pPr>
      <w:r>
        <w:rPr>
          <w:rFonts w:hint="eastAsia"/>
          <w:sz w:val="24"/>
        </w:rPr>
        <w:t>13</w:t>
      </w:r>
      <w:r>
        <w:rPr>
          <w:rFonts w:hint="eastAsia"/>
          <w:sz w:val="24"/>
        </w:rPr>
        <w:t>、对主要结构、关键部分的安全状况，必要时可做抽检和检测工作。</w:t>
      </w:r>
    </w:p>
    <w:p w:rsidR="0049272C" w:rsidRDefault="0049272C" w:rsidP="0049272C">
      <w:pPr>
        <w:pStyle w:val="af6"/>
        <w:rPr>
          <w:sz w:val="24"/>
        </w:rPr>
      </w:pPr>
      <w:r>
        <w:rPr>
          <w:rFonts w:hint="eastAsia"/>
          <w:sz w:val="24"/>
        </w:rPr>
        <w:t>14</w:t>
      </w:r>
      <w:r>
        <w:rPr>
          <w:rFonts w:hint="eastAsia"/>
          <w:sz w:val="24"/>
        </w:rPr>
        <w:t>、督促承包人在暂停施工阶段，妥善保护工程和提供安全保障。</w:t>
      </w:r>
    </w:p>
    <w:p w:rsidR="0049272C" w:rsidRDefault="0049272C" w:rsidP="0049272C">
      <w:pPr>
        <w:pStyle w:val="af6"/>
        <w:rPr>
          <w:sz w:val="24"/>
        </w:rPr>
      </w:pPr>
      <w:r>
        <w:rPr>
          <w:rFonts w:hint="eastAsia"/>
          <w:sz w:val="24"/>
        </w:rPr>
        <w:t>15</w:t>
      </w:r>
      <w:r>
        <w:rPr>
          <w:rFonts w:hint="eastAsia"/>
          <w:sz w:val="24"/>
        </w:rPr>
        <w:t>、做好各合同项目间及其与外部环境间的安全生产协调工作。</w:t>
      </w:r>
    </w:p>
    <w:p w:rsidR="0049272C" w:rsidRDefault="0049272C" w:rsidP="0049272C">
      <w:pPr>
        <w:pStyle w:val="af6"/>
        <w:rPr>
          <w:sz w:val="24"/>
        </w:rPr>
      </w:pPr>
      <w:r>
        <w:rPr>
          <w:rFonts w:hint="eastAsia"/>
          <w:sz w:val="24"/>
        </w:rPr>
        <w:t>16</w:t>
      </w:r>
      <w:r>
        <w:rPr>
          <w:rFonts w:hint="eastAsia"/>
          <w:sz w:val="24"/>
        </w:rPr>
        <w:t>、审核承包人提交的关于工序交接检查、分部、单元工程安全检查报告。</w:t>
      </w:r>
    </w:p>
    <w:p w:rsidR="0049272C" w:rsidRDefault="0049272C" w:rsidP="0049272C">
      <w:pPr>
        <w:pStyle w:val="af6"/>
        <w:rPr>
          <w:sz w:val="24"/>
        </w:rPr>
      </w:pPr>
      <w:r>
        <w:rPr>
          <w:rFonts w:hint="eastAsia"/>
          <w:sz w:val="24"/>
        </w:rPr>
        <w:t>17</w:t>
      </w:r>
      <w:r>
        <w:rPr>
          <w:rFonts w:hint="eastAsia"/>
          <w:sz w:val="24"/>
        </w:rPr>
        <w:t>、审查承包人的安全事故报告及安全报表，定期向发包人报告安全生产情况，并按规定编制监理工程项目的安全统计报表，及时反馈安全生产信息。</w:t>
      </w:r>
    </w:p>
    <w:p w:rsidR="0049272C" w:rsidRDefault="0049272C" w:rsidP="0049272C">
      <w:pPr>
        <w:pStyle w:val="af6"/>
        <w:rPr>
          <w:sz w:val="24"/>
        </w:rPr>
      </w:pPr>
      <w:r>
        <w:rPr>
          <w:rFonts w:hint="eastAsia"/>
          <w:sz w:val="24"/>
        </w:rPr>
        <w:t>18</w:t>
      </w:r>
      <w:r>
        <w:rPr>
          <w:rFonts w:hint="eastAsia"/>
          <w:sz w:val="24"/>
        </w:rPr>
        <w:t>、发现违章冒险作业的要责令其停止作业，发现隐患的要责令其停工整改。</w:t>
      </w:r>
    </w:p>
    <w:p w:rsidR="0049272C" w:rsidRDefault="0049272C" w:rsidP="0049272C">
      <w:pPr>
        <w:pStyle w:val="af6"/>
        <w:rPr>
          <w:sz w:val="24"/>
        </w:rPr>
      </w:pPr>
      <w:r>
        <w:rPr>
          <w:rFonts w:hint="eastAsia"/>
          <w:sz w:val="24"/>
        </w:rPr>
        <w:t>19</w:t>
      </w:r>
      <w:r>
        <w:rPr>
          <w:rFonts w:hint="eastAsia"/>
          <w:sz w:val="24"/>
        </w:rPr>
        <w:t>、如遇到下列情况，经提出后，承包人未采取改进措施或改进措施不合乎要求时，监理人可下达“暂时停工指令”：</w:t>
      </w:r>
    </w:p>
    <w:p w:rsidR="0049272C" w:rsidRDefault="0049272C" w:rsidP="0049272C">
      <w:pPr>
        <w:pStyle w:val="af6"/>
        <w:rPr>
          <w:sz w:val="24"/>
        </w:rPr>
      </w:pPr>
      <w:r>
        <w:rPr>
          <w:rFonts w:hint="eastAsia"/>
          <w:sz w:val="24"/>
        </w:rPr>
        <w:t>（</w:t>
      </w:r>
      <w:r>
        <w:rPr>
          <w:rFonts w:hint="eastAsia"/>
          <w:sz w:val="24"/>
        </w:rPr>
        <w:t>1</w:t>
      </w:r>
      <w:r>
        <w:rPr>
          <w:rFonts w:hint="eastAsia"/>
          <w:sz w:val="24"/>
        </w:rPr>
        <w:t>）对已发生的工程事故未进行有效处理而继续作业。</w:t>
      </w:r>
    </w:p>
    <w:p w:rsidR="0049272C" w:rsidRDefault="0049272C" w:rsidP="0049272C">
      <w:pPr>
        <w:pStyle w:val="af6"/>
        <w:rPr>
          <w:sz w:val="24"/>
        </w:rPr>
      </w:pPr>
      <w:r>
        <w:rPr>
          <w:rFonts w:hint="eastAsia"/>
          <w:sz w:val="24"/>
        </w:rPr>
        <w:t>（</w:t>
      </w:r>
      <w:r>
        <w:rPr>
          <w:rFonts w:hint="eastAsia"/>
          <w:sz w:val="24"/>
        </w:rPr>
        <w:t>2</w:t>
      </w:r>
      <w:r>
        <w:rPr>
          <w:rFonts w:hint="eastAsia"/>
          <w:sz w:val="24"/>
        </w:rPr>
        <w:t>）安全措施未经审批而擅自使用时。</w:t>
      </w:r>
    </w:p>
    <w:p w:rsidR="0049272C" w:rsidRDefault="0049272C" w:rsidP="0049272C">
      <w:pPr>
        <w:pStyle w:val="af6"/>
        <w:rPr>
          <w:sz w:val="24"/>
        </w:rPr>
      </w:pPr>
      <w:r>
        <w:rPr>
          <w:rFonts w:hint="eastAsia"/>
          <w:sz w:val="24"/>
        </w:rPr>
        <w:t>（</w:t>
      </w:r>
      <w:r>
        <w:rPr>
          <w:rFonts w:hint="eastAsia"/>
          <w:sz w:val="24"/>
        </w:rPr>
        <w:t>3</w:t>
      </w:r>
      <w:r>
        <w:rPr>
          <w:rFonts w:hint="eastAsia"/>
          <w:sz w:val="24"/>
        </w:rPr>
        <w:t>）擅自变更图纸进行施工时。</w:t>
      </w:r>
    </w:p>
    <w:p w:rsidR="0049272C" w:rsidRDefault="0049272C" w:rsidP="0049272C">
      <w:pPr>
        <w:pStyle w:val="af6"/>
        <w:rPr>
          <w:sz w:val="24"/>
        </w:rPr>
      </w:pPr>
      <w:r>
        <w:rPr>
          <w:rFonts w:hint="eastAsia"/>
          <w:sz w:val="24"/>
        </w:rPr>
        <w:lastRenderedPageBreak/>
        <w:t>（</w:t>
      </w:r>
      <w:r>
        <w:rPr>
          <w:rFonts w:hint="eastAsia"/>
          <w:sz w:val="24"/>
        </w:rPr>
        <w:t>4</w:t>
      </w:r>
      <w:r>
        <w:rPr>
          <w:rFonts w:hint="eastAsia"/>
          <w:sz w:val="24"/>
        </w:rPr>
        <w:t>）使用没有合格证明的材料或擅自替换、变更工程材料。</w:t>
      </w:r>
    </w:p>
    <w:p w:rsidR="0049272C" w:rsidRDefault="0049272C" w:rsidP="0049272C">
      <w:pPr>
        <w:pStyle w:val="af6"/>
        <w:rPr>
          <w:sz w:val="24"/>
        </w:rPr>
      </w:pPr>
      <w:r>
        <w:rPr>
          <w:rFonts w:hint="eastAsia"/>
          <w:sz w:val="24"/>
        </w:rPr>
        <w:t>（</w:t>
      </w:r>
      <w:r>
        <w:rPr>
          <w:rFonts w:hint="eastAsia"/>
          <w:sz w:val="24"/>
        </w:rPr>
        <w:t>5</w:t>
      </w:r>
      <w:r>
        <w:rPr>
          <w:rFonts w:hint="eastAsia"/>
          <w:sz w:val="24"/>
        </w:rPr>
        <w:t>）未经安全资质审查的分包单位的施工人员进入现场施工时。</w:t>
      </w:r>
    </w:p>
    <w:p w:rsidR="0049272C" w:rsidRDefault="0049272C" w:rsidP="0049272C">
      <w:pPr>
        <w:pStyle w:val="af6"/>
        <w:rPr>
          <w:sz w:val="24"/>
        </w:rPr>
      </w:pPr>
      <w:r>
        <w:rPr>
          <w:rFonts w:hint="eastAsia"/>
          <w:sz w:val="24"/>
        </w:rPr>
        <w:t>20</w:t>
      </w:r>
      <w:r>
        <w:rPr>
          <w:rFonts w:hint="eastAsia"/>
          <w:sz w:val="24"/>
        </w:rPr>
        <w:t>、监督检查现场的消防工作。</w:t>
      </w:r>
    </w:p>
    <w:p w:rsidR="0049272C" w:rsidRDefault="0049272C" w:rsidP="0049272C">
      <w:pPr>
        <w:pStyle w:val="30"/>
        <w:spacing w:beforeLines="50" w:after="0" w:line="240" w:lineRule="auto"/>
        <w:ind w:firstLine="640"/>
        <w:rPr>
          <w:rFonts w:ascii="宋体" w:hAnsi="宋体"/>
          <w:b w:val="0"/>
          <w:bCs/>
        </w:rPr>
      </w:pPr>
      <w:r>
        <w:rPr>
          <w:rFonts w:ascii="宋体" w:hAnsi="宋体" w:hint="eastAsia"/>
          <w:b w:val="0"/>
          <w:bCs/>
        </w:rPr>
        <w:t>6.3现场文明施工</w:t>
      </w:r>
      <w:bookmarkEnd w:id="176"/>
      <w:r>
        <w:rPr>
          <w:rFonts w:ascii="宋体" w:hAnsi="宋体" w:hint="eastAsia"/>
          <w:b w:val="0"/>
          <w:bCs/>
        </w:rPr>
        <w:t>要求</w:t>
      </w:r>
      <w:bookmarkEnd w:id="177"/>
      <w:bookmarkEnd w:id="178"/>
    </w:p>
    <w:p w:rsidR="0049272C" w:rsidRDefault="0049272C" w:rsidP="0049272C">
      <w:pPr>
        <w:pStyle w:val="af6"/>
        <w:rPr>
          <w:rFonts w:ascii="宋体" w:hAnsi="宋体"/>
          <w:sz w:val="24"/>
        </w:rPr>
      </w:pPr>
      <w:r>
        <w:rPr>
          <w:rFonts w:ascii="宋体" w:hAnsi="宋体" w:hint="eastAsia"/>
          <w:sz w:val="24"/>
        </w:rPr>
        <w:t>1、施工现场设置安全防护设施。</w:t>
      </w:r>
    </w:p>
    <w:p w:rsidR="0049272C" w:rsidRDefault="0049272C" w:rsidP="0049272C">
      <w:pPr>
        <w:pStyle w:val="af6"/>
        <w:rPr>
          <w:rFonts w:ascii="宋体" w:hAnsi="宋体"/>
          <w:sz w:val="24"/>
        </w:rPr>
      </w:pPr>
      <w:r>
        <w:rPr>
          <w:rFonts w:ascii="宋体" w:hAnsi="宋体" w:hint="eastAsia"/>
          <w:sz w:val="24"/>
        </w:rPr>
        <w:t>2、在醒目位置设置宣传栏，张贴或挂设安全标语。</w:t>
      </w:r>
    </w:p>
    <w:p w:rsidR="0049272C" w:rsidRDefault="0049272C" w:rsidP="0049272C">
      <w:pPr>
        <w:pStyle w:val="af6"/>
        <w:rPr>
          <w:rFonts w:ascii="宋体" w:hAnsi="宋体"/>
          <w:sz w:val="24"/>
        </w:rPr>
      </w:pPr>
      <w:r>
        <w:rPr>
          <w:rFonts w:ascii="宋体" w:hAnsi="宋体" w:hint="eastAsia"/>
          <w:sz w:val="24"/>
        </w:rPr>
        <w:t>3、工地道路要畅通，排水沟、排水设施通畅，无污水、积水，路面硬地化。</w:t>
      </w:r>
    </w:p>
    <w:p w:rsidR="0049272C" w:rsidRDefault="0049272C" w:rsidP="0049272C">
      <w:pPr>
        <w:pStyle w:val="af6"/>
        <w:rPr>
          <w:rFonts w:ascii="宋体" w:hAnsi="宋体"/>
          <w:sz w:val="24"/>
        </w:rPr>
      </w:pPr>
      <w:r>
        <w:rPr>
          <w:rFonts w:ascii="宋体" w:hAnsi="宋体" w:hint="eastAsia"/>
          <w:sz w:val="24"/>
        </w:rPr>
        <w:t>4、材料、构件、料具等的堆放要分类、整齐、合理，并挂牌标上名称、品种、规格；易燃、易爆和有毒有害物品分类存放。</w:t>
      </w:r>
    </w:p>
    <w:p w:rsidR="0049272C" w:rsidRDefault="0049272C" w:rsidP="0049272C">
      <w:pPr>
        <w:pStyle w:val="af6"/>
        <w:rPr>
          <w:rFonts w:ascii="宋体" w:hAnsi="宋体"/>
          <w:sz w:val="24"/>
        </w:rPr>
      </w:pPr>
      <w:r>
        <w:rPr>
          <w:rFonts w:ascii="宋体" w:hAnsi="宋体" w:hint="eastAsia"/>
          <w:sz w:val="24"/>
        </w:rPr>
        <w:t>5、消防器材配置合理，符合消防要求。</w:t>
      </w:r>
    </w:p>
    <w:p w:rsidR="0049272C" w:rsidRDefault="0049272C" w:rsidP="0049272C">
      <w:pPr>
        <w:pStyle w:val="af6"/>
        <w:rPr>
          <w:rFonts w:ascii="宋体" w:hAnsi="宋体"/>
          <w:sz w:val="24"/>
        </w:rPr>
      </w:pPr>
      <w:r>
        <w:rPr>
          <w:rFonts w:ascii="宋体" w:hAnsi="宋体" w:hint="eastAsia"/>
          <w:sz w:val="24"/>
        </w:rPr>
        <w:t>6、施工现场应设置密闭式保洁箱，施工垃圾、生活垃圾应分类存放。施工垃圾必须采用相应容器或管道运输。</w:t>
      </w:r>
    </w:p>
    <w:p w:rsidR="0049272C" w:rsidRDefault="0049272C" w:rsidP="0049272C">
      <w:pPr>
        <w:pStyle w:val="af6"/>
        <w:rPr>
          <w:rFonts w:ascii="宋体" w:hAnsi="宋体"/>
          <w:sz w:val="24"/>
        </w:rPr>
      </w:pPr>
      <w:r>
        <w:rPr>
          <w:rFonts w:ascii="宋体" w:hAnsi="宋体" w:hint="eastAsia"/>
          <w:sz w:val="24"/>
        </w:rPr>
        <w:t>7、做到工完料净场地清。</w:t>
      </w:r>
    </w:p>
    <w:p w:rsidR="0049272C" w:rsidRDefault="0049272C" w:rsidP="0049272C">
      <w:pPr>
        <w:pStyle w:val="af6"/>
        <w:rPr>
          <w:rFonts w:ascii="宋体" w:hAnsi="宋体"/>
          <w:sz w:val="24"/>
        </w:rPr>
      </w:pPr>
      <w:r>
        <w:rPr>
          <w:rFonts w:ascii="宋体" w:hAnsi="宋体" w:hint="eastAsia"/>
          <w:sz w:val="24"/>
        </w:rPr>
        <w:t xml:space="preserve">8、施工现场办公、作业区分开设置，保持安全距离。工地办公室、现场休息场所、饮水、厕所等设施符合卫生和安全要求。 </w:t>
      </w:r>
    </w:p>
    <w:p w:rsidR="0049272C" w:rsidRDefault="0049272C" w:rsidP="0049272C">
      <w:pPr>
        <w:pStyle w:val="af6"/>
        <w:rPr>
          <w:sz w:val="24"/>
        </w:rPr>
      </w:pPr>
      <w:r>
        <w:rPr>
          <w:rFonts w:ascii="宋体" w:hAnsi="宋体" w:hint="eastAsia"/>
          <w:sz w:val="24"/>
        </w:rPr>
        <w:t>9、采取有效的措施，保证职工的健康和安全，防止流行病的传播。</w:t>
      </w:r>
    </w:p>
    <w:p w:rsidR="0049272C" w:rsidRDefault="0049272C" w:rsidP="0049272C">
      <w:pPr>
        <w:pStyle w:val="1a"/>
        <w:spacing w:line="240" w:lineRule="auto"/>
        <w:ind w:left="735"/>
        <w:jc w:val="right"/>
        <w:rPr>
          <w:sz w:val="24"/>
          <w:szCs w:val="24"/>
        </w:rPr>
      </w:pPr>
    </w:p>
    <w:p w:rsidR="0049272C" w:rsidRDefault="0049272C" w:rsidP="0049272C">
      <w:pPr>
        <w:pStyle w:val="1a"/>
        <w:spacing w:line="240" w:lineRule="auto"/>
        <w:ind w:left="735"/>
        <w:jc w:val="right"/>
        <w:rPr>
          <w:sz w:val="24"/>
          <w:szCs w:val="24"/>
        </w:rPr>
      </w:pPr>
    </w:p>
    <w:p w:rsidR="0049272C" w:rsidRDefault="0049272C" w:rsidP="0049272C">
      <w:pPr>
        <w:pStyle w:val="1a"/>
        <w:spacing w:line="240" w:lineRule="auto"/>
        <w:ind w:left="735"/>
        <w:jc w:val="right"/>
        <w:rPr>
          <w:sz w:val="24"/>
          <w:szCs w:val="24"/>
        </w:rPr>
      </w:pPr>
    </w:p>
    <w:p w:rsidR="0049272C" w:rsidRDefault="0049272C" w:rsidP="0049272C">
      <w:pPr>
        <w:pStyle w:val="1a"/>
        <w:spacing w:line="240" w:lineRule="auto"/>
        <w:ind w:left="735"/>
        <w:jc w:val="right"/>
        <w:rPr>
          <w:sz w:val="24"/>
          <w:szCs w:val="24"/>
        </w:rPr>
      </w:pPr>
    </w:p>
    <w:p w:rsidR="0049272C" w:rsidRDefault="0049272C" w:rsidP="0049272C">
      <w:pPr>
        <w:pStyle w:val="1a"/>
        <w:spacing w:line="240" w:lineRule="auto"/>
        <w:ind w:left="735"/>
        <w:jc w:val="right"/>
        <w:rPr>
          <w:sz w:val="24"/>
          <w:szCs w:val="24"/>
        </w:rPr>
      </w:pPr>
    </w:p>
    <w:p w:rsidR="0049272C" w:rsidRPr="00632DEE" w:rsidRDefault="0049272C" w:rsidP="0049272C">
      <w:pPr>
        <w:pStyle w:val="1a"/>
        <w:spacing w:line="240" w:lineRule="auto"/>
        <w:ind w:left="735"/>
        <w:jc w:val="right"/>
        <w:rPr>
          <w:b/>
          <w:sz w:val="24"/>
          <w:szCs w:val="24"/>
        </w:rPr>
      </w:pPr>
      <w:r w:rsidRPr="00632DEE">
        <w:rPr>
          <w:rFonts w:hint="eastAsia"/>
          <w:b/>
          <w:sz w:val="24"/>
          <w:szCs w:val="24"/>
        </w:rPr>
        <w:t>常州正衡电力工程监理有限公司</w:t>
      </w:r>
    </w:p>
    <w:p w:rsidR="0049272C" w:rsidRPr="00632DEE" w:rsidRDefault="0049272C" w:rsidP="0049272C">
      <w:pPr>
        <w:pStyle w:val="1a"/>
        <w:spacing w:line="240" w:lineRule="auto"/>
        <w:ind w:left="735"/>
        <w:jc w:val="right"/>
        <w:rPr>
          <w:b/>
          <w:sz w:val="24"/>
          <w:szCs w:val="24"/>
        </w:rPr>
      </w:pPr>
      <w:r w:rsidRPr="00632DEE">
        <w:rPr>
          <w:rFonts w:hint="eastAsia"/>
          <w:b/>
          <w:sz w:val="24"/>
          <w:szCs w:val="24"/>
        </w:rPr>
        <w:t xml:space="preserve"> </w:t>
      </w:r>
      <w:r w:rsidRPr="00632DEE">
        <w:rPr>
          <w:rFonts w:hint="eastAsia"/>
          <w:b/>
          <w:spacing w:val="-20"/>
          <w:sz w:val="24"/>
        </w:rPr>
        <w:t>晶盛宜城市郑集镇武当湖水库</w:t>
      </w:r>
      <w:r w:rsidRPr="00632DEE">
        <w:rPr>
          <w:rFonts w:hint="eastAsia"/>
          <w:b/>
          <w:spacing w:val="-20"/>
          <w:sz w:val="24"/>
        </w:rPr>
        <w:t>19.9MWp</w:t>
      </w:r>
      <w:r w:rsidRPr="00632DEE">
        <w:rPr>
          <w:rFonts w:hint="eastAsia"/>
          <w:b/>
          <w:spacing w:val="-20"/>
          <w:sz w:val="24"/>
        </w:rPr>
        <w:t>渔光互补分布式光伏发电项目</w:t>
      </w:r>
      <w:r w:rsidRPr="00632DEE">
        <w:rPr>
          <w:rFonts w:hint="eastAsia"/>
          <w:b/>
          <w:sz w:val="24"/>
          <w:szCs w:val="24"/>
        </w:rPr>
        <w:t>监理部</w:t>
      </w:r>
    </w:p>
    <w:p w:rsidR="0049272C" w:rsidRPr="00632DEE" w:rsidRDefault="0049272C" w:rsidP="0049272C">
      <w:pPr>
        <w:pStyle w:val="1a"/>
        <w:spacing w:line="240" w:lineRule="auto"/>
        <w:ind w:left="735"/>
        <w:jc w:val="right"/>
        <w:rPr>
          <w:b/>
          <w:sz w:val="24"/>
          <w:szCs w:val="24"/>
        </w:rPr>
      </w:pPr>
      <w:r w:rsidRPr="00632DEE">
        <w:rPr>
          <w:rFonts w:hint="eastAsia"/>
          <w:b/>
          <w:sz w:val="24"/>
          <w:szCs w:val="24"/>
        </w:rPr>
        <w:t>二</w:t>
      </w:r>
      <w:r w:rsidRPr="00632DEE">
        <w:rPr>
          <w:rFonts w:hint="eastAsia"/>
          <w:b/>
          <w:sz w:val="24"/>
          <w:szCs w:val="24"/>
        </w:rPr>
        <w:t>0</w:t>
      </w:r>
      <w:r w:rsidRPr="00632DEE">
        <w:rPr>
          <w:rFonts w:hint="eastAsia"/>
          <w:b/>
          <w:sz w:val="24"/>
          <w:szCs w:val="24"/>
        </w:rPr>
        <w:t>一六年一月</w:t>
      </w:r>
    </w:p>
    <w:p w:rsidR="0049272C" w:rsidRDefault="0049272C" w:rsidP="0049272C">
      <w:pPr>
        <w:jc w:val="left"/>
        <w:rPr>
          <w:b/>
          <w:sz w:val="32"/>
          <w:szCs w:val="32"/>
        </w:rPr>
      </w:pPr>
    </w:p>
    <w:p w:rsidR="005D76CB" w:rsidRDefault="005D76CB"/>
    <w:sectPr w:rsidR="005D76CB" w:rsidSect="005D76C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7C4" w:rsidRPr="00F47298" w:rsidRDefault="00B957C4" w:rsidP="0049272C">
      <w:pPr>
        <w:rPr>
          <w:rFonts w:eastAsia="仿宋_GB2312"/>
          <w:spacing w:val="-6"/>
          <w:sz w:val="32"/>
          <w:szCs w:val="20"/>
        </w:rPr>
      </w:pPr>
      <w:r>
        <w:separator/>
      </w:r>
    </w:p>
  </w:endnote>
  <w:endnote w:type="continuationSeparator" w:id="0">
    <w:p w:rsidR="00B957C4" w:rsidRPr="00F47298" w:rsidRDefault="00B957C4" w:rsidP="0049272C">
      <w:pPr>
        <w:rPr>
          <w:rFonts w:eastAsia="仿宋_GB2312"/>
          <w:spacing w:val="-6"/>
          <w:sz w:val="32"/>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swiss"/>
    <w:pitch w:val="default"/>
    <w:sig w:usb0="00000000" w:usb1="00000000" w:usb2="00000010" w:usb3="00000000" w:csb0="00040000" w:csb1="00000000"/>
  </w:font>
  <w:font w:name="monospace">
    <w:altName w:val="Courier New"/>
    <w:charset w:val="00"/>
    <w:family w:val="auto"/>
    <w:pitch w:val="default"/>
    <w:sig w:usb0="00000000" w:usb1="00000000" w:usb2="00000000" w:usb3="00000000" w:csb0="00040001" w:csb1="00000000"/>
  </w:font>
  <w:font w:name="方正小标宋简体">
    <w:altName w:val="微软雅黑"/>
    <w:charset w:val="86"/>
    <w:family w:val="script"/>
    <w:pitch w:val="default"/>
    <w:sig w:usb0="00000000" w:usb1="00000000" w:usb2="00000010" w:usb3="00000000" w:csb0="00040000" w:csb1="00000000"/>
  </w:font>
  <w:font w:name="隶书">
    <w:altName w:val="微软雅黑"/>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lotter">
    <w:altName w:val="Arial"/>
    <w:charset w:val="00"/>
    <w:family w:val="roman"/>
    <w:pitch w:val="default"/>
    <w:sig w:usb0="0062FE28" w:usb1="BFFC0D90" w:usb2="BFF713E2" w:usb3="0000017F" w:csb0="BFE819E3" w:csb1="C29BA1E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7C4" w:rsidRPr="00F47298" w:rsidRDefault="00B957C4" w:rsidP="0049272C">
      <w:pPr>
        <w:rPr>
          <w:rFonts w:eastAsia="仿宋_GB2312"/>
          <w:spacing w:val="-6"/>
          <w:sz w:val="32"/>
          <w:szCs w:val="20"/>
        </w:rPr>
      </w:pPr>
      <w:r>
        <w:separator/>
      </w:r>
    </w:p>
  </w:footnote>
  <w:footnote w:type="continuationSeparator" w:id="0">
    <w:p w:rsidR="00B957C4" w:rsidRPr="00F47298" w:rsidRDefault="00B957C4" w:rsidP="0049272C">
      <w:pPr>
        <w:rPr>
          <w:rFonts w:eastAsia="仿宋_GB2312"/>
          <w:spacing w:val="-6"/>
          <w:sz w:val="3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Borders>
        <w:bottom w:val="single" w:sz="4" w:space="0" w:color="auto"/>
      </w:tblBorders>
      <w:tblLook w:val="01E0"/>
    </w:tblPr>
    <w:tblGrid>
      <w:gridCol w:w="4248"/>
      <w:gridCol w:w="5040"/>
    </w:tblGrid>
    <w:tr w:rsidR="0049272C" w:rsidRPr="00B64222" w:rsidTr="00E870BE">
      <w:trPr>
        <w:trHeight w:val="623"/>
      </w:trPr>
      <w:tc>
        <w:tcPr>
          <w:tcW w:w="4248" w:type="dxa"/>
          <w:tcBorders>
            <w:top w:val="single" w:sz="2" w:space="0" w:color="auto"/>
            <w:bottom w:val="single" w:sz="4" w:space="0" w:color="auto"/>
          </w:tcBorders>
          <w:shd w:val="clear" w:color="auto" w:fill="auto"/>
          <w:vAlign w:val="center"/>
        </w:tcPr>
        <w:p w:rsidR="0049272C" w:rsidRPr="00B64222" w:rsidRDefault="0049272C" w:rsidP="00E870BE">
          <w:pPr>
            <w:pStyle w:val="a4"/>
            <w:pBdr>
              <w:bottom w:val="none" w:sz="0" w:space="0" w:color="auto"/>
            </w:pBdr>
            <w:rPr>
              <w:szCs w:val="21"/>
            </w:rPr>
          </w:pPr>
          <w:r>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5369" o:spid="_x0000_s2049" type="#_x0000_t75" style="position:absolute;left:0;text-align:left;margin-left:0;margin-top:0;width:285pt;height:106.5pt;z-index:-251658240;mso-position-horizontal:center;mso-position-horizontal-relative:margin;mso-position-vertical:center;mso-position-vertical-relative:margin" o:allowincell="f">
                <v:imagedata r:id="rId1" o:title="3" gain="19661f" blacklevel="22938f"/>
                <w10:wrap anchorx="margin" anchory="margin"/>
              </v:shape>
            </w:pict>
          </w:r>
          <w:r>
            <w:rPr>
              <w:rFonts w:hint="eastAsia"/>
              <w:noProof/>
              <w:szCs w:val="21"/>
            </w:rPr>
            <w:drawing>
              <wp:inline distT="0" distB="0" distL="0" distR="0">
                <wp:extent cx="1400175" cy="552450"/>
                <wp:effectExtent l="19050" t="0" r="9525" b="0"/>
                <wp:docPr id="9" name="图片 64" descr="正衡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正衡logo横"/>
                        <pic:cNvPicPr>
                          <a:picLocks noChangeAspect="1" noChangeArrowheads="1"/>
                        </pic:cNvPicPr>
                      </pic:nvPicPr>
                      <pic:blipFill>
                        <a:blip r:embed="rId2"/>
                        <a:srcRect/>
                        <a:stretch>
                          <a:fillRect/>
                        </a:stretch>
                      </pic:blipFill>
                      <pic:spPr bwMode="auto">
                        <a:xfrm>
                          <a:off x="0" y="0"/>
                          <a:ext cx="1400175" cy="552450"/>
                        </a:xfrm>
                        <a:prstGeom prst="rect">
                          <a:avLst/>
                        </a:prstGeom>
                        <a:noFill/>
                        <a:ln w="9525">
                          <a:noFill/>
                          <a:miter lim="800000"/>
                          <a:headEnd/>
                          <a:tailEnd/>
                        </a:ln>
                      </pic:spPr>
                    </pic:pic>
                  </a:graphicData>
                </a:graphic>
              </wp:inline>
            </w:drawing>
          </w:r>
        </w:p>
      </w:tc>
      <w:tc>
        <w:tcPr>
          <w:tcW w:w="5040" w:type="dxa"/>
          <w:tcBorders>
            <w:bottom w:val="single" w:sz="4" w:space="0" w:color="auto"/>
          </w:tcBorders>
          <w:shd w:val="clear" w:color="auto" w:fill="auto"/>
          <w:vAlign w:val="center"/>
        </w:tcPr>
        <w:p w:rsidR="0049272C" w:rsidRPr="00B64222" w:rsidRDefault="0049272C" w:rsidP="00E870BE">
          <w:pPr>
            <w:pStyle w:val="a4"/>
            <w:pBdr>
              <w:bottom w:val="none" w:sz="0" w:space="0" w:color="auto"/>
            </w:pBdr>
            <w:jc w:val="right"/>
            <w:rPr>
              <w:szCs w:val="21"/>
            </w:rPr>
          </w:pPr>
          <w:r w:rsidRPr="00B64222">
            <w:rPr>
              <w:rFonts w:hint="eastAsia"/>
              <w:b/>
              <w:sz w:val="28"/>
              <w:szCs w:val="28"/>
            </w:rPr>
            <w:t>常州正衡电力工程监理有限公司</w:t>
          </w:r>
        </w:p>
      </w:tc>
    </w:tr>
  </w:tbl>
  <w:p w:rsidR="0049272C" w:rsidRDefault="004927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0000000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2"/>
    <w:multiLevelType w:val="multilevel"/>
    <w:tmpl w:val="00000012"/>
    <w:lvl w:ilvl="0">
      <w:start w:val="1"/>
      <w:numFmt w:val="decimal"/>
      <w:isLgl/>
      <w:lvlText w:val="%1.0"/>
      <w:lvlJc w:val="left"/>
      <w:pPr>
        <w:tabs>
          <w:tab w:val="num" w:pos="720"/>
        </w:tabs>
        <w:ind w:left="425" w:hanging="425"/>
      </w:pPr>
    </w:lvl>
    <w:lvl w:ilvl="1">
      <w:start w:val="1"/>
      <w:numFmt w:val="decimal"/>
      <w:pStyle w:val="55"/>
      <w:lvlText w:val="%1.%2"/>
      <w:lvlJc w:val="left"/>
      <w:pPr>
        <w:tabs>
          <w:tab w:val="num" w:pos="992"/>
        </w:tabs>
        <w:ind w:left="992" w:hanging="567"/>
      </w:pPr>
    </w:lvl>
    <w:lvl w:ilvl="2">
      <w:start w:val="1"/>
      <w:numFmt w:val="decimal"/>
      <w:pStyle w:val="300"/>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0000015"/>
    <w:multiLevelType w:val="multilevel"/>
    <w:tmpl w:val="00000015"/>
    <w:lvl w:ilvl="0">
      <w:start w:val="1"/>
      <w:numFmt w:val="decimal"/>
      <w:pStyle w:val="5"/>
      <w:lvlText w:val="%1  "/>
      <w:lvlJc w:val="left"/>
    </w:lvl>
    <w:lvl w:ilvl="1">
      <w:start w:val="1"/>
      <w:numFmt w:val="decimal"/>
      <w:lvlText w:val="%1  %2"/>
      <w:lvlJc w:val="left"/>
    </w:lvl>
    <w:lvl w:ilvl="2">
      <w:start w:val="1"/>
      <w:numFmt w:val="decimal"/>
      <w:lvlText w:val="%1  %2.%3"/>
      <w:lvlJc w:val="left"/>
    </w:lvl>
    <w:lvl w:ilvl="3">
      <w:start w:val="1"/>
      <w:numFmt w:val="decimal"/>
      <w:lvlText w:val="%1  %2.%3.%4"/>
      <w:lvlJc w:val="left"/>
    </w:lvl>
    <w:lvl w:ilvl="4">
      <w:start w:val="1"/>
      <w:numFmt w:val="decimal"/>
      <w:lvlText w:val="%1  %2.%3.%4.%5"/>
      <w:lvlJc w:val="left"/>
    </w:lvl>
    <w:lvl w:ilvl="5">
      <w:start w:val="1"/>
      <w:numFmt w:val="decimal"/>
      <w:lvlText w:val="%1  %2.%3.%4.%5.%6"/>
      <w:lvlJc w:val="left"/>
    </w:lvl>
    <w:lvl w:ilvl="6">
      <w:start w:val="1"/>
      <w:numFmt w:val="decimal"/>
      <w:lvlText w:val="%1  %2.%3.%4.%5.%6.%7"/>
      <w:lvlJc w:val="left"/>
    </w:lvl>
    <w:lvl w:ilvl="7">
      <w:start w:val="1"/>
      <w:numFmt w:val="decimal"/>
      <w:lvlText w:val="%1  %2.%3.%4.%5.%6.%7.%8"/>
      <w:lvlJc w:val="left"/>
    </w:lvl>
    <w:lvl w:ilvl="8">
      <w:start w:val="1"/>
      <w:numFmt w:val="decimal"/>
      <w:lvlText w:val="%1  %2.%3.%4.%5.%6.%7.%8.%9"/>
      <w:lvlJc w:val="left"/>
    </w:lvl>
  </w:abstractNum>
  <w:abstractNum w:abstractNumId="4">
    <w:nsid w:val="17682A8F"/>
    <w:multiLevelType w:val="hybridMultilevel"/>
    <w:tmpl w:val="2134388C"/>
    <w:lvl w:ilvl="0" w:tplc="E13C62DC">
      <w:start w:val="1"/>
      <w:numFmt w:val="decimal"/>
      <w:lvlText w:val="%1、"/>
      <w:lvlJc w:val="left"/>
      <w:pPr>
        <w:ind w:left="720" w:hanging="720"/>
      </w:pPr>
      <w:rPr>
        <w:rFonts w:hint="default"/>
      </w:rPr>
    </w:lvl>
    <w:lvl w:ilvl="1" w:tplc="04090019" w:tentative="1">
      <w:start w:val="1"/>
      <w:numFmt w:val="lowerLetter"/>
      <w:pStyle w:val="6"/>
      <w:lvlText w:val="%2)"/>
      <w:lvlJc w:val="left"/>
      <w:pPr>
        <w:ind w:left="840" w:hanging="420"/>
      </w:pPr>
    </w:lvl>
    <w:lvl w:ilvl="2" w:tplc="0409001B" w:tentative="1">
      <w:start w:val="1"/>
      <w:numFmt w:val="lowerRoman"/>
      <w:pStyle w:val="2"/>
      <w:lvlText w:val="%3."/>
      <w:lvlJc w:val="right"/>
      <w:pPr>
        <w:ind w:left="1260" w:hanging="420"/>
      </w:pPr>
    </w:lvl>
    <w:lvl w:ilvl="3" w:tplc="0409000F" w:tentative="1">
      <w:start w:val="1"/>
      <w:numFmt w:val="decimal"/>
      <w:pStyle w:val="3"/>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C412BD"/>
    <w:multiLevelType w:val="hybridMultilevel"/>
    <w:tmpl w:val="2134388C"/>
    <w:lvl w:ilvl="0" w:tplc="E13C62DC">
      <w:start w:val="1"/>
      <w:numFmt w:val="decimal"/>
      <w:lvlText w:val="%1、"/>
      <w:lvlJc w:val="left"/>
      <w:pPr>
        <w:ind w:left="720" w:hanging="720"/>
      </w:pPr>
      <w:rPr>
        <w:rFonts w:hint="default"/>
      </w:rPr>
    </w:lvl>
    <w:lvl w:ilvl="1" w:tplc="04090019" w:tentative="1">
      <w:start w:val="1"/>
      <w:numFmt w:val="lowerLetter"/>
      <w:pStyle w:val="20"/>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pStyle w:val="60"/>
      <w:lvlText w:val="%6."/>
      <w:lvlJc w:val="right"/>
      <w:pPr>
        <w:ind w:left="2520" w:hanging="420"/>
      </w:pPr>
    </w:lvl>
    <w:lvl w:ilvl="6" w:tplc="0409000F" w:tentative="1">
      <w:start w:val="1"/>
      <w:numFmt w:val="decimal"/>
      <w:pStyle w:val="7"/>
      <w:lvlText w:val="%7."/>
      <w:lvlJc w:val="left"/>
      <w:pPr>
        <w:ind w:left="2940" w:hanging="420"/>
      </w:pPr>
    </w:lvl>
    <w:lvl w:ilvl="7" w:tplc="04090019" w:tentative="1">
      <w:start w:val="1"/>
      <w:numFmt w:val="lowerLetter"/>
      <w:pStyle w:val="8"/>
      <w:lvlText w:val="%8)"/>
      <w:lvlJc w:val="left"/>
      <w:pPr>
        <w:ind w:left="3360" w:hanging="420"/>
      </w:pPr>
    </w:lvl>
    <w:lvl w:ilvl="8" w:tplc="0409001B" w:tentative="1">
      <w:start w:val="1"/>
      <w:numFmt w:val="lowerRoman"/>
      <w:pStyle w:val="9"/>
      <w:lvlText w:val="%9."/>
      <w:lvlJc w:val="right"/>
      <w:pPr>
        <w:ind w:left="3780" w:hanging="420"/>
      </w:pPr>
    </w:lvl>
  </w:abstractNum>
  <w:abstractNum w:abstractNumId="6">
    <w:nsid w:val="56AF4453"/>
    <w:multiLevelType w:val="singleLevel"/>
    <w:tmpl w:val="56AF4453"/>
    <w:lvl w:ilvl="0">
      <w:start w:val="1"/>
      <w:numFmt w:val="chineseCounting"/>
      <w:pStyle w:val="4"/>
      <w:suff w:val="nothing"/>
      <w:lvlText w:val="%1、"/>
      <w:lvlJc w:val="left"/>
    </w:lvl>
  </w:abstractNum>
  <w:abstractNum w:abstractNumId="7">
    <w:nsid w:val="5FB209AA"/>
    <w:multiLevelType w:val="singleLevel"/>
    <w:tmpl w:val="00000000"/>
    <w:lvl w:ilvl="0">
      <w:start w:val="1"/>
      <w:numFmt w:val="upperLetter"/>
      <w:lvlText w:val="%1．"/>
      <w:lvlJc w:val="left"/>
      <w:pPr>
        <w:tabs>
          <w:tab w:val="num" w:pos="480"/>
        </w:tabs>
        <w:ind w:left="480" w:hanging="480"/>
      </w:pPr>
      <w:rPr>
        <w:rFonts w:hint="eastAsia"/>
      </w:rPr>
    </w:lvl>
  </w:abstractNum>
  <w:num w:numId="1">
    <w:abstractNumId w:val="5"/>
  </w:num>
  <w:num w:numId="2">
    <w:abstractNumId w:val="4"/>
  </w:num>
  <w:num w:numId="3">
    <w:abstractNumId w:val="6"/>
  </w:num>
  <w:num w:numId="4">
    <w:abstractNumId w:val="3"/>
  </w:num>
  <w:num w:numId="5">
    <w:abstractNumId w:val="2"/>
  </w:num>
  <w:num w:numId="6">
    <w:abstractNumId w:val="7"/>
  </w:num>
  <w:num w:numId="7">
    <w:abstractNumId w:val="1"/>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272C"/>
    <w:rsid w:val="0049272C"/>
    <w:rsid w:val="005D76CB"/>
    <w:rsid w:val="00B95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72C"/>
    <w:pPr>
      <w:widowControl w:val="0"/>
      <w:jc w:val="both"/>
    </w:pPr>
  </w:style>
  <w:style w:type="paragraph" w:styleId="1">
    <w:name w:val="heading 1"/>
    <w:basedOn w:val="a"/>
    <w:next w:val="a"/>
    <w:link w:val="1Char"/>
    <w:qFormat/>
    <w:rsid w:val="0049272C"/>
    <w:pPr>
      <w:autoSpaceDE w:val="0"/>
      <w:autoSpaceDN w:val="0"/>
      <w:adjustRightInd w:val="0"/>
      <w:snapToGrid w:val="0"/>
      <w:spacing w:beforeLines="50" w:line="360" w:lineRule="auto"/>
      <w:ind w:firstLineChars="200" w:firstLine="200"/>
      <w:outlineLvl w:val="0"/>
    </w:pPr>
    <w:rPr>
      <w:rFonts w:ascii="Arial" w:eastAsia="黑体" w:hAnsi="Arial" w:cs="Times New Roman"/>
      <w:kern w:val="44"/>
      <w:sz w:val="28"/>
      <w:szCs w:val="20"/>
    </w:rPr>
  </w:style>
  <w:style w:type="paragraph" w:styleId="21">
    <w:name w:val="heading 2"/>
    <w:basedOn w:val="a"/>
    <w:next w:val="a"/>
    <w:link w:val="2Char"/>
    <w:unhideWhenUsed/>
    <w:qFormat/>
    <w:rsid w:val="0049272C"/>
    <w:pPr>
      <w:keepNext/>
      <w:keepLines/>
      <w:spacing w:before="260" w:after="260" w:line="416" w:lineRule="auto"/>
      <w:outlineLvl w:val="1"/>
    </w:pPr>
    <w:rPr>
      <w:rFonts w:ascii="Cambria" w:eastAsia="宋体" w:hAnsi="Cambria" w:cs="Times New Roman"/>
      <w:b/>
      <w:bCs/>
      <w:sz w:val="32"/>
      <w:szCs w:val="32"/>
    </w:rPr>
  </w:style>
  <w:style w:type="paragraph" w:styleId="30">
    <w:name w:val="heading 3"/>
    <w:basedOn w:val="a"/>
    <w:next w:val="a"/>
    <w:link w:val="3Char"/>
    <w:qFormat/>
    <w:rsid w:val="0049272C"/>
    <w:pPr>
      <w:keepNext/>
      <w:keepLines/>
      <w:spacing w:before="260" w:after="260" w:line="413" w:lineRule="auto"/>
      <w:ind w:firstLineChars="200" w:firstLine="200"/>
      <w:outlineLvl w:val="2"/>
    </w:pPr>
    <w:rPr>
      <w:rFonts w:ascii="Times New Roman" w:eastAsia="宋体" w:hAnsi="Times New Roman" w:cs="Times New Roman"/>
      <w:b/>
      <w:kern w:val="0"/>
      <w:sz w:val="32"/>
      <w:szCs w:val="20"/>
    </w:rPr>
  </w:style>
  <w:style w:type="paragraph" w:styleId="4">
    <w:name w:val="heading 4"/>
    <w:basedOn w:val="a"/>
    <w:next w:val="a"/>
    <w:link w:val="4Char"/>
    <w:qFormat/>
    <w:rsid w:val="0049272C"/>
    <w:pPr>
      <w:keepNext/>
      <w:numPr>
        <w:numId w:val="3"/>
      </w:numPr>
      <w:tabs>
        <w:tab w:val="left" w:pos="720"/>
      </w:tabs>
      <w:adjustRightInd w:val="0"/>
      <w:snapToGrid w:val="0"/>
      <w:spacing w:beforeLines="50" w:afterLines="50"/>
      <w:outlineLvl w:val="3"/>
    </w:pPr>
    <w:rPr>
      <w:rFonts w:ascii="宋体" w:eastAsia="宋体" w:hAnsi="宋体" w:cs="Times New Roman"/>
      <w:b/>
      <w:kern w:val="0"/>
      <w:sz w:val="24"/>
      <w:szCs w:val="24"/>
    </w:rPr>
  </w:style>
  <w:style w:type="paragraph" w:styleId="5">
    <w:name w:val="heading 5"/>
    <w:basedOn w:val="a"/>
    <w:next w:val="10"/>
    <w:link w:val="5Char"/>
    <w:qFormat/>
    <w:rsid w:val="0049272C"/>
    <w:pPr>
      <w:keepNext/>
      <w:numPr>
        <w:numId w:val="4"/>
      </w:numPr>
      <w:tabs>
        <w:tab w:val="left" w:pos="480"/>
      </w:tabs>
      <w:spacing w:line="600" w:lineRule="exact"/>
      <w:ind w:firstLineChars="200" w:firstLine="45"/>
      <w:outlineLvl w:val="4"/>
    </w:pPr>
    <w:rPr>
      <w:rFonts w:ascii="Times New Roman" w:eastAsia="宋体" w:hAnsi="Times New Roman" w:cs="Times New Roman"/>
      <w:kern w:val="0"/>
      <w:sz w:val="30"/>
      <w:szCs w:val="20"/>
    </w:rPr>
  </w:style>
  <w:style w:type="paragraph" w:styleId="60">
    <w:name w:val="heading 6"/>
    <w:basedOn w:val="a"/>
    <w:link w:val="6Char"/>
    <w:qFormat/>
    <w:rsid w:val="0049272C"/>
    <w:pPr>
      <w:numPr>
        <w:ilvl w:val="5"/>
        <w:numId w:val="1"/>
      </w:numPr>
      <w:adjustRightInd w:val="0"/>
      <w:spacing w:line="460" w:lineRule="exact"/>
      <w:ind w:firstLineChars="200" w:firstLine="510"/>
      <w:jc w:val="left"/>
      <w:textAlignment w:val="baseline"/>
      <w:outlineLvl w:val="5"/>
    </w:pPr>
    <w:rPr>
      <w:rFonts w:ascii="Times New Roman" w:eastAsia="宋体" w:hAnsi="Times New Roman" w:cs="Times New Roman"/>
      <w:kern w:val="0"/>
      <w:sz w:val="24"/>
      <w:szCs w:val="20"/>
    </w:rPr>
  </w:style>
  <w:style w:type="paragraph" w:styleId="7">
    <w:name w:val="heading 7"/>
    <w:basedOn w:val="a"/>
    <w:link w:val="7Char"/>
    <w:qFormat/>
    <w:rsid w:val="0049272C"/>
    <w:pPr>
      <w:numPr>
        <w:ilvl w:val="6"/>
        <w:numId w:val="1"/>
      </w:numPr>
      <w:adjustRightInd w:val="0"/>
      <w:spacing w:line="460" w:lineRule="exact"/>
      <w:ind w:left="964" w:firstLineChars="200" w:hanging="340"/>
      <w:jc w:val="left"/>
      <w:textAlignment w:val="baseline"/>
      <w:outlineLvl w:val="6"/>
    </w:pPr>
    <w:rPr>
      <w:rFonts w:ascii="Times New Roman" w:eastAsia="宋体" w:hAnsi="Times New Roman" w:cs="Times New Roman"/>
      <w:kern w:val="0"/>
      <w:sz w:val="24"/>
      <w:szCs w:val="20"/>
    </w:rPr>
  </w:style>
  <w:style w:type="paragraph" w:styleId="8">
    <w:name w:val="heading 8"/>
    <w:basedOn w:val="a"/>
    <w:link w:val="8Char"/>
    <w:qFormat/>
    <w:rsid w:val="0049272C"/>
    <w:pPr>
      <w:numPr>
        <w:ilvl w:val="7"/>
        <w:numId w:val="1"/>
      </w:numPr>
      <w:adjustRightInd w:val="0"/>
      <w:spacing w:line="460" w:lineRule="exact"/>
      <w:ind w:left="1021" w:firstLineChars="200" w:hanging="284"/>
      <w:jc w:val="left"/>
      <w:textAlignment w:val="baseline"/>
      <w:outlineLvl w:val="7"/>
    </w:pPr>
    <w:rPr>
      <w:rFonts w:ascii="Times New Roman" w:eastAsia="宋体" w:hAnsi="Times New Roman" w:cs="Times New Roman"/>
      <w:kern w:val="0"/>
      <w:sz w:val="24"/>
      <w:szCs w:val="20"/>
    </w:rPr>
  </w:style>
  <w:style w:type="paragraph" w:styleId="9">
    <w:name w:val="heading 9"/>
    <w:basedOn w:val="a"/>
    <w:next w:val="a"/>
    <w:link w:val="9Char"/>
    <w:qFormat/>
    <w:rsid w:val="0049272C"/>
    <w:pPr>
      <w:keepNext/>
      <w:keepLines/>
      <w:numPr>
        <w:ilvl w:val="8"/>
        <w:numId w:val="1"/>
      </w:numPr>
      <w:adjustRightInd w:val="0"/>
      <w:spacing w:before="240" w:after="64" w:line="320" w:lineRule="atLeast"/>
      <w:ind w:firstLineChars="200" w:firstLine="200"/>
      <w:jc w:val="left"/>
      <w:textAlignment w:val="baseline"/>
      <w:outlineLvl w:val="8"/>
    </w:pPr>
    <w:rPr>
      <w:rFonts w:ascii="Arial" w:eastAsia="黑体"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272C"/>
    <w:rPr>
      <w:rFonts w:ascii="Arial" w:eastAsia="黑体" w:hAnsi="Arial" w:cs="Times New Roman"/>
      <w:kern w:val="44"/>
      <w:sz w:val="28"/>
      <w:szCs w:val="20"/>
    </w:rPr>
  </w:style>
  <w:style w:type="character" w:customStyle="1" w:styleId="2Char">
    <w:name w:val="标题 2 Char"/>
    <w:basedOn w:val="a0"/>
    <w:link w:val="21"/>
    <w:rsid w:val="0049272C"/>
    <w:rPr>
      <w:rFonts w:ascii="Cambria" w:eastAsia="宋体" w:hAnsi="Cambria" w:cs="Times New Roman"/>
      <w:b/>
      <w:bCs/>
      <w:sz w:val="32"/>
      <w:szCs w:val="32"/>
    </w:rPr>
  </w:style>
  <w:style w:type="character" w:customStyle="1" w:styleId="3Char">
    <w:name w:val="标题 3 Char"/>
    <w:basedOn w:val="a0"/>
    <w:link w:val="30"/>
    <w:rsid w:val="0049272C"/>
    <w:rPr>
      <w:rFonts w:ascii="Times New Roman" w:eastAsia="宋体" w:hAnsi="Times New Roman" w:cs="Times New Roman"/>
      <w:b/>
      <w:kern w:val="0"/>
      <w:sz w:val="32"/>
      <w:szCs w:val="20"/>
    </w:rPr>
  </w:style>
  <w:style w:type="character" w:customStyle="1" w:styleId="4Char">
    <w:name w:val="标题 4 Char"/>
    <w:basedOn w:val="a0"/>
    <w:link w:val="4"/>
    <w:rsid w:val="0049272C"/>
    <w:rPr>
      <w:rFonts w:ascii="宋体" w:eastAsia="宋体" w:hAnsi="宋体" w:cs="Times New Roman"/>
      <w:b/>
      <w:kern w:val="0"/>
      <w:sz w:val="24"/>
      <w:szCs w:val="24"/>
    </w:rPr>
  </w:style>
  <w:style w:type="character" w:customStyle="1" w:styleId="5Char">
    <w:name w:val="标题 5 Char"/>
    <w:basedOn w:val="a0"/>
    <w:link w:val="5"/>
    <w:rsid w:val="0049272C"/>
    <w:rPr>
      <w:rFonts w:ascii="Times New Roman" w:eastAsia="宋体" w:hAnsi="Times New Roman" w:cs="Times New Roman"/>
      <w:kern w:val="0"/>
      <w:sz w:val="30"/>
      <w:szCs w:val="20"/>
    </w:rPr>
  </w:style>
  <w:style w:type="character" w:customStyle="1" w:styleId="6Char">
    <w:name w:val="标题 6 Char"/>
    <w:basedOn w:val="a0"/>
    <w:link w:val="60"/>
    <w:rsid w:val="0049272C"/>
    <w:rPr>
      <w:rFonts w:ascii="Times New Roman" w:eastAsia="宋体" w:hAnsi="Times New Roman" w:cs="Times New Roman"/>
      <w:kern w:val="0"/>
      <w:sz w:val="24"/>
      <w:szCs w:val="20"/>
    </w:rPr>
  </w:style>
  <w:style w:type="character" w:customStyle="1" w:styleId="7Char">
    <w:name w:val="标题 7 Char"/>
    <w:basedOn w:val="a0"/>
    <w:link w:val="7"/>
    <w:rsid w:val="0049272C"/>
    <w:rPr>
      <w:rFonts w:ascii="Times New Roman" w:eastAsia="宋体" w:hAnsi="Times New Roman" w:cs="Times New Roman"/>
      <w:kern w:val="0"/>
      <w:sz w:val="24"/>
      <w:szCs w:val="20"/>
    </w:rPr>
  </w:style>
  <w:style w:type="character" w:customStyle="1" w:styleId="8Char">
    <w:name w:val="标题 8 Char"/>
    <w:basedOn w:val="a0"/>
    <w:link w:val="8"/>
    <w:rsid w:val="0049272C"/>
    <w:rPr>
      <w:rFonts w:ascii="Times New Roman" w:eastAsia="宋体" w:hAnsi="Times New Roman" w:cs="Times New Roman"/>
      <w:kern w:val="0"/>
      <w:sz w:val="24"/>
      <w:szCs w:val="20"/>
    </w:rPr>
  </w:style>
  <w:style w:type="character" w:customStyle="1" w:styleId="9Char">
    <w:name w:val="标题 9 Char"/>
    <w:basedOn w:val="a0"/>
    <w:link w:val="9"/>
    <w:rsid w:val="0049272C"/>
    <w:rPr>
      <w:rFonts w:ascii="Arial" w:eastAsia="黑体" w:hAnsi="Arial" w:cs="Times New Roman"/>
      <w:kern w:val="0"/>
      <w:sz w:val="24"/>
      <w:szCs w:val="20"/>
    </w:rPr>
  </w:style>
  <w:style w:type="paragraph" w:styleId="a3">
    <w:name w:val="List Paragraph"/>
    <w:basedOn w:val="a"/>
    <w:uiPriority w:val="34"/>
    <w:qFormat/>
    <w:rsid w:val="0049272C"/>
    <w:pPr>
      <w:ind w:firstLineChars="200" w:firstLine="420"/>
    </w:pPr>
  </w:style>
  <w:style w:type="paragraph" w:styleId="a4">
    <w:name w:val="header"/>
    <w:basedOn w:val="a"/>
    <w:link w:val="Char"/>
    <w:unhideWhenUsed/>
    <w:rsid w:val="00492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9272C"/>
    <w:rPr>
      <w:sz w:val="18"/>
      <w:szCs w:val="18"/>
    </w:rPr>
  </w:style>
  <w:style w:type="paragraph" w:styleId="a5">
    <w:name w:val="footer"/>
    <w:basedOn w:val="a"/>
    <w:link w:val="Char0"/>
    <w:uiPriority w:val="99"/>
    <w:unhideWhenUsed/>
    <w:rsid w:val="0049272C"/>
    <w:pPr>
      <w:tabs>
        <w:tab w:val="center" w:pos="4153"/>
        <w:tab w:val="right" w:pos="8306"/>
      </w:tabs>
      <w:snapToGrid w:val="0"/>
      <w:jc w:val="left"/>
    </w:pPr>
    <w:rPr>
      <w:sz w:val="18"/>
      <w:szCs w:val="18"/>
    </w:rPr>
  </w:style>
  <w:style w:type="character" w:customStyle="1" w:styleId="Char0">
    <w:name w:val="页脚 Char"/>
    <w:basedOn w:val="a0"/>
    <w:link w:val="a5"/>
    <w:uiPriority w:val="99"/>
    <w:rsid w:val="0049272C"/>
    <w:rPr>
      <w:sz w:val="18"/>
      <w:szCs w:val="18"/>
    </w:rPr>
  </w:style>
  <w:style w:type="paragraph" w:styleId="a6">
    <w:name w:val="Balloon Text"/>
    <w:basedOn w:val="a"/>
    <w:link w:val="Char1"/>
    <w:uiPriority w:val="99"/>
    <w:unhideWhenUsed/>
    <w:rsid w:val="0049272C"/>
    <w:rPr>
      <w:sz w:val="18"/>
      <w:szCs w:val="18"/>
    </w:rPr>
  </w:style>
  <w:style w:type="character" w:customStyle="1" w:styleId="Char1">
    <w:name w:val="批注框文本 Char"/>
    <w:basedOn w:val="a0"/>
    <w:link w:val="a6"/>
    <w:uiPriority w:val="99"/>
    <w:rsid w:val="0049272C"/>
    <w:rPr>
      <w:sz w:val="18"/>
      <w:szCs w:val="18"/>
    </w:rPr>
  </w:style>
  <w:style w:type="paragraph" w:customStyle="1" w:styleId="50">
    <w:name w:val="样式5"/>
    <w:basedOn w:val="a"/>
    <w:qFormat/>
    <w:rsid w:val="0049272C"/>
    <w:pPr>
      <w:topLinePunct/>
      <w:adjustRightInd w:val="0"/>
      <w:spacing w:line="1200" w:lineRule="auto"/>
      <w:jc w:val="center"/>
    </w:pPr>
    <w:rPr>
      <w:rFonts w:ascii="宋体" w:eastAsia="黑体" w:hAnsi="宋体" w:cs="Times New Roman"/>
      <w:sz w:val="26"/>
      <w:szCs w:val="26"/>
    </w:rPr>
  </w:style>
  <w:style w:type="character" w:customStyle="1" w:styleId="fontstrikethrough">
    <w:name w:val="fontstrikethrough"/>
    <w:basedOn w:val="a0"/>
    <w:rsid w:val="0049272C"/>
    <w:rPr>
      <w:rFonts w:eastAsia="仿宋_GB2312"/>
      <w:strike/>
      <w:spacing w:val="-6"/>
      <w:sz w:val="32"/>
      <w:szCs w:val="20"/>
    </w:rPr>
  </w:style>
  <w:style w:type="character" w:styleId="a7">
    <w:name w:val="Strong"/>
    <w:basedOn w:val="a0"/>
    <w:qFormat/>
    <w:rsid w:val="0049272C"/>
    <w:rPr>
      <w:rFonts w:eastAsia="仿宋_GB2312"/>
      <w:b/>
      <w:spacing w:val="-6"/>
      <w:sz w:val="32"/>
      <w:szCs w:val="20"/>
    </w:rPr>
  </w:style>
  <w:style w:type="character" w:styleId="a8">
    <w:name w:val="page number"/>
    <w:basedOn w:val="a0"/>
    <w:rsid w:val="0049272C"/>
    <w:rPr>
      <w:rFonts w:eastAsia="仿宋_GB2312"/>
      <w:spacing w:val="-6"/>
      <w:sz w:val="32"/>
      <w:szCs w:val="20"/>
    </w:rPr>
  </w:style>
  <w:style w:type="character" w:styleId="HTML">
    <w:name w:val="HTML Definition"/>
    <w:basedOn w:val="a0"/>
    <w:rsid w:val="0049272C"/>
    <w:rPr>
      <w:rFonts w:eastAsia="仿宋_GB2312"/>
      <w:i w:val="0"/>
      <w:spacing w:val="-6"/>
      <w:sz w:val="32"/>
      <w:szCs w:val="20"/>
    </w:rPr>
  </w:style>
  <w:style w:type="character" w:styleId="a9">
    <w:name w:val="FollowedHyperlink"/>
    <w:basedOn w:val="a0"/>
    <w:rsid w:val="0049272C"/>
    <w:rPr>
      <w:rFonts w:eastAsia="仿宋_GB2312"/>
      <w:color w:val="338DE6"/>
      <w:spacing w:val="-6"/>
      <w:sz w:val="32"/>
      <w:szCs w:val="20"/>
      <w:u w:val="none"/>
    </w:rPr>
  </w:style>
  <w:style w:type="character" w:styleId="aa">
    <w:name w:val="Emphasis"/>
    <w:basedOn w:val="a0"/>
    <w:qFormat/>
    <w:rsid w:val="0049272C"/>
    <w:rPr>
      <w:rFonts w:eastAsia="仿宋_GB2312"/>
      <w:i w:val="0"/>
      <w:spacing w:val="-6"/>
      <w:sz w:val="32"/>
      <w:szCs w:val="20"/>
    </w:rPr>
  </w:style>
  <w:style w:type="character" w:styleId="HTML0">
    <w:name w:val="HTML Variable"/>
    <w:basedOn w:val="a0"/>
    <w:rsid w:val="0049272C"/>
    <w:rPr>
      <w:rFonts w:eastAsia="仿宋_GB2312"/>
      <w:i w:val="0"/>
      <w:spacing w:val="-6"/>
      <w:sz w:val="32"/>
      <w:szCs w:val="20"/>
    </w:rPr>
  </w:style>
  <w:style w:type="character" w:styleId="ab">
    <w:name w:val="Hyperlink"/>
    <w:basedOn w:val="a0"/>
    <w:uiPriority w:val="99"/>
    <w:rsid w:val="0049272C"/>
    <w:rPr>
      <w:rFonts w:eastAsia="仿宋_GB2312"/>
      <w:color w:val="338DE6"/>
      <w:spacing w:val="-6"/>
      <w:sz w:val="32"/>
      <w:szCs w:val="20"/>
      <w:u w:val="none"/>
    </w:rPr>
  </w:style>
  <w:style w:type="character" w:styleId="HTML1">
    <w:name w:val="HTML Code"/>
    <w:basedOn w:val="a0"/>
    <w:rsid w:val="0049272C"/>
    <w:rPr>
      <w:rFonts w:ascii="monospace" w:eastAsia="monospace" w:hAnsi="monospace" w:cs="monospace" w:hint="default"/>
      <w:spacing w:val="-6"/>
      <w:sz w:val="21"/>
      <w:szCs w:val="21"/>
    </w:rPr>
  </w:style>
  <w:style w:type="character" w:styleId="HTML2">
    <w:name w:val="HTML Cite"/>
    <w:basedOn w:val="a0"/>
    <w:rsid w:val="0049272C"/>
    <w:rPr>
      <w:rFonts w:eastAsia="仿宋_GB2312"/>
      <w:i w:val="0"/>
      <w:spacing w:val="-6"/>
      <w:sz w:val="32"/>
      <w:szCs w:val="20"/>
    </w:rPr>
  </w:style>
  <w:style w:type="character" w:styleId="HTML3">
    <w:name w:val="HTML Keyboard"/>
    <w:basedOn w:val="a0"/>
    <w:rsid w:val="0049272C"/>
    <w:rPr>
      <w:rFonts w:ascii="monospace" w:eastAsia="monospace" w:hAnsi="monospace" w:cs="monospace" w:hint="default"/>
      <w:spacing w:val="-6"/>
      <w:sz w:val="21"/>
      <w:szCs w:val="21"/>
    </w:rPr>
  </w:style>
  <w:style w:type="character" w:styleId="HTML4">
    <w:name w:val="HTML Sample"/>
    <w:basedOn w:val="a0"/>
    <w:rsid w:val="0049272C"/>
    <w:rPr>
      <w:rFonts w:ascii="monospace" w:eastAsia="monospace" w:hAnsi="monospace" w:cs="monospace"/>
      <w:spacing w:val="-6"/>
      <w:sz w:val="21"/>
      <w:szCs w:val="21"/>
    </w:rPr>
  </w:style>
  <w:style w:type="character" w:customStyle="1" w:styleId="fontborder">
    <w:name w:val="fontborder"/>
    <w:basedOn w:val="a0"/>
    <w:rsid w:val="0049272C"/>
    <w:rPr>
      <w:rFonts w:eastAsia="仿宋_GB2312"/>
      <w:spacing w:val="-6"/>
      <w:sz w:val="32"/>
      <w:szCs w:val="20"/>
      <w:bdr w:val="single" w:sz="6" w:space="0" w:color="000000"/>
    </w:rPr>
  </w:style>
  <w:style w:type="paragraph" w:styleId="ac">
    <w:name w:val="Body Text Indent"/>
    <w:basedOn w:val="a"/>
    <w:link w:val="Char2"/>
    <w:rsid w:val="0049272C"/>
    <w:pPr>
      <w:ind w:firstLineChars="200" w:firstLine="480"/>
    </w:pPr>
    <w:rPr>
      <w:rFonts w:ascii="Calibri" w:eastAsia="宋体" w:hAnsi="Calibri" w:cs="Times New Roman"/>
      <w:sz w:val="24"/>
      <w:szCs w:val="24"/>
    </w:rPr>
  </w:style>
  <w:style w:type="character" w:customStyle="1" w:styleId="Char2">
    <w:name w:val="正文文本缩进 Char"/>
    <w:basedOn w:val="a0"/>
    <w:link w:val="ac"/>
    <w:rsid w:val="0049272C"/>
    <w:rPr>
      <w:rFonts w:ascii="Calibri" w:eastAsia="宋体" w:hAnsi="Calibri" w:cs="Times New Roman"/>
      <w:sz w:val="24"/>
      <w:szCs w:val="24"/>
    </w:rPr>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49272C"/>
    <w:pPr>
      <w:widowControl/>
      <w:spacing w:after="160" w:line="240" w:lineRule="exact"/>
      <w:jc w:val="center"/>
    </w:pPr>
    <w:rPr>
      <w:rFonts w:ascii="Calibri" w:eastAsia="仿宋_GB2312" w:hAnsi="Calibri" w:cs="Times New Roman"/>
      <w:spacing w:val="-6"/>
      <w:sz w:val="32"/>
      <w:szCs w:val="20"/>
    </w:rPr>
  </w:style>
  <w:style w:type="paragraph" w:styleId="11">
    <w:name w:val="toc 1"/>
    <w:basedOn w:val="a"/>
    <w:next w:val="a"/>
    <w:rsid w:val="0049272C"/>
    <w:rPr>
      <w:rFonts w:ascii="Calibri" w:eastAsia="宋体" w:hAnsi="Calibri" w:cs="Times New Roman"/>
      <w:szCs w:val="24"/>
    </w:rPr>
  </w:style>
  <w:style w:type="paragraph" w:customStyle="1" w:styleId="40">
    <w:name w:val="样式4"/>
    <w:basedOn w:val="a"/>
    <w:qFormat/>
    <w:rsid w:val="0049272C"/>
    <w:pPr>
      <w:tabs>
        <w:tab w:val="left" w:pos="366"/>
        <w:tab w:val="left" w:pos="720"/>
      </w:tabs>
      <w:topLinePunct/>
      <w:ind w:firstLine="425"/>
    </w:pPr>
    <w:rPr>
      <w:rFonts w:ascii="Calibri" w:eastAsia="黑体" w:hAnsi="Calibri" w:cs="Times New Roman"/>
      <w:bCs/>
      <w:caps/>
      <w:kern w:val="21"/>
      <w:szCs w:val="21"/>
      <w:lang w:val="zh-CN"/>
    </w:rPr>
  </w:style>
  <w:style w:type="paragraph" w:customStyle="1" w:styleId="31">
    <w:name w:val="样式3"/>
    <w:basedOn w:val="a"/>
    <w:qFormat/>
    <w:rsid w:val="0049272C"/>
    <w:pPr>
      <w:tabs>
        <w:tab w:val="left" w:pos="366"/>
        <w:tab w:val="left" w:pos="720"/>
      </w:tabs>
      <w:topLinePunct/>
      <w:spacing w:line="480" w:lineRule="auto"/>
      <w:jc w:val="center"/>
    </w:pPr>
    <w:rPr>
      <w:rFonts w:ascii="Calibri" w:eastAsia="黑体" w:hAnsi="Calibri" w:cs="Times New Roman"/>
      <w:kern w:val="21"/>
      <w:sz w:val="24"/>
      <w:szCs w:val="24"/>
    </w:rPr>
  </w:style>
  <w:style w:type="paragraph" w:customStyle="1" w:styleId="D2">
    <w:name w:val="D2"/>
    <w:basedOn w:val="a"/>
    <w:qFormat/>
    <w:rsid w:val="0049272C"/>
    <w:pPr>
      <w:overflowPunct w:val="0"/>
      <w:topLinePunct/>
      <w:spacing w:line="720" w:lineRule="auto"/>
      <w:jc w:val="center"/>
    </w:pPr>
    <w:rPr>
      <w:rFonts w:ascii="方正小标宋简体" w:eastAsia="方正小标宋简体" w:hAnsi="宋体" w:cs="Times New Roman"/>
      <w:color w:val="000000"/>
      <w:sz w:val="28"/>
      <w:szCs w:val="28"/>
    </w:rPr>
  </w:style>
  <w:style w:type="paragraph" w:customStyle="1" w:styleId="ad">
    <w:name w:val="附表头"/>
    <w:basedOn w:val="a"/>
    <w:rsid w:val="0049272C"/>
    <w:pPr>
      <w:topLinePunct/>
      <w:adjustRightInd w:val="0"/>
      <w:spacing w:before="160" w:after="60"/>
      <w:jc w:val="center"/>
    </w:pPr>
    <w:rPr>
      <w:rFonts w:ascii="Calibri" w:eastAsia="黑体" w:hAnsi="黑体" w:cs="Times New Roman"/>
      <w:kern w:val="21"/>
      <w:szCs w:val="21"/>
    </w:rPr>
  </w:style>
  <w:style w:type="paragraph" w:customStyle="1" w:styleId="02">
    <w:name w:val="02"/>
    <w:basedOn w:val="1"/>
    <w:link w:val="02Char"/>
    <w:qFormat/>
    <w:rsid w:val="0049272C"/>
    <w:pPr>
      <w:overflowPunct w:val="0"/>
      <w:topLinePunct/>
      <w:autoSpaceDE/>
      <w:autoSpaceDN/>
      <w:adjustRightInd/>
      <w:snapToGrid/>
      <w:spacing w:beforeLines="0" w:line="240" w:lineRule="auto"/>
      <w:ind w:firstLineChars="0" w:firstLine="0"/>
    </w:pPr>
    <w:rPr>
      <w:rFonts w:ascii="Times New Roman" w:hAnsi="Times New Roman"/>
      <w:kern w:val="2"/>
      <w:sz w:val="21"/>
      <w:szCs w:val="21"/>
    </w:rPr>
  </w:style>
  <w:style w:type="paragraph" w:customStyle="1" w:styleId="D3">
    <w:name w:val="D3"/>
    <w:basedOn w:val="D2"/>
    <w:qFormat/>
    <w:rsid w:val="0049272C"/>
    <w:pPr>
      <w:spacing w:line="480" w:lineRule="auto"/>
    </w:pPr>
    <w:rPr>
      <w:rFonts w:ascii="黑体" w:eastAsia="黑体"/>
      <w:sz w:val="24"/>
      <w:szCs w:val="24"/>
    </w:rPr>
  </w:style>
  <w:style w:type="paragraph" w:customStyle="1" w:styleId="15">
    <w:name w:val="样式 宋体 小三 加粗 居中 行距: 1.5 倍行距"/>
    <w:basedOn w:val="a"/>
    <w:semiHidden/>
    <w:qFormat/>
    <w:rsid w:val="0049272C"/>
    <w:pPr>
      <w:spacing w:line="360" w:lineRule="auto"/>
      <w:jc w:val="center"/>
    </w:pPr>
    <w:rPr>
      <w:rFonts w:ascii="宋体" w:eastAsia="Times New Roman" w:hAnsi="宋体" w:cs="Times New Roman"/>
      <w:b/>
      <w:sz w:val="30"/>
      <w:szCs w:val="24"/>
      <w:lang w:val="zh-CN"/>
    </w:rPr>
  </w:style>
  <w:style w:type="character" w:customStyle="1" w:styleId="3Char0">
    <w:name w:val="正文文本 3 Char"/>
    <w:link w:val="310"/>
    <w:rsid w:val="0049272C"/>
    <w:rPr>
      <w:sz w:val="28"/>
      <w:szCs w:val="24"/>
    </w:rPr>
  </w:style>
  <w:style w:type="character" w:customStyle="1" w:styleId="Char3">
    <w:name w:val="日期 Char"/>
    <w:link w:val="12"/>
    <w:rsid w:val="0049272C"/>
    <w:rPr>
      <w:rFonts w:eastAsia="隶书"/>
      <w:sz w:val="28"/>
    </w:rPr>
  </w:style>
  <w:style w:type="character" w:customStyle="1" w:styleId="Char4">
    <w:name w:val="正文文本 Char"/>
    <w:link w:val="ae"/>
    <w:rsid w:val="0049272C"/>
    <w:rPr>
      <w:rFonts w:ascii="宋体" w:hAnsi="宋体"/>
      <w:sz w:val="28"/>
      <w:szCs w:val="24"/>
    </w:rPr>
  </w:style>
  <w:style w:type="character" w:customStyle="1" w:styleId="3Char1">
    <w:name w:val="正文文本缩进 3 Char"/>
    <w:link w:val="311"/>
    <w:rsid w:val="0049272C"/>
    <w:rPr>
      <w:sz w:val="28"/>
    </w:rPr>
  </w:style>
  <w:style w:type="character" w:customStyle="1" w:styleId="2Char0">
    <w:name w:val="正文文本 2 Char"/>
    <w:link w:val="210"/>
    <w:rsid w:val="0049272C"/>
    <w:rPr>
      <w:sz w:val="24"/>
    </w:rPr>
  </w:style>
  <w:style w:type="character" w:customStyle="1" w:styleId="2Char1">
    <w:name w:val="正文文本缩进 2 Char"/>
    <w:link w:val="211"/>
    <w:rsid w:val="0049272C"/>
    <w:rPr>
      <w:sz w:val="24"/>
      <w:szCs w:val="24"/>
    </w:rPr>
  </w:style>
  <w:style w:type="character" w:customStyle="1" w:styleId="Char5">
    <w:name w:val="纯文本 Char"/>
    <w:link w:val="13"/>
    <w:rsid w:val="0049272C"/>
    <w:rPr>
      <w:rFonts w:ascii="宋体" w:hAnsi="Courier New"/>
      <w:sz w:val="24"/>
    </w:rPr>
  </w:style>
  <w:style w:type="character" w:customStyle="1" w:styleId="Char6">
    <w:name w:val="文档结构图 Char"/>
    <w:link w:val="14"/>
    <w:rsid w:val="0049272C"/>
    <w:rPr>
      <w:sz w:val="24"/>
      <w:szCs w:val="24"/>
      <w:shd w:val="clear" w:color="auto" w:fill="000080"/>
    </w:rPr>
  </w:style>
  <w:style w:type="character" w:customStyle="1" w:styleId="16">
    <w:name w:val="页码1"/>
    <w:basedOn w:val="a0"/>
    <w:rsid w:val="0049272C"/>
    <w:rPr>
      <w:rFonts w:eastAsia="仿宋_GB2312"/>
      <w:spacing w:val="-6"/>
      <w:sz w:val="32"/>
      <w:szCs w:val="20"/>
    </w:rPr>
  </w:style>
  <w:style w:type="character" w:customStyle="1" w:styleId="p11">
    <w:name w:val="p11"/>
    <w:rsid w:val="0049272C"/>
    <w:rPr>
      <w:szCs w:val="24"/>
    </w:rPr>
  </w:style>
  <w:style w:type="character" w:customStyle="1" w:styleId="Char7">
    <w:name w:val="标题 Char"/>
    <w:link w:val="af"/>
    <w:rsid w:val="0049272C"/>
    <w:rPr>
      <w:rFonts w:ascii="Arial" w:hAnsi="Arial"/>
      <w:b/>
      <w:sz w:val="32"/>
    </w:rPr>
  </w:style>
  <w:style w:type="character" w:customStyle="1" w:styleId="Char10">
    <w:name w:val="日期 Char1"/>
    <w:link w:val="af0"/>
    <w:uiPriority w:val="99"/>
    <w:rsid w:val="0049272C"/>
    <w:rPr>
      <w:sz w:val="24"/>
      <w:szCs w:val="24"/>
    </w:rPr>
  </w:style>
  <w:style w:type="character" w:customStyle="1" w:styleId="02Char">
    <w:name w:val="02 Char"/>
    <w:link w:val="02"/>
    <w:rsid w:val="0049272C"/>
    <w:rPr>
      <w:rFonts w:ascii="Times New Roman" w:eastAsia="黑体" w:hAnsi="Times New Roman" w:cs="Times New Roman"/>
      <w:szCs w:val="21"/>
    </w:rPr>
  </w:style>
  <w:style w:type="paragraph" w:styleId="70">
    <w:name w:val="toc 7"/>
    <w:basedOn w:val="a"/>
    <w:next w:val="a"/>
    <w:rsid w:val="0049272C"/>
    <w:pPr>
      <w:spacing w:line="360" w:lineRule="auto"/>
      <w:ind w:leftChars="1200" w:left="2520" w:firstLineChars="200" w:firstLine="200"/>
    </w:pPr>
    <w:rPr>
      <w:rFonts w:ascii="Times New Roman" w:eastAsia="宋体" w:hAnsi="Times New Roman" w:cs="Times New Roman"/>
      <w:sz w:val="24"/>
      <w:szCs w:val="24"/>
    </w:rPr>
  </w:style>
  <w:style w:type="paragraph" w:customStyle="1" w:styleId="6">
    <w:name w:val="样式6"/>
    <w:basedOn w:val="a"/>
    <w:rsid w:val="0049272C"/>
    <w:pPr>
      <w:numPr>
        <w:ilvl w:val="1"/>
        <w:numId w:val="2"/>
      </w:numPr>
      <w:tabs>
        <w:tab w:val="left" w:pos="720"/>
        <w:tab w:val="left" w:pos="1110"/>
      </w:tabs>
      <w:spacing w:beforeLines="50" w:line="360" w:lineRule="auto"/>
      <w:ind w:left="1110" w:firstLineChars="200" w:hanging="555"/>
    </w:pPr>
    <w:rPr>
      <w:rFonts w:ascii="黑体" w:eastAsia="黑体" w:hAnsi="Times New Roman" w:cs="Times New Roman"/>
      <w:sz w:val="24"/>
      <w:szCs w:val="24"/>
    </w:rPr>
  </w:style>
  <w:style w:type="paragraph" w:customStyle="1" w:styleId="13">
    <w:name w:val="纯文本1"/>
    <w:basedOn w:val="a"/>
    <w:link w:val="Char5"/>
    <w:rsid w:val="0049272C"/>
    <w:pPr>
      <w:spacing w:line="360" w:lineRule="auto"/>
      <w:ind w:firstLineChars="200" w:firstLine="200"/>
    </w:pPr>
    <w:rPr>
      <w:rFonts w:ascii="宋体" w:hAnsi="Courier New"/>
      <w:sz w:val="24"/>
    </w:rPr>
  </w:style>
  <w:style w:type="paragraph" w:customStyle="1" w:styleId="210">
    <w:name w:val="正文文本 21"/>
    <w:basedOn w:val="a"/>
    <w:link w:val="2Char0"/>
    <w:rsid w:val="0049272C"/>
    <w:pPr>
      <w:spacing w:line="360" w:lineRule="auto"/>
      <w:ind w:firstLineChars="200" w:firstLine="200"/>
      <w:jc w:val="center"/>
    </w:pPr>
    <w:rPr>
      <w:sz w:val="24"/>
    </w:rPr>
  </w:style>
  <w:style w:type="paragraph" w:customStyle="1" w:styleId="10">
    <w:name w:val="正文缩进1"/>
    <w:basedOn w:val="a"/>
    <w:rsid w:val="0049272C"/>
    <w:pPr>
      <w:spacing w:line="360" w:lineRule="auto"/>
      <w:ind w:firstLineChars="200" w:firstLine="420"/>
    </w:pPr>
    <w:rPr>
      <w:rFonts w:ascii="Times New Roman" w:eastAsia="宋体" w:hAnsi="Times New Roman" w:cs="Times New Roman"/>
      <w:sz w:val="24"/>
      <w:szCs w:val="20"/>
    </w:rPr>
  </w:style>
  <w:style w:type="paragraph" w:customStyle="1" w:styleId="Char8">
    <w:name w:val="Char"/>
    <w:basedOn w:val="a"/>
    <w:rsid w:val="0049272C"/>
    <w:pPr>
      <w:snapToGrid w:val="0"/>
      <w:spacing w:line="440" w:lineRule="atLeast"/>
      <w:ind w:firstLineChars="200" w:firstLine="200"/>
    </w:pPr>
    <w:rPr>
      <w:rFonts w:ascii="宋体" w:eastAsia="宋体" w:hAnsi="Times New Roman" w:cs="宋体"/>
      <w:sz w:val="24"/>
      <w:szCs w:val="24"/>
    </w:rPr>
  </w:style>
  <w:style w:type="paragraph" w:customStyle="1" w:styleId="55">
    <w:name w:val="样式55"/>
    <w:basedOn w:val="a"/>
    <w:rsid w:val="0049272C"/>
    <w:pPr>
      <w:numPr>
        <w:ilvl w:val="1"/>
        <w:numId w:val="5"/>
      </w:numPr>
      <w:tabs>
        <w:tab w:val="left" w:pos="425"/>
      </w:tabs>
      <w:spacing w:afterLines="50" w:line="360" w:lineRule="auto"/>
      <w:ind w:firstLineChars="200" w:firstLine="200"/>
    </w:pPr>
    <w:rPr>
      <w:rFonts w:ascii="Times New Roman" w:eastAsia="黑体" w:hAnsi="Times New Roman" w:cs="Times New Roman"/>
      <w:sz w:val="24"/>
      <w:szCs w:val="24"/>
    </w:rPr>
  </w:style>
  <w:style w:type="paragraph" w:styleId="22">
    <w:name w:val="toc 2"/>
    <w:basedOn w:val="a"/>
    <w:next w:val="a"/>
    <w:uiPriority w:val="39"/>
    <w:rsid w:val="0049272C"/>
    <w:pPr>
      <w:spacing w:line="360" w:lineRule="auto"/>
      <w:ind w:leftChars="200" w:left="420" w:firstLineChars="200" w:firstLine="200"/>
    </w:pPr>
    <w:rPr>
      <w:rFonts w:ascii="Times New Roman" w:eastAsia="宋体" w:hAnsi="Times New Roman" w:cs="Times New Roman"/>
      <w:sz w:val="24"/>
      <w:szCs w:val="24"/>
    </w:rPr>
  </w:style>
  <w:style w:type="paragraph" w:styleId="af1">
    <w:name w:val="Document Map"/>
    <w:basedOn w:val="a"/>
    <w:link w:val="Char11"/>
    <w:rsid w:val="0049272C"/>
    <w:pPr>
      <w:spacing w:line="360" w:lineRule="auto"/>
      <w:ind w:firstLineChars="200" w:firstLine="200"/>
    </w:pPr>
    <w:rPr>
      <w:rFonts w:ascii="Times New Roman" w:eastAsia="宋体" w:hAnsi="Times New Roman" w:cs="Times New Roman"/>
      <w:sz w:val="24"/>
      <w:szCs w:val="24"/>
      <w:shd w:val="clear" w:color="auto" w:fill="000080"/>
    </w:rPr>
  </w:style>
  <w:style w:type="character" w:customStyle="1" w:styleId="Char11">
    <w:name w:val="文档结构图 Char1"/>
    <w:basedOn w:val="a0"/>
    <w:link w:val="af1"/>
    <w:rsid w:val="0049272C"/>
    <w:rPr>
      <w:rFonts w:ascii="Times New Roman" w:eastAsia="宋体" w:hAnsi="Times New Roman" w:cs="Times New Roman"/>
      <w:sz w:val="24"/>
      <w:szCs w:val="24"/>
    </w:rPr>
  </w:style>
  <w:style w:type="paragraph" w:styleId="80">
    <w:name w:val="toc 8"/>
    <w:basedOn w:val="a"/>
    <w:next w:val="a"/>
    <w:rsid w:val="0049272C"/>
    <w:pPr>
      <w:spacing w:line="360" w:lineRule="auto"/>
      <w:ind w:leftChars="1400" w:left="2940" w:firstLineChars="200" w:firstLine="200"/>
    </w:pPr>
    <w:rPr>
      <w:rFonts w:ascii="Times New Roman" w:eastAsia="宋体" w:hAnsi="Times New Roman" w:cs="Times New Roman"/>
      <w:sz w:val="24"/>
      <w:szCs w:val="24"/>
    </w:rPr>
  </w:style>
  <w:style w:type="paragraph" w:styleId="ae">
    <w:name w:val="Body Text"/>
    <w:basedOn w:val="a"/>
    <w:link w:val="Char4"/>
    <w:rsid w:val="0049272C"/>
    <w:pPr>
      <w:adjustRightInd w:val="0"/>
      <w:snapToGrid w:val="0"/>
      <w:spacing w:line="360" w:lineRule="auto"/>
      <w:ind w:firstLineChars="200" w:firstLine="200"/>
    </w:pPr>
    <w:rPr>
      <w:rFonts w:ascii="宋体" w:hAnsi="宋体"/>
      <w:sz w:val="28"/>
      <w:szCs w:val="24"/>
    </w:rPr>
  </w:style>
  <w:style w:type="character" w:customStyle="1" w:styleId="Char12">
    <w:name w:val="正文文本 Char1"/>
    <w:basedOn w:val="a0"/>
    <w:link w:val="ae"/>
    <w:rsid w:val="0049272C"/>
  </w:style>
  <w:style w:type="paragraph" w:customStyle="1" w:styleId="2">
    <w:name w:val="正文2"/>
    <w:basedOn w:val="a"/>
    <w:rsid w:val="0049272C"/>
    <w:pPr>
      <w:numPr>
        <w:ilvl w:val="2"/>
        <w:numId w:val="2"/>
      </w:numPr>
      <w:tabs>
        <w:tab w:val="left" w:pos="720"/>
        <w:tab w:val="left" w:pos="992"/>
      </w:tabs>
      <w:snapToGrid w:val="0"/>
      <w:spacing w:line="240" w:lineRule="atLeast"/>
      <w:ind w:left="992" w:firstLineChars="200" w:firstLine="200"/>
    </w:pPr>
    <w:rPr>
      <w:rFonts w:ascii="Times New Roman" w:eastAsia="宋体" w:hAnsi="Times New Roman" w:cs="Times New Roman"/>
      <w:sz w:val="28"/>
      <w:szCs w:val="20"/>
    </w:rPr>
  </w:style>
  <w:style w:type="paragraph" w:styleId="51">
    <w:name w:val="toc 5"/>
    <w:basedOn w:val="a"/>
    <w:next w:val="a"/>
    <w:rsid w:val="0049272C"/>
    <w:pPr>
      <w:spacing w:line="360" w:lineRule="auto"/>
      <w:ind w:leftChars="800" w:left="1680" w:firstLineChars="200" w:firstLine="200"/>
    </w:pPr>
    <w:rPr>
      <w:rFonts w:ascii="Times New Roman" w:eastAsia="宋体" w:hAnsi="Times New Roman" w:cs="Times New Roman"/>
      <w:sz w:val="24"/>
      <w:szCs w:val="24"/>
    </w:rPr>
  </w:style>
  <w:style w:type="paragraph" w:styleId="32">
    <w:name w:val="toc 3"/>
    <w:basedOn w:val="a"/>
    <w:next w:val="a"/>
    <w:uiPriority w:val="39"/>
    <w:rsid w:val="0049272C"/>
    <w:pPr>
      <w:spacing w:line="360" w:lineRule="auto"/>
      <w:ind w:leftChars="400" w:left="840" w:firstLineChars="200" w:firstLine="200"/>
    </w:pPr>
    <w:rPr>
      <w:rFonts w:ascii="Times New Roman" w:eastAsia="宋体" w:hAnsi="Times New Roman" w:cs="Times New Roman"/>
      <w:sz w:val="24"/>
      <w:szCs w:val="24"/>
    </w:rPr>
  </w:style>
  <w:style w:type="paragraph" w:customStyle="1" w:styleId="211">
    <w:name w:val="正文文本缩进 21"/>
    <w:basedOn w:val="a"/>
    <w:link w:val="2Char1"/>
    <w:rsid w:val="0049272C"/>
    <w:pPr>
      <w:spacing w:after="120" w:line="480" w:lineRule="auto"/>
      <w:ind w:leftChars="200" w:left="420" w:firstLineChars="200" w:firstLine="200"/>
    </w:pPr>
    <w:rPr>
      <w:sz w:val="24"/>
      <w:szCs w:val="24"/>
    </w:rPr>
  </w:style>
  <w:style w:type="paragraph" w:styleId="af0">
    <w:name w:val="Date"/>
    <w:basedOn w:val="a"/>
    <w:next w:val="a"/>
    <w:link w:val="Char10"/>
    <w:uiPriority w:val="99"/>
    <w:unhideWhenUsed/>
    <w:rsid w:val="0049272C"/>
    <w:pPr>
      <w:spacing w:line="360" w:lineRule="auto"/>
      <w:ind w:leftChars="2500" w:left="100" w:firstLineChars="200" w:firstLine="200"/>
    </w:pPr>
    <w:rPr>
      <w:sz w:val="24"/>
      <w:szCs w:val="24"/>
    </w:rPr>
  </w:style>
  <w:style w:type="character" w:customStyle="1" w:styleId="Char20">
    <w:name w:val="日期 Char2"/>
    <w:basedOn w:val="a0"/>
    <w:link w:val="af0"/>
    <w:rsid w:val="0049272C"/>
  </w:style>
  <w:style w:type="character" w:customStyle="1" w:styleId="Char13">
    <w:name w:val="批注框文本 Char1"/>
    <w:basedOn w:val="a0"/>
    <w:rsid w:val="0049272C"/>
    <w:rPr>
      <w:rFonts w:ascii="Calibri" w:eastAsia="仿宋_GB2312" w:hAnsi="Calibri"/>
      <w:spacing w:val="-6"/>
      <w:kern w:val="2"/>
      <w:sz w:val="18"/>
      <w:szCs w:val="18"/>
    </w:rPr>
  </w:style>
  <w:style w:type="paragraph" w:customStyle="1" w:styleId="maopei">
    <w:name w:val="maopei"/>
    <w:basedOn w:val="af"/>
    <w:rsid w:val="0049272C"/>
    <w:pPr>
      <w:tabs>
        <w:tab w:val="left" w:pos="425"/>
      </w:tabs>
      <w:ind w:left="425" w:hanging="425"/>
    </w:pPr>
    <w:rPr>
      <w:color w:val="0000FF"/>
      <w:sz w:val="30"/>
    </w:rPr>
  </w:style>
  <w:style w:type="paragraph" w:styleId="af">
    <w:name w:val="Title"/>
    <w:basedOn w:val="a"/>
    <w:link w:val="Char7"/>
    <w:qFormat/>
    <w:rsid w:val="0049272C"/>
    <w:pPr>
      <w:spacing w:before="240" w:after="60" w:line="360" w:lineRule="auto"/>
      <w:ind w:firstLineChars="200" w:firstLine="200"/>
      <w:jc w:val="center"/>
      <w:outlineLvl w:val="0"/>
    </w:pPr>
    <w:rPr>
      <w:rFonts w:ascii="Arial" w:hAnsi="Arial"/>
      <w:b/>
      <w:sz w:val="32"/>
    </w:rPr>
  </w:style>
  <w:style w:type="character" w:customStyle="1" w:styleId="Char14">
    <w:name w:val="标题 Char1"/>
    <w:basedOn w:val="a0"/>
    <w:link w:val="af"/>
    <w:rsid w:val="0049272C"/>
    <w:rPr>
      <w:rFonts w:asciiTheme="majorHAnsi" w:eastAsia="宋体" w:hAnsiTheme="majorHAnsi" w:cstheme="majorBidi"/>
      <w:b/>
      <w:bCs/>
      <w:sz w:val="32"/>
      <w:szCs w:val="32"/>
    </w:rPr>
  </w:style>
  <w:style w:type="paragraph" w:styleId="41">
    <w:name w:val="toc 4"/>
    <w:basedOn w:val="a"/>
    <w:next w:val="a"/>
    <w:rsid w:val="0049272C"/>
    <w:pPr>
      <w:spacing w:line="360" w:lineRule="auto"/>
      <w:ind w:leftChars="600" w:left="1260" w:firstLineChars="200" w:firstLine="200"/>
    </w:pPr>
    <w:rPr>
      <w:rFonts w:ascii="Times New Roman" w:eastAsia="宋体" w:hAnsi="Times New Roman" w:cs="Times New Roman"/>
      <w:sz w:val="24"/>
      <w:szCs w:val="24"/>
    </w:rPr>
  </w:style>
  <w:style w:type="paragraph" w:styleId="61">
    <w:name w:val="toc 6"/>
    <w:basedOn w:val="a"/>
    <w:next w:val="a"/>
    <w:rsid w:val="0049272C"/>
    <w:pPr>
      <w:spacing w:line="360" w:lineRule="auto"/>
      <w:ind w:leftChars="1000" w:left="2100" w:firstLineChars="200" w:firstLine="200"/>
    </w:pPr>
    <w:rPr>
      <w:rFonts w:ascii="Times New Roman" w:eastAsia="宋体" w:hAnsi="Times New Roman" w:cs="Times New Roman"/>
      <w:sz w:val="24"/>
      <w:szCs w:val="24"/>
    </w:rPr>
  </w:style>
  <w:style w:type="paragraph" w:customStyle="1" w:styleId="312">
    <w:name w:val="正文31"/>
    <w:basedOn w:val="a"/>
    <w:rsid w:val="0049272C"/>
    <w:pPr>
      <w:tabs>
        <w:tab w:val="left" w:pos="2716"/>
      </w:tabs>
      <w:snapToGrid w:val="0"/>
      <w:spacing w:line="240" w:lineRule="atLeast"/>
      <w:ind w:left="1984" w:firstLineChars="200" w:hanging="708"/>
    </w:pPr>
    <w:rPr>
      <w:rFonts w:ascii="Times New Roman" w:eastAsia="宋体" w:hAnsi="Times New Roman" w:cs="Times New Roman"/>
      <w:sz w:val="28"/>
      <w:szCs w:val="20"/>
    </w:rPr>
  </w:style>
  <w:style w:type="paragraph" w:styleId="90">
    <w:name w:val="toc 9"/>
    <w:basedOn w:val="a"/>
    <w:next w:val="a"/>
    <w:rsid w:val="0049272C"/>
    <w:pPr>
      <w:spacing w:line="360" w:lineRule="auto"/>
      <w:ind w:leftChars="1600" w:left="3360" w:firstLineChars="200" w:firstLine="200"/>
    </w:pPr>
    <w:rPr>
      <w:rFonts w:ascii="Times New Roman" w:eastAsia="宋体" w:hAnsi="Times New Roman" w:cs="Times New Roman"/>
      <w:sz w:val="24"/>
      <w:szCs w:val="24"/>
    </w:rPr>
  </w:style>
  <w:style w:type="paragraph" w:customStyle="1" w:styleId="17">
    <w:name w:val="正文首行缩进1"/>
    <w:basedOn w:val="a"/>
    <w:rsid w:val="0049272C"/>
    <w:pPr>
      <w:autoSpaceDE w:val="0"/>
      <w:autoSpaceDN w:val="0"/>
      <w:adjustRightInd w:val="0"/>
      <w:spacing w:after="120" w:line="312" w:lineRule="atLeast"/>
      <w:ind w:firstLineChars="200" w:firstLine="420"/>
      <w:textAlignment w:val="baseline"/>
    </w:pPr>
    <w:rPr>
      <w:rFonts w:ascii="宋体" w:eastAsia="宋体" w:hAnsi="Times New Roman" w:cs="Times New Roman"/>
      <w:kern w:val="0"/>
      <w:sz w:val="20"/>
      <w:szCs w:val="20"/>
    </w:rPr>
  </w:style>
  <w:style w:type="paragraph" w:customStyle="1" w:styleId="af2">
    <w:name w:val="文件"/>
    <w:basedOn w:val="a"/>
    <w:rsid w:val="0049272C"/>
    <w:pPr>
      <w:spacing w:line="360" w:lineRule="auto"/>
      <w:ind w:firstLineChars="200" w:firstLine="200"/>
    </w:pPr>
    <w:rPr>
      <w:rFonts w:ascii="Times New Roman" w:eastAsia="宋体" w:hAnsi="Times New Roman" w:cs="Times New Roman"/>
      <w:sz w:val="24"/>
      <w:szCs w:val="24"/>
    </w:rPr>
  </w:style>
  <w:style w:type="paragraph" w:customStyle="1" w:styleId="12">
    <w:name w:val="日期1"/>
    <w:basedOn w:val="a"/>
    <w:next w:val="a"/>
    <w:link w:val="Char3"/>
    <w:rsid w:val="0049272C"/>
    <w:pPr>
      <w:adjustRightInd w:val="0"/>
      <w:spacing w:line="360" w:lineRule="auto"/>
      <w:ind w:leftChars="2500" w:left="100" w:firstLineChars="200" w:firstLine="200"/>
      <w:jc w:val="left"/>
      <w:textAlignment w:val="baseline"/>
    </w:pPr>
    <w:rPr>
      <w:rFonts w:eastAsia="隶书"/>
      <w:sz w:val="28"/>
    </w:rPr>
  </w:style>
  <w:style w:type="paragraph" w:customStyle="1" w:styleId="300">
    <w:name w:val="样式300"/>
    <w:basedOn w:val="a"/>
    <w:rsid w:val="0049272C"/>
    <w:pPr>
      <w:numPr>
        <w:ilvl w:val="2"/>
        <w:numId w:val="5"/>
      </w:numPr>
      <w:tabs>
        <w:tab w:val="left" w:pos="425"/>
      </w:tabs>
      <w:spacing w:beforeLines="50" w:line="360" w:lineRule="auto"/>
      <w:ind w:firstLineChars="200" w:firstLine="200"/>
    </w:pPr>
    <w:rPr>
      <w:rFonts w:ascii="Times New Roman" w:eastAsia="宋体" w:hAnsi="Times New Roman" w:cs="Times New Roman"/>
      <w:b/>
      <w:sz w:val="24"/>
      <w:szCs w:val="24"/>
    </w:rPr>
  </w:style>
  <w:style w:type="paragraph" w:customStyle="1" w:styleId="18">
    <w:name w:val="正文文本缩进1"/>
    <w:basedOn w:val="a"/>
    <w:rsid w:val="0049272C"/>
    <w:pPr>
      <w:spacing w:line="360" w:lineRule="auto"/>
      <w:ind w:firstLineChars="200" w:firstLine="640"/>
    </w:pPr>
    <w:rPr>
      <w:rFonts w:ascii="楷体_GB2312" w:eastAsia="楷体_GB2312" w:hAnsi="Times New Roman" w:cs="Times New Roman"/>
      <w:color w:val="FF0000"/>
      <w:kern w:val="0"/>
      <w:sz w:val="32"/>
      <w:szCs w:val="24"/>
    </w:rPr>
  </w:style>
  <w:style w:type="paragraph" w:customStyle="1" w:styleId="CharCharCharChar">
    <w:name w:val="Char Char Char Char"/>
    <w:basedOn w:val="a"/>
    <w:rsid w:val="0049272C"/>
    <w:pPr>
      <w:spacing w:line="360" w:lineRule="auto"/>
      <w:ind w:firstLineChars="200" w:firstLine="200"/>
    </w:pPr>
    <w:rPr>
      <w:rFonts w:ascii="Times New Roman" w:eastAsia="宋体" w:hAnsi="Times New Roman" w:cs="Times New Roman"/>
      <w:sz w:val="24"/>
      <w:szCs w:val="20"/>
    </w:rPr>
  </w:style>
  <w:style w:type="paragraph" w:customStyle="1" w:styleId="af3">
    <w:name w:val="表格文本"/>
    <w:basedOn w:val="a"/>
    <w:rsid w:val="0049272C"/>
    <w:pPr>
      <w:spacing w:line="360" w:lineRule="auto"/>
      <w:ind w:firstLineChars="200" w:firstLine="200"/>
      <w:jc w:val="left"/>
    </w:pPr>
    <w:rPr>
      <w:rFonts w:ascii="宋体" w:eastAsia="仿宋_GB2312" w:hAnsi="宋体" w:cs="Times New Roman"/>
      <w:sz w:val="24"/>
      <w:szCs w:val="24"/>
    </w:rPr>
  </w:style>
  <w:style w:type="paragraph" w:customStyle="1" w:styleId="311">
    <w:name w:val="正文文本缩进 31"/>
    <w:basedOn w:val="a"/>
    <w:link w:val="3Char1"/>
    <w:rsid w:val="0049272C"/>
    <w:pPr>
      <w:adjustRightInd w:val="0"/>
      <w:spacing w:line="360" w:lineRule="auto"/>
      <w:ind w:firstLineChars="192" w:firstLine="538"/>
      <w:textAlignment w:val="baseline"/>
    </w:pPr>
    <w:rPr>
      <w:sz w:val="28"/>
    </w:rPr>
  </w:style>
  <w:style w:type="paragraph" w:customStyle="1" w:styleId="19">
    <w:name w:val="正文1"/>
    <w:basedOn w:val="a"/>
    <w:rsid w:val="0049272C"/>
    <w:pPr>
      <w:tabs>
        <w:tab w:val="left" w:pos="672"/>
      </w:tabs>
      <w:snapToGrid w:val="0"/>
      <w:spacing w:line="240" w:lineRule="atLeast"/>
      <w:ind w:left="672" w:firstLineChars="200" w:hanging="105"/>
    </w:pPr>
    <w:rPr>
      <w:rFonts w:ascii="Times New Roman" w:eastAsia="宋体" w:hAnsi="Times New Roman" w:cs="Times New Roman"/>
      <w:b/>
      <w:sz w:val="28"/>
      <w:szCs w:val="20"/>
    </w:rPr>
  </w:style>
  <w:style w:type="paragraph" w:customStyle="1" w:styleId="xl33">
    <w:name w:val="xl33"/>
    <w:basedOn w:val="a"/>
    <w:rsid w:val="0049272C"/>
    <w:pPr>
      <w:pBdr>
        <w:bottom w:val="single" w:sz="4" w:space="0" w:color="auto"/>
      </w:pBdr>
      <w:adjustRightInd w:val="0"/>
      <w:spacing w:before="100" w:after="100" w:line="312" w:lineRule="atLeast"/>
      <w:ind w:firstLineChars="200" w:firstLine="200"/>
      <w:jc w:val="center"/>
      <w:textAlignment w:val="baseline"/>
    </w:pPr>
    <w:rPr>
      <w:rFonts w:ascii="Arial Unicode MS" w:eastAsia="Arial Unicode MS" w:hAnsi="Arial Unicode MS" w:cs="Times New Roman"/>
      <w:kern w:val="0"/>
      <w:sz w:val="24"/>
      <w:szCs w:val="20"/>
    </w:rPr>
  </w:style>
  <w:style w:type="paragraph" w:customStyle="1" w:styleId="310">
    <w:name w:val="正文文本 31"/>
    <w:basedOn w:val="a"/>
    <w:link w:val="3Char0"/>
    <w:rsid w:val="0049272C"/>
    <w:pPr>
      <w:spacing w:line="360" w:lineRule="auto"/>
      <w:ind w:firstLineChars="200" w:firstLine="200"/>
      <w:jc w:val="center"/>
    </w:pPr>
    <w:rPr>
      <w:sz w:val="28"/>
      <w:szCs w:val="24"/>
    </w:rPr>
  </w:style>
  <w:style w:type="paragraph" w:customStyle="1" w:styleId="313">
    <w:name w:val="列表 31"/>
    <w:basedOn w:val="a"/>
    <w:rsid w:val="0049272C"/>
    <w:pPr>
      <w:spacing w:line="360" w:lineRule="auto"/>
      <w:ind w:left="1260" w:firstLineChars="200" w:hanging="420"/>
    </w:pPr>
    <w:rPr>
      <w:rFonts w:ascii="Times New Roman" w:eastAsia="宋体" w:hAnsi="Times New Roman" w:cs="Times New Roman"/>
      <w:sz w:val="24"/>
      <w:szCs w:val="20"/>
    </w:rPr>
  </w:style>
  <w:style w:type="paragraph" w:customStyle="1" w:styleId="TOC1">
    <w:name w:val="TOC 标题1"/>
    <w:basedOn w:val="1"/>
    <w:next w:val="a"/>
    <w:rsid w:val="0049272C"/>
    <w:pPr>
      <w:keepNext/>
      <w:keepLines/>
      <w:widowControl/>
      <w:autoSpaceDE/>
      <w:autoSpaceDN/>
      <w:adjustRightInd/>
      <w:snapToGrid/>
      <w:spacing w:beforeLines="0" w:line="276" w:lineRule="auto"/>
      <w:ind w:firstLineChars="0" w:firstLine="0"/>
      <w:jc w:val="left"/>
      <w:outlineLvl w:val="9"/>
    </w:pPr>
    <w:rPr>
      <w:rFonts w:ascii="Cambria" w:eastAsia="宋体" w:hAnsi="Cambria"/>
      <w:b/>
      <w:bCs/>
      <w:color w:val="365F91"/>
      <w:kern w:val="0"/>
      <w:szCs w:val="28"/>
    </w:rPr>
  </w:style>
  <w:style w:type="paragraph" w:customStyle="1" w:styleId="3">
    <w:name w:val="正文3"/>
    <w:basedOn w:val="a"/>
    <w:rsid w:val="0049272C"/>
    <w:pPr>
      <w:numPr>
        <w:ilvl w:val="3"/>
        <w:numId w:val="2"/>
      </w:numPr>
      <w:tabs>
        <w:tab w:val="left" w:pos="720"/>
        <w:tab w:val="left" w:pos="1931"/>
      </w:tabs>
      <w:snapToGrid w:val="0"/>
      <w:spacing w:line="240" w:lineRule="atLeast"/>
      <w:ind w:left="1418" w:firstLineChars="200" w:hanging="567"/>
    </w:pPr>
    <w:rPr>
      <w:rFonts w:ascii="Times New Roman" w:eastAsia="宋体" w:hAnsi="Times New Roman" w:cs="Times New Roman"/>
      <w:sz w:val="28"/>
      <w:szCs w:val="20"/>
    </w:rPr>
  </w:style>
  <w:style w:type="paragraph" w:customStyle="1" w:styleId="14">
    <w:name w:val="文档结构图1"/>
    <w:basedOn w:val="a"/>
    <w:link w:val="Char6"/>
    <w:rsid w:val="0049272C"/>
    <w:pPr>
      <w:shd w:val="clear" w:color="auto" w:fill="000080"/>
      <w:spacing w:line="360" w:lineRule="auto"/>
      <w:ind w:firstLineChars="200" w:firstLine="200"/>
    </w:pPr>
    <w:rPr>
      <w:sz w:val="24"/>
      <w:szCs w:val="24"/>
      <w:shd w:val="clear" w:color="auto" w:fill="000080"/>
    </w:rPr>
  </w:style>
  <w:style w:type="paragraph" w:customStyle="1" w:styleId="100">
    <w:name w:val="样式10"/>
    <w:basedOn w:val="40"/>
    <w:rsid w:val="0049272C"/>
    <w:pPr>
      <w:tabs>
        <w:tab w:val="clear" w:pos="366"/>
        <w:tab w:val="clear" w:pos="720"/>
        <w:tab w:val="left" w:pos="450"/>
      </w:tabs>
      <w:topLinePunct w:val="0"/>
      <w:spacing w:beforeLines="50" w:line="360" w:lineRule="auto"/>
      <w:ind w:left="450" w:firstLineChars="200" w:hanging="450"/>
    </w:pPr>
    <w:rPr>
      <w:rFonts w:ascii="宋体" w:hAnsi="宋体"/>
      <w:b/>
      <w:bCs w:val="0"/>
      <w:caps w:val="0"/>
      <w:kern w:val="0"/>
      <w:sz w:val="24"/>
      <w:szCs w:val="24"/>
      <w:lang w:val="en-US"/>
    </w:rPr>
  </w:style>
  <w:style w:type="paragraph" w:styleId="23">
    <w:name w:val="Body Text Indent 2"/>
    <w:basedOn w:val="a"/>
    <w:link w:val="2Char10"/>
    <w:rsid w:val="0049272C"/>
    <w:pPr>
      <w:spacing w:after="120" w:line="480" w:lineRule="auto"/>
      <w:ind w:leftChars="200" w:left="420"/>
    </w:pPr>
    <w:rPr>
      <w:rFonts w:ascii="Times New Roman" w:eastAsia="宋体" w:hAnsi="Times New Roman" w:cs="Times New Roman"/>
      <w:szCs w:val="24"/>
    </w:rPr>
  </w:style>
  <w:style w:type="character" w:customStyle="1" w:styleId="2Char10">
    <w:name w:val="正文文本缩进 2 Char1"/>
    <w:basedOn w:val="a0"/>
    <w:link w:val="23"/>
    <w:rsid w:val="0049272C"/>
    <w:rPr>
      <w:rFonts w:ascii="Times New Roman" w:eastAsia="宋体" w:hAnsi="Times New Roman" w:cs="Times New Roman"/>
      <w:szCs w:val="24"/>
    </w:rPr>
  </w:style>
  <w:style w:type="paragraph" w:customStyle="1" w:styleId="1a">
    <w:name w:val="（1）文字用"/>
    <w:basedOn w:val="a"/>
    <w:qFormat/>
    <w:rsid w:val="0049272C"/>
    <w:pPr>
      <w:spacing w:line="360" w:lineRule="auto"/>
      <w:ind w:leftChars="350" w:left="350"/>
    </w:pPr>
    <w:rPr>
      <w:rFonts w:ascii="Times New Roman" w:eastAsia="宋体" w:hAnsi="Times New Roman" w:cs="宋体"/>
      <w:bCs/>
      <w:szCs w:val="20"/>
    </w:rPr>
  </w:style>
  <w:style w:type="character" w:customStyle="1" w:styleId="font2">
    <w:name w:val="font2"/>
    <w:rsid w:val="0049272C"/>
    <w:rPr>
      <w:rFonts w:ascii="Verdana" w:hAnsi="Verdana" w:hint="default"/>
      <w:strike w:val="0"/>
      <w:dstrike w:val="0"/>
      <w:color w:val="000000"/>
      <w:sz w:val="18"/>
      <w:szCs w:val="18"/>
      <w:u w:val="none"/>
    </w:rPr>
  </w:style>
  <w:style w:type="table" w:styleId="af4">
    <w:name w:val="Table Grid"/>
    <w:basedOn w:val="a1"/>
    <w:uiPriority w:val="59"/>
    <w:qFormat/>
    <w:rsid w:val="0049272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列出段落1"/>
    <w:basedOn w:val="a"/>
    <w:uiPriority w:val="34"/>
    <w:qFormat/>
    <w:rsid w:val="0049272C"/>
    <w:pPr>
      <w:ind w:firstLineChars="200" w:firstLine="420"/>
    </w:pPr>
    <w:rPr>
      <w:rFonts w:ascii="Calibri" w:eastAsia="宋体" w:hAnsi="Calibri" w:cs="Times New Roman"/>
    </w:rPr>
  </w:style>
  <w:style w:type="paragraph" w:styleId="33">
    <w:name w:val="Body Text Indent 3"/>
    <w:basedOn w:val="a"/>
    <w:link w:val="3Char10"/>
    <w:rsid w:val="0049272C"/>
    <w:pPr>
      <w:spacing w:after="120"/>
      <w:ind w:leftChars="200" w:left="420"/>
    </w:pPr>
    <w:rPr>
      <w:rFonts w:ascii="Calibri" w:eastAsia="宋体" w:hAnsi="Calibri" w:cs="Times New Roman"/>
      <w:sz w:val="16"/>
      <w:szCs w:val="16"/>
    </w:rPr>
  </w:style>
  <w:style w:type="character" w:customStyle="1" w:styleId="3Char10">
    <w:name w:val="正文文本缩进 3 Char1"/>
    <w:basedOn w:val="a0"/>
    <w:link w:val="33"/>
    <w:rsid w:val="0049272C"/>
    <w:rPr>
      <w:rFonts w:ascii="Calibri" w:eastAsia="宋体" w:hAnsi="Calibri" w:cs="Times New Roman"/>
      <w:sz w:val="16"/>
      <w:szCs w:val="16"/>
    </w:rPr>
  </w:style>
  <w:style w:type="paragraph" w:styleId="af5">
    <w:name w:val="Normal Indent"/>
    <w:basedOn w:val="a"/>
    <w:link w:val="Char9"/>
    <w:rsid w:val="0049272C"/>
    <w:pPr>
      <w:ind w:firstLine="420"/>
    </w:pPr>
    <w:rPr>
      <w:rFonts w:ascii="宋体" w:eastAsia="宋体" w:hAnsi="Calibri" w:cs="Times New Roman"/>
      <w:color w:val="000000"/>
      <w:sz w:val="24"/>
      <w:szCs w:val="24"/>
    </w:rPr>
  </w:style>
  <w:style w:type="paragraph" w:customStyle="1" w:styleId="af6">
    <w:name w:val="正文文本(正在使用的）"/>
    <w:basedOn w:val="a"/>
    <w:qFormat/>
    <w:rsid w:val="0049272C"/>
    <w:pPr>
      <w:spacing w:line="360" w:lineRule="auto"/>
      <w:ind w:firstLine="480"/>
    </w:pPr>
    <w:rPr>
      <w:rFonts w:ascii="Times New Roman" w:eastAsia="宋体" w:hAnsi="Calibri" w:cs="宋体"/>
      <w:szCs w:val="24"/>
      <w:lang w:val="zh-CN"/>
    </w:rPr>
  </w:style>
  <w:style w:type="paragraph" w:customStyle="1" w:styleId="91">
    <w:name w:val="样式9"/>
    <w:basedOn w:val="a"/>
    <w:qFormat/>
    <w:rsid w:val="0049272C"/>
    <w:pPr>
      <w:keepNext/>
      <w:keepLines/>
      <w:tabs>
        <w:tab w:val="left" w:pos="6660"/>
      </w:tabs>
      <w:spacing w:before="140" w:after="140"/>
      <w:outlineLvl w:val="1"/>
    </w:pPr>
    <w:rPr>
      <w:rFonts w:ascii="Arial" w:eastAsia="黑体" w:hAnsi="Arial" w:cs="Times New Roman"/>
      <w:b/>
      <w:spacing w:val="6"/>
      <w:kern w:val="0"/>
      <w:sz w:val="32"/>
      <w:szCs w:val="28"/>
    </w:rPr>
  </w:style>
  <w:style w:type="paragraph" w:customStyle="1" w:styleId="120">
    <w:name w:val="样式12"/>
    <w:basedOn w:val="a"/>
    <w:qFormat/>
    <w:rsid w:val="0049272C"/>
    <w:pPr>
      <w:keepNext/>
      <w:keepLines/>
      <w:tabs>
        <w:tab w:val="left" w:pos="6660"/>
      </w:tabs>
      <w:spacing w:before="140" w:after="140"/>
      <w:outlineLvl w:val="1"/>
    </w:pPr>
    <w:rPr>
      <w:rFonts w:ascii="Arial" w:eastAsia="黑体" w:hAnsi="Arial" w:cs="Times New Roman"/>
      <w:b/>
      <w:spacing w:val="6"/>
      <w:kern w:val="0"/>
      <w:sz w:val="28"/>
      <w:szCs w:val="28"/>
    </w:rPr>
  </w:style>
  <w:style w:type="paragraph" w:customStyle="1" w:styleId="af7">
    <w:name w:val="常松一级"/>
    <w:basedOn w:val="a"/>
    <w:qFormat/>
    <w:rsid w:val="0049272C"/>
    <w:pPr>
      <w:spacing w:line="360" w:lineRule="auto"/>
      <w:jc w:val="left"/>
    </w:pPr>
    <w:rPr>
      <w:rFonts w:ascii="Calibri" w:eastAsia="宋体" w:hAnsi="Calibri" w:cs="Times New Roman"/>
      <w:b/>
      <w:szCs w:val="24"/>
    </w:rPr>
  </w:style>
  <w:style w:type="character" w:styleId="af8">
    <w:name w:val="annotation reference"/>
    <w:rsid w:val="0049272C"/>
    <w:rPr>
      <w:sz w:val="21"/>
      <w:szCs w:val="21"/>
    </w:rPr>
  </w:style>
  <w:style w:type="character" w:customStyle="1" w:styleId="LXW5Char">
    <w:name w:val="LXW.5 Char"/>
    <w:rsid w:val="0049272C"/>
    <w:rPr>
      <w:rFonts w:ascii="宋体" w:eastAsia="宋体"/>
      <w:kern w:val="2"/>
      <w:sz w:val="24"/>
      <w:szCs w:val="24"/>
      <w:lang w:val="en-US" w:eastAsia="zh-CN" w:bidi="ar-SA"/>
    </w:rPr>
  </w:style>
  <w:style w:type="character" w:customStyle="1" w:styleId="1Char0">
    <w:name w:val="（1）文字用 Char"/>
    <w:rsid w:val="0049272C"/>
    <w:rPr>
      <w:rFonts w:eastAsia="宋体" w:cs="宋体"/>
      <w:bCs/>
      <w:kern w:val="2"/>
      <w:sz w:val="21"/>
      <w:lang w:val="en-US" w:eastAsia="zh-CN" w:bidi="ar-SA"/>
    </w:rPr>
  </w:style>
  <w:style w:type="character" w:customStyle="1" w:styleId="Chara">
    <w:name w:val="表格表题（用） Char"/>
    <w:rsid w:val="0049272C"/>
    <w:rPr>
      <w:rFonts w:eastAsia="宋体"/>
      <w:b/>
      <w:kern w:val="2"/>
      <w:sz w:val="21"/>
      <w:szCs w:val="24"/>
      <w:lang w:val="en-US" w:eastAsia="zh-CN" w:bidi="ar-SA"/>
    </w:rPr>
  </w:style>
  <w:style w:type="character" w:customStyle="1" w:styleId="Char9">
    <w:name w:val="正文缩进 Char"/>
    <w:link w:val="af5"/>
    <w:rsid w:val="0049272C"/>
    <w:rPr>
      <w:rFonts w:ascii="宋体" w:eastAsia="宋体" w:hAnsi="Calibri" w:cs="Times New Roman"/>
      <w:color w:val="000000"/>
      <w:sz w:val="24"/>
      <w:szCs w:val="24"/>
    </w:rPr>
  </w:style>
  <w:style w:type="character" w:customStyle="1" w:styleId="2CharChar">
    <w:name w:val="标题 2（用） Char Char"/>
    <w:rsid w:val="0049272C"/>
    <w:rPr>
      <w:rFonts w:ascii="Arial" w:eastAsia="黑体" w:hAnsi="Arial"/>
      <w:b/>
      <w:bCs/>
      <w:kern w:val="2"/>
      <w:sz w:val="28"/>
      <w:szCs w:val="32"/>
      <w:lang w:val="en-US" w:eastAsia="zh-CN" w:bidi="ar-SA"/>
    </w:rPr>
  </w:style>
  <w:style w:type="character" w:customStyle="1" w:styleId="222Char">
    <w:name w:val="样式 样式 样式 正文 + 首行缩进:  2 字符 + 首行缩进:  2 字符 + 首行缩进:  2 字符 Char"/>
    <w:link w:val="222"/>
    <w:rsid w:val="0049272C"/>
    <w:rPr>
      <w:sz w:val="24"/>
      <w:lang w:val="en-GB"/>
    </w:rPr>
  </w:style>
  <w:style w:type="character" w:customStyle="1" w:styleId="LXWChar">
    <w:name w:val="LXW.正文 Char"/>
    <w:rsid w:val="0049272C"/>
    <w:rPr>
      <w:rFonts w:ascii="宋体" w:eastAsia="宋体"/>
      <w:kern w:val="2"/>
      <w:sz w:val="24"/>
      <w:szCs w:val="24"/>
      <w:lang w:val="en-US" w:eastAsia="zh-CN" w:bidi="ar-SA"/>
    </w:rPr>
  </w:style>
  <w:style w:type="paragraph" w:styleId="af9">
    <w:name w:val="annotation text"/>
    <w:basedOn w:val="a"/>
    <w:link w:val="Charb"/>
    <w:rsid w:val="0049272C"/>
    <w:pPr>
      <w:jc w:val="left"/>
    </w:pPr>
    <w:rPr>
      <w:rFonts w:ascii="Times New Roman" w:eastAsia="宋体" w:hAnsi="Times New Roman" w:cs="Times New Roman"/>
      <w:szCs w:val="24"/>
    </w:rPr>
  </w:style>
  <w:style w:type="character" w:customStyle="1" w:styleId="Charb">
    <w:name w:val="批注文字 Char"/>
    <w:basedOn w:val="a0"/>
    <w:link w:val="af9"/>
    <w:rsid w:val="0049272C"/>
    <w:rPr>
      <w:rFonts w:ascii="Times New Roman" w:eastAsia="宋体" w:hAnsi="Times New Roman" w:cs="Times New Roman"/>
      <w:szCs w:val="24"/>
    </w:rPr>
  </w:style>
  <w:style w:type="paragraph" w:styleId="afa">
    <w:name w:val="annotation subject"/>
    <w:basedOn w:val="af9"/>
    <w:next w:val="af9"/>
    <w:link w:val="Charc"/>
    <w:rsid w:val="0049272C"/>
    <w:rPr>
      <w:b/>
      <w:bCs/>
    </w:rPr>
  </w:style>
  <w:style w:type="character" w:customStyle="1" w:styleId="Charc">
    <w:name w:val="批注主题 Char"/>
    <w:basedOn w:val="Charb"/>
    <w:link w:val="afa"/>
    <w:rsid w:val="0049272C"/>
    <w:rPr>
      <w:b/>
      <w:bCs/>
    </w:rPr>
  </w:style>
  <w:style w:type="paragraph" w:styleId="afb">
    <w:name w:val="Plain Text"/>
    <w:basedOn w:val="a"/>
    <w:link w:val="Char15"/>
    <w:rsid w:val="0049272C"/>
    <w:pPr>
      <w:spacing w:line="360" w:lineRule="auto"/>
      <w:ind w:leftChars="428" w:left="899"/>
    </w:pPr>
    <w:rPr>
      <w:rFonts w:ascii="宋体" w:eastAsia="宋体" w:hAnsi="Courier New" w:cs="Times New Roman"/>
      <w:sz w:val="24"/>
      <w:szCs w:val="21"/>
    </w:rPr>
  </w:style>
  <w:style w:type="character" w:customStyle="1" w:styleId="Char15">
    <w:name w:val="纯文本 Char1"/>
    <w:basedOn w:val="a0"/>
    <w:link w:val="afb"/>
    <w:rsid w:val="0049272C"/>
    <w:rPr>
      <w:rFonts w:ascii="宋体" w:eastAsia="宋体" w:hAnsi="Courier New" w:cs="Times New Roman"/>
      <w:sz w:val="24"/>
      <w:szCs w:val="21"/>
    </w:rPr>
  </w:style>
  <w:style w:type="paragraph" w:styleId="24">
    <w:name w:val="List 2"/>
    <w:basedOn w:val="a"/>
    <w:rsid w:val="0049272C"/>
    <w:rPr>
      <w:rFonts w:ascii="Times New Roman" w:eastAsia="宋体" w:hAnsi="Times New Roman" w:cs="Times New Roman"/>
      <w:sz w:val="28"/>
      <w:szCs w:val="20"/>
    </w:rPr>
  </w:style>
  <w:style w:type="paragraph" w:styleId="34">
    <w:name w:val="Body Text 3"/>
    <w:basedOn w:val="a"/>
    <w:link w:val="3Char11"/>
    <w:rsid w:val="0049272C"/>
    <w:pPr>
      <w:tabs>
        <w:tab w:val="left" w:pos="6660"/>
      </w:tabs>
      <w:spacing w:after="120" w:line="360" w:lineRule="auto"/>
    </w:pPr>
    <w:rPr>
      <w:rFonts w:ascii="宋体" w:eastAsia="宋体" w:hAnsi="宋体" w:cs="Times New Roman"/>
      <w:bCs/>
      <w:spacing w:val="6"/>
      <w:kern w:val="44"/>
      <w:sz w:val="16"/>
      <w:szCs w:val="16"/>
    </w:rPr>
  </w:style>
  <w:style w:type="character" w:customStyle="1" w:styleId="3Char11">
    <w:name w:val="正文文本 3 Char1"/>
    <w:basedOn w:val="a0"/>
    <w:link w:val="34"/>
    <w:rsid w:val="0049272C"/>
    <w:rPr>
      <w:rFonts w:ascii="宋体" w:eastAsia="宋体" w:hAnsi="宋体" w:cs="Times New Roman"/>
      <w:bCs/>
      <w:spacing w:val="6"/>
      <w:kern w:val="44"/>
      <w:sz w:val="16"/>
      <w:szCs w:val="16"/>
    </w:rPr>
  </w:style>
  <w:style w:type="paragraph" w:customStyle="1" w:styleId="150">
    <w:name w:val="样式 小四 行距: 1.5 倍行距"/>
    <w:basedOn w:val="a"/>
    <w:rsid w:val="0049272C"/>
    <w:pPr>
      <w:spacing w:line="360" w:lineRule="auto"/>
      <w:ind w:firstLineChars="200" w:firstLine="200"/>
    </w:pPr>
    <w:rPr>
      <w:rFonts w:ascii="Times New Roman" w:eastAsia="宋体" w:hAnsi="Times New Roman" w:cs="Times New Roman"/>
      <w:sz w:val="24"/>
      <w:szCs w:val="20"/>
    </w:rPr>
  </w:style>
  <w:style w:type="paragraph" w:customStyle="1" w:styleId="LXW2">
    <w:name w:val="LXW.2"/>
    <w:next w:val="LXW"/>
    <w:rsid w:val="0049272C"/>
    <w:pPr>
      <w:keepNext/>
      <w:widowControl w:val="0"/>
      <w:outlineLvl w:val="1"/>
    </w:pPr>
    <w:rPr>
      <w:rFonts w:ascii="宋体" w:eastAsia="宋体" w:hAnsi="Times New Roman" w:cs="Times New Roman"/>
      <w:b/>
      <w:color w:val="800080"/>
      <w:w w:val="150"/>
      <w:sz w:val="28"/>
      <w:szCs w:val="28"/>
    </w:rPr>
  </w:style>
  <w:style w:type="paragraph" w:customStyle="1" w:styleId="1c">
    <w:name w:val="表格文字1"/>
    <w:rsid w:val="0049272C"/>
    <w:pPr>
      <w:widowControl w:val="0"/>
      <w:spacing w:line="320" w:lineRule="exact"/>
      <w:jc w:val="center"/>
    </w:pPr>
    <w:rPr>
      <w:rFonts w:ascii="宋体" w:eastAsia="宋体" w:hAnsi="Plotter" w:cs="Times New Roman"/>
      <w:kern w:val="0"/>
      <w:szCs w:val="20"/>
    </w:rPr>
  </w:style>
  <w:style w:type="paragraph" w:customStyle="1" w:styleId="afc">
    <w:name w:val="表格表题（用）"/>
    <w:basedOn w:val="a"/>
    <w:next w:val="a"/>
    <w:rsid w:val="0049272C"/>
    <w:pPr>
      <w:jc w:val="center"/>
    </w:pPr>
    <w:rPr>
      <w:rFonts w:ascii="Times New Roman" w:eastAsia="宋体" w:hAnsi="Times New Roman" w:cs="Times New Roman"/>
      <w:b/>
      <w:szCs w:val="24"/>
    </w:rPr>
  </w:style>
  <w:style w:type="paragraph" w:customStyle="1" w:styleId="CharChar">
    <w:name w:val="流程图 Char Char"/>
    <w:rsid w:val="0049272C"/>
    <w:pPr>
      <w:keepNext/>
      <w:keepLines/>
      <w:widowControl w:val="0"/>
      <w:jc w:val="center"/>
    </w:pPr>
    <w:rPr>
      <w:rFonts w:ascii="Times New Roman" w:eastAsia="宋体" w:hAnsi="Times New Roman" w:cs="Times New Roman"/>
      <w:szCs w:val="21"/>
    </w:rPr>
  </w:style>
  <w:style w:type="paragraph" w:customStyle="1" w:styleId="110">
    <w:name w:val="样式11"/>
    <w:basedOn w:val="a"/>
    <w:rsid w:val="0049272C"/>
    <w:pPr>
      <w:keepNext/>
      <w:keepLines/>
      <w:tabs>
        <w:tab w:val="left" w:pos="6660"/>
      </w:tabs>
      <w:spacing w:before="140" w:after="140"/>
      <w:outlineLvl w:val="1"/>
    </w:pPr>
    <w:rPr>
      <w:rFonts w:ascii="Arial" w:eastAsia="黑体" w:hAnsi="Arial" w:cs="Times New Roman"/>
      <w:b/>
      <w:spacing w:val="6"/>
      <w:kern w:val="0"/>
      <w:sz w:val="28"/>
      <w:szCs w:val="28"/>
    </w:rPr>
  </w:style>
  <w:style w:type="paragraph" w:customStyle="1" w:styleId="LXW">
    <w:name w:val="LXW.正文"/>
    <w:rsid w:val="0049272C"/>
    <w:pPr>
      <w:widowControl w:val="0"/>
      <w:spacing w:line="360" w:lineRule="auto"/>
      <w:ind w:leftChars="350" w:left="840" w:firstLineChars="200" w:firstLine="480"/>
    </w:pPr>
    <w:rPr>
      <w:rFonts w:ascii="宋体" w:eastAsia="宋体" w:hAnsi="Times New Roman" w:cs="Times New Roman"/>
      <w:sz w:val="24"/>
      <w:szCs w:val="24"/>
    </w:rPr>
  </w:style>
  <w:style w:type="paragraph" w:customStyle="1" w:styleId="afd">
    <w:name w:val="流程图"/>
    <w:next w:val="a"/>
    <w:rsid w:val="0049272C"/>
    <w:pPr>
      <w:keepNext/>
      <w:keepLines/>
      <w:spacing w:line="360" w:lineRule="auto"/>
      <w:jc w:val="center"/>
    </w:pPr>
    <w:rPr>
      <w:rFonts w:ascii="仿宋_GB2312" w:eastAsia="仿宋_GB2312" w:hAnsi="Times New Roman" w:cs="Times New Roman"/>
      <w:sz w:val="28"/>
      <w:szCs w:val="24"/>
    </w:rPr>
  </w:style>
  <w:style w:type="paragraph" w:customStyle="1" w:styleId="afe">
    <w:name w:val="正文格式"/>
    <w:basedOn w:val="a"/>
    <w:rsid w:val="0049272C"/>
    <w:pPr>
      <w:spacing w:before="60" w:after="60" w:line="400" w:lineRule="exact"/>
      <w:ind w:leftChars="300" w:left="300"/>
    </w:pPr>
    <w:rPr>
      <w:rFonts w:ascii="Arial" w:eastAsia="宋体" w:hAnsi="Arial" w:cs="Times New Roman"/>
      <w:sz w:val="24"/>
      <w:szCs w:val="20"/>
    </w:rPr>
  </w:style>
  <w:style w:type="paragraph" w:customStyle="1" w:styleId="140">
    <w:name w:val="样式14"/>
    <w:basedOn w:val="a"/>
    <w:rsid w:val="0049272C"/>
    <w:pPr>
      <w:keepNext/>
      <w:keepLines/>
      <w:tabs>
        <w:tab w:val="left" w:pos="6660"/>
      </w:tabs>
      <w:outlineLvl w:val="1"/>
    </w:pPr>
    <w:rPr>
      <w:rFonts w:ascii="Arial" w:eastAsia="黑体" w:hAnsi="Arial" w:cs="Times New Roman"/>
      <w:b/>
      <w:spacing w:val="6"/>
      <w:kern w:val="0"/>
      <w:sz w:val="28"/>
      <w:szCs w:val="28"/>
    </w:rPr>
  </w:style>
  <w:style w:type="paragraph" w:customStyle="1" w:styleId="CharCharChar">
    <w:name w:val="Char Char Char"/>
    <w:basedOn w:val="a"/>
    <w:rsid w:val="0049272C"/>
    <w:rPr>
      <w:rFonts w:ascii="Tahoma" w:eastAsia="宋体" w:hAnsi="Tahoma" w:cs="Times New Roman"/>
      <w:sz w:val="24"/>
      <w:szCs w:val="20"/>
    </w:rPr>
  </w:style>
  <w:style w:type="paragraph" w:customStyle="1" w:styleId="111">
    <w:name w:val="样式1.1.1"/>
    <w:basedOn w:val="a"/>
    <w:rsid w:val="0049272C"/>
    <w:pPr>
      <w:keepNext/>
      <w:keepLines/>
      <w:tabs>
        <w:tab w:val="left" w:pos="6660"/>
      </w:tabs>
      <w:spacing w:before="140" w:after="140"/>
      <w:outlineLvl w:val="1"/>
    </w:pPr>
    <w:rPr>
      <w:rFonts w:ascii="Arial" w:eastAsia="黑体" w:hAnsi="Arial" w:cs="Times New Roman"/>
      <w:b/>
      <w:spacing w:val="6"/>
      <w:kern w:val="0"/>
      <w:sz w:val="28"/>
      <w:szCs w:val="28"/>
    </w:rPr>
  </w:style>
  <w:style w:type="paragraph" w:customStyle="1" w:styleId="222">
    <w:name w:val="样式 样式 样式 正文 + 首行缩进:  2 字符 + 首行缩进:  2 字符 + 首行缩进:  2 字符"/>
    <w:basedOn w:val="a"/>
    <w:link w:val="222Char"/>
    <w:rsid w:val="0049272C"/>
    <w:pPr>
      <w:widowControl/>
      <w:adjustRightInd w:val="0"/>
      <w:snapToGrid w:val="0"/>
      <w:spacing w:line="360" w:lineRule="auto"/>
      <w:ind w:firstLineChars="200" w:firstLine="200"/>
    </w:pPr>
    <w:rPr>
      <w:sz w:val="24"/>
      <w:lang w:val="en-GB"/>
    </w:rPr>
  </w:style>
  <w:style w:type="paragraph" w:customStyle="1" w:styleId="LXW5">
    <w:name w:val="LXW.5"/>
    <w:next w:val="LXW"/>
    <w:rsid w:val="0049272C"/>
    <w:pPr>
      <w:widowControl w:val="0"/>
      <w:spacing w:line="360" w:lineRule="auto"/>
      <w:ind w:leftChars="100" w:left="840" w:hangingChars="250" w:hanging="600"/>
    </w:pPr>
    <w:rPr>
      <w:rFonts w:ascii="宋体" w:eastAsia="宋体" w:hAnsi="Times New Roman" w:cs="Times New Roman"/>
      <w:sz w:val="24"/>
      <w:szCs w:val="24"/>
    </w:rPr>
  </w:style>
  <w:style w:type="paragraph" w:customStyle="1" w:styleId="ParaCharCharCharChar">
    <w:name w:val="默认段落字体 Para Char Char Char Char"/>
    <w:basedOn w:val="a"/>
    <w:rsid w:val="0049272C"/>
    <w:rPr>
      <w:rFonts w:ascii="Times New Roman" w:eastAsia="宋体" w:hAnsi="Times New Roman" w:cs="Times New Roman"/>
      <w:szCs w:val="20"/>
    </w:rPr>
  </w:style>
  <w:style w:type="paragraph" w:customStyle="1" w:styleId="p0">
    <w:name w:val="p0"/>
    <w:basedOn w:val="a"/>
    <w:rsid w:val="0049272C"/>
    <w:pPr>
      <w:widowControl/>
    </w:pPr>
    <w:rPr>
      <w:rFonts w:ascii="Times New Roman" w:eastAsia="宋体" w:hAnsi="Times New Roman" w:cs="Times New Roman"/>
      <w:kern w:val="0"/>
      <w:szCs w:val="21"/>
    </w:rPr>
  </w:style>
  <w:style w:type="paragraph" w:customStyle="1" w:styleId="20">
    <w:name w:val="样式2"/>
    <w:basedOn w:val="a"/>
    <w:rsid w:val="0049272C"/>
    <w:pPr>
      <w:numPr>
        <w:ilvl w:val="1"/>
        <w:numId w:val="1"/>
      </w:numPr>
      <w:tabs>
        <w:tab w:val="left" w:pos="720"/>
      </w:tabs>
    </w:pPr>
    <w:rPr>
      <w:rFonts w:ascii="Times New Roman" w:eastAsia="宋体"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4225</Words>
  <Characters>24087</Characters>
  <Application>Microsoft Office Word</Application>
  <DocSecurity>0</DocSecurity>
  <Lines>200</Lines>
  <Paragraphs>56</Paragraphs>
  <ScaleCrop>false</ScaleCrop>
  <Company/>
  <LinksUpToDate>false</LinksUpToDate>
  <CharactersWithSpaces>28256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2016-05-19T05:36:00Z</dcterms:created>
  <dcterms:modified xsi:type="dcterms:W3CDTF">2016-05-19T05:38:00Z</dcterms:modified>
</cp:coreProperties>
</file>