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B21BE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8974B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973FB">
              <w:rPr>
                <w:rFonts w:ascii="宋体" w:hAnsi="宋体" w:hint="eastAsia"/>
              </w:rPr>
              <w:t xml:space="preserve"> 2014-8-2</w:t>
            </w:r>
            <w:r w:rsidR="00FD0F35">
              <w:rPr>
                <w:rFonts w:ascii="宋体" w:hAnsi="宋体" w:hint="eastAsia"/>
              </w:rPr>
              <w:t>4</w:t>
            </w:r>
            <w:r w:rsidR="00C973FB">
              <w:rPr>
                <w:rFonts w:ascii="宋体" w:hAnsi="宋体" w:hint="eastAsia"/>
              </w:rPr>
              <w:t xml:space="preserve">  </w:t>
            </w:r>
            <w:r w:rsidR="008974BC">
              <w:rPr>
                <w:rFonts w:ascii="宋体" w:hAnsi="宋体" w:hint="eastAsia"/>
                <w:kern w:val="0"/>
              </w:rPr>
              <w:t xml:space="preserve"> 41/25℃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FD0F3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C973FB">
              <w:rPr>
                <w:rFonts w:ascii="宋体" w:hAnsi="宋体" w:hint="eastAsia"/>
              </w:rPr>
              <w:t xml:space="preserve"> 1、3、区域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662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C973FB">
              <w:rPr>
                <w:rFonts w:ascii="宋体" w:hAnsi="宋体" w:hint="eastAsia"/>
              </w:rPr>
              <w:t xml:space="preserve"> </w:t>
            </w:r>
            <w:r w:rsidR="00C662CD">
              <w:rPr>
                <w:rFonts w:ascii="宋体" w:hAnsi="宋体" w:hint="eastAsia"/>
              </w:rPr>
              <w:t>逆变器安装</w:t>
            </w:r>
            <w:bookmarkStart w:id="1" w:name="_GoBack"/>
            <w:bookmarkEnd w:id="1"/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D0F3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C973FB">
              <w:rPr>
                <w:rFonts w:ascii="宋体" w:hAnsi="宋体" w:hint="eastAsia"/>
              </w:rPr>
              <w:t xml:space="preserve"> 0</w:t>
            </w:r>
            <w:r w:rsidR="00FD0F35">
              <w:rPr>
                <w:rFonts w:ascii="宋体" w:hAnsi="宋体" w:hint="eastAsia"/>
              </w:rPr>
              <w:t>9</w:t>
            </w:r>
            <w:r w:rsidR="00C973FB">
              <w:rPr>
                <w:rFonts w:ascii="宋体" w:hAnsi="宋体" w:hint="eastAsia"/>
              </w:rPr>
              <w:t>:</w:t>
            </w:r>
            <w:r w:rsidR="00FD0F35">
              <w:rPr>
                <w:rFonts w:ascii="宋体" w:hAnsi="宋体" w:hint="eastAsia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D0F3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C973FB">
              <w:rPr>
                <w:rFonts w:ascii="宋体" w:hAnsi="宋体" w:hint="eastAsia"/>
              </w:rPr>
              <w:t xml:space="preserve"> 1</w:t>
            </w:r>
            <w:r w:rsidR="00FD0F35">
              <w:rPr>
                <w:rFonts w:ascii="宋体" w:hAnsi="宋体" w:hint="eastAsia"/>
              </w:rPr>
              <w:t>0</w:t>
            </w:r>
            <w:r w:rsidR="00C973FB">
              <w:rPr>
                <w:rFonts w:ascii="宋体" w:hAnsi="宋体" w:hint="eastAsia"/>
              </w:rPr>
              <w:t>:21</w:t>
            </w:r>
          </w:p>
        </w:tc>
      </w:tr>
      <w:tr w:rsidR="00DB21BE" w:rsidTr="00C973FB">
        <w:trPr>
          <w:trHeight w:val="517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F22397" w:rsidRDefault="00C973FB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1.施工人员4名，管理员1名；</w:t>
            </w:r>
          </w:p>
          <w:p w:rsidR="00C973FB" w:rsidRDefault="00C973FB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2.安全员1名，就位；</w:t>
            </w:r>
          </w:p>
          <w:p w:rsidR="00FD0F35" w:rsidRDefault="00FD0F35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3.施工机具：冲击钻、活动扳手、力矩螺丝刀、一字螺丝刀水平尺、钢卷尺</w:t>
            </w:r>
          </w:p>
          <w:p w:rsidR="00FD0F35" w:rsidRPr="00FD0F35" w:rsidRDefault="00FD0F35" w:rsidP="00FD0F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</w:rPr>
              <w:t>4</w:t>
            </w:r>
            <w:r w:rsidR="00C973FB">
              <w:rPr>
                <w:rFonts w:ascii="宋体" w:hAnsi="宋体" w:hint="eastAsia"/>
              </w:rPr>
              <w:t>.施</w:t>
            </w:r>
            <w:r w:rsidR="00C973FB" w:rsidRPr="00FD0F35">
              <w:rPr>
                <w:rFonts w:asciiTheme="minorEastAsia" w:eastAsiaTheme="minorEastAsia" w:hAnsiTheme="minorEastAsia" w:hint="eastAsia"/>
              </w:rPr>
              <w:t>工作业方式：</w:t>
            </w:r>
          </w:p>
          <w:p w:rsidR="00C973FB" w:rsidRPr="00FD0F35" w:rsidRDefault="00FD0F35" w:rsidP="00FD0F3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两名操作人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员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，分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别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将双手伸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包装中逆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器两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侧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的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抠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手槽中，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抠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住逆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器两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侧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的搬</w:t>
            </w:r>
            <w:r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运把手</w:t>
            </w:r>
            <w:r w:rsidRPr="00FD0F35">
              <w:rPr>
                <w:rFonts w:asciiTheme="minorEastAsia" w:eastAsiaTheme="minorEastAsia" w:hAnsiTheme="minorEastAsia" w:hint="eastAsia"/>
                <w:noProof/>
              </w:rPr>
              <w:t>。</w:t>
            </w:r>
          </w:p>
          <w:p w:rsidR="00FD0F35" w:rsidRPr="00FD0F35" w:rsidRDefault="00FD0F35" w:rsidP="00FD0F3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将逆</w:t>
            </w:r>
            <w:r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</w:t>
            </w:r>
            <w:r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器从包装箱中抬出，搬运至指定的安装位置。</w:t>
            </w:r>
          </w:p>
          <w:p w:rsidR="00FD0F35" w:rsidRPr="00FD0F35" w:rsidRDefault="00FD0F35" w:rsidP="00FD0F35">
            <w:pPr>
              <w:autoSpaceDE w:val="0"/>
              <w:autoSpaceDN w:val="0"/>
              <w:adjustRightInd w:val="0"/>
              <w:jc w:val="left"/>
              <w:rPr>
                <w:rFonts w:ascii="ﾋﾎﾌ・" w:eastAsiaTheme="minorEastAsia" w:hAnsiTheme="minorHAnsi" w:cs="ﾋﾎﾌ・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9DD6E3" wp14:editId="162360D2">
                  <wp:extent cx="2743200" cy="1973268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273" cy="197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60D99AD" wp14:editId="4674F7F6">
                  <wp:extent cx="2739688" cy="1733550"/>
                  <wp:effectExtent l="0" t="0" r="381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73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1BE" w:rsidTr="00FD0F35">
        <w:trPr>
          <w:trHeight w:val="1394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FD0F35" w:rsidRPr="00FD0F35" w:rsidRDefault="00C973FB" w:rsidP="00FD0F3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ﾋﾎﾌ・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1.</w:t>
            </w:r>
            <w:r w:rsidR="00FD0F35">
              <w:rPr>
                <w:rFonts w:ascii="ﾋﾎﾌ・" w:eastAsia="ﾋﾎﾌ・" w:hAnsiTheme="minorHAnsi" w:cs="ﾋﾎﾌ・" w:hint="eastAsia"/>
                <w:kern w:val="0"/>
                <w:szCs w:val="21"/>
              </w:rPr>
              <w:t xml:space="preserve"> </w:t>
            </w:r>
            <w:r w:rsidR="00FD0F35">
              <w:rPr>
                <w:rFonts w:ascii="ﾋﾎﾌ・" w:eastAsiaTheme="minorEastAsia" w:hAnsiTheme="minorHAnsi" w:cs="ﾋﾎﾌ・" w:hint="eastAsia"/>
                <w:kern w:val="0"/>
                <w:szCs w:val="21"/>
              </w:rPr>
              <w:t>设备</w:t>
            </w:r>
            <w:r w:rsidR="00FD0F35"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型号华为</w:t>
            </w:r>
            <w:r w:rsidR="00FD0F35" w:rsidRPr="00FD0F35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SUN2000</w:t>
            </w:r>
            <w:r w:rsidR="00FD0F35" w:rsidRPr="00FD0F35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；开箱后检查</w:t>
            </w:r>
            <w:r w:rsidR="00FD0F35"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交付件</w:t>
            </w:r>
            <w:r w:rsidR="00FD0F35"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齐备</w:t>
            </w:r>
            <w:r w:rsidR="00FD0F35"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，无任</w:t>
            </w:r>
            <w:r w:rsidR="00FD0F35"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何明</w:t>
            </w:r>
            <w:r w:rsidR="00FD0F35"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显</w:t>
            </w:r>
            <w:r w:rsidR="00FD0F35"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的外部</w:t>
            </w:r>
            <w:r w:rsidR="00FD0F35" w:rsidRPr="00FD0F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损</w:t>
            </w:r>
            <w:r w:rsidR="00FD0F35" w:rsidRPr="00FD0F35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坏</w:t>
            </w:r>
            <w:r w:rsidR="00FD0F35" w:rsidRPr="00FD0F35">
              <w:rPr>
                <w:rFonts w:asciiTheme="minorEastAsia" w:eastAsiaTheme="minorEastAsia" w:hAnsiTheme="minorEastAsia" w:cs="ﾋﾎﾌ・" w:hint="eastAsia"/>
                <w:kern w:val="0"/>
                <w:szCs w:val="21"/>
              </w:rPr>
              <w:t>。</w:t>
            </w:r>
          </w:p>
          <w:p w:rsidR="00C973FB" w:rsidRDefault="00FD0F35" w:rsidP="00C973FB">
            <w:pPr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FD0F35">
              <w:rPr>
                <w:rFonts w:asciiTheme="minorEastAsia" w:eastAsiaTheme="minorEastAsia" w:hAnsiTheme="minorEastAsia" w:hint="eastAsia"/>
              </w:rPr>
              <w:t>2.</w:t>
            </w:r>
            <w:r w:rsidRPr="00FD0F35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逆变器较重，搬运时</w:t>
            </w:r>
            <w:r w:rsidRPr="00FD0F35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注意保持平衡，以免机器跌落砸伤操作者</w:t>
            </w:r>
            <w:r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。</w:t>
            </w:r>
          </w:p>
          <w:p w:rsidR="00FD0F35" w:rsidRPr="00FD0F35" w:rsidRDefault="00FD0F35" w:rsidP="00C973F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3.安装位置及间距符合厂家指导说明及设计要求。</w:t>
            </w:r>
          </w:p>
        </w:tc>
      </w:tr>
      <w:tr w:rsidR="00DB21BE" w:rsidTr="00C973FB">
        <w:trPr>
          <w:trHeight w:val="41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C973FB"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C973FB">
              <w:rPr>
                <w:rFonts w:ascii="宋体" w:hAnsi="宋体" w:hint="eastAsia"/>
              </w:rPr>
              <w:t>无</w:t>
            </w:r>
          </w:p>
        </w:tc>
      </w:tr>
      <w:tr w:rsidR="00DB21BE" w:rsidTr="00FD0F35">
        <w:trPr>
          <w:cantSplit/>
          <w:trHeight w:val="431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DB21BE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C973FB">
              <w:rPr>
                <w:rFonts w:ascii="宋体" w:hAnsi="宋体" w:hint="eastAsia"/>
              </w:rPr>
              <w:t xml:space="preserve">  无</w:t>
            </w:r>
          </w:p>
        </w:tc>
      </w:tr>
      <w:tr w:rsidR="00DB21BE" w:rsidTr="00C973FB">
        <w:trPr>
          <w:cantSplit/>
          <w:trHeight w:val="54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35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FD0F35" w:rsidRDefault="00FD0F35" w:rsidP="00FD0F35">
            <w:pPr>
              <w:autoSpaceDE w:val="0"/>
              <w:autoSpaceDN w:val="0"/>
              <w:adjustRightInd w:val="0"/>
              <w:jc w:val="left"/>
              <w:rPr>
                <w:rFonts w:ascii="ﾋﾎﾌ・" w:eastAsia="ﾋﾎﾌ・" w:cs="ﾋﾎﾌ・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 xml:space="preserve">SUN2000 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与周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围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物体之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间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的距离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应满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足以下条件：左右距离≥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200mm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；上部距离</w:t>
            </w:r>
          </w:p>
          <w:p w:rsidR="00FD0F35" w:rsidRPr="00FD0F35" w:rsidRDefault="00FD0F35" w:rsidP="00FD0F35">
            <w:pPr>
              <w:autoSpaceDE w:val="0"/>
              <w:autoSpaceDN w:val="0"/>
              <w:adjustRightInd w:val="0"/>
              <w:jc w:val="left"/>
              <w:rPr>
                <w:rFonts w:ascii="ﾋﾎﾌ・" w:eastAsia="ﾋﾎﾌ・" w:cs="ﾋﾎﾌ・"/>
                <w:color w:val="000000"/>
                <w:kern w:val="0"/>
                <w:szCs w:val="21"/>
              </w:rPr>
            </w:pP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≥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500mm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；下部距离≥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300mm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；前方距离≥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1000mm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，以保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有足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够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安装及散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热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Cs w:val="21"/>
              </w:rPr>
              <w:t>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间</w:t>
            </w:r>
            <w:r>
              <w:rPr>
                <w:rFonts w:ascii="ﾋﾎﾌ・" w:eastAsia="ﾋﾎﾌ・" w:cs="ﾋﾎﾌ・" w:hint="eastAsia"/>
                <w:color w:val="000000"/>
                <w:kern w:val="0"/>
                <w:szCs w:val="21"/>
              </w:rPr>
              <w:t>。</w:t>
            </w:r>
          </w:p>
        </w:tc>
      </w:tr>
      <w:tr w:rsidR="00DB21BE" w:rsidTr="00FD0F35">
        <w:trPr>
          <w:cantSplit/>
          <w:trHeight w:val="272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FD0F3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FD0F3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FD0F3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FD0F3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FD0F3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FD0F3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F9" w:rsidRDefault="00511BF9" w:rsidP="00A61B76">
      <w:r>
        <w:separator/>
      </w:r>
    </w:p>
  </w:endnote>
  <w:endnote w:type="continuationSeparator" w:id="0">
    <w:p w:rsidR="00511BF9" w:rsidRDefault="00511BF9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ﾋﾎﾌ・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F9" w:rsidRDefault="00511BF9" w:rsidP="00A61B76">
      <w:r>
        <w:separator/>
      </w:r>
    </w:p>
  </w:footnote>
  <w:footnote w:type="continuationSeparator" w:id="0">
    <w:p w:rsidR="00511BF9" w:rsidRDefault="00511BF9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312F79"/>
    <w:rsid w:val="00511BF9"/>
    <w:rsid w:val="005634CC"/>
    <w:rsid w:val="00691C97"/>
    <w:rsid w:val="007F2267"/>
    <w:rsid w:val="00874EE9"/>
    <w:rsid w:val="008974BC"/>
    <w:rsid w:val="008C6D70"/>
    <w:rsid w:val="00922C49"/>
    <w:rsid w:val="00A61B76"/>
    <w:rsid w:val="00B12A49"/>
    <w:rsid w:val="00B454CD"/>
    <w:rsid w:val="00C662CD"/>
    <w:rsid w:val="00C973FB"/>
    <w:rsid w:val="00DB21BE"/>
    <w:rsid w:val="00F22397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3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3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3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3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7</cp:revision>
  <dcterms:created xsi:type="dcterms:W3CDTF">2014-12-11T01:43:00Z</dcterms:created>
  <dcterms:modified xsi:type="dcterms:W3CDTF">2015-01-05T15:34:00Z</dcterms:modified>
</cp:coreProperties>
</file>