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00AD">
      <w:pPr>
        <w:jc w:val="center"/>
        <w:rPr>
          <w:rFonts w:hint="eastAsia" w:ascii="宋体" w:hAnsi="宋体"/>
          <w:b/>
          <w:spacing w:val="4"/>
          <w:sz w:val="36"/>
          <w:szCs w:val="36"/>
        </w:rPr>
      </w:pPr>
      <w:r>
        <w:rPr>
          <w:rFonts w:hint="eastAsia" w:ascii="宋体" w:hAnsi="宋体"/>
          <w:b/>
          <w:spacing w:val="4"/>
          <w:sz w:val="36"/>
          <w:szCs w:val="36"/>
        </w:rPr>
        <w:t>图纸会审记录</w:t>
      </w:r>
    </w:p>
    <w:p w14:paraId="722C166F">
      <w:pPr>
        <w:rPr>
          <w:rFonts w:hint="eastAsia"/>
          <w:sz w:val="20"/>
          <w:szCs w:val="20"/>
        </w:rPr>
      </w:pPr>
      <w:r>
        <w:rPr>
          <w:rFonts w:hint="eastAsia" w:ascii="宋体" w:hAnsi="宋体"/>
          <w:sz w:val="20"/>
          <w:szCs w:val="20"/>
        </w:rPr>
        <w:t>工程名称：</w:t>
      </w:r>
      <w:r>
        <w:rPr>
          <w:rFonts w:hint="eastAsia" w:ascii="宋体" w:hAnsi="宋体" w:eastAsia="宋体" w:cs="Times New Roman"/>
          <w:sz w:val="20"/>
          <w:szCs w:val="20"/>
        </w:rPr>
        <w:t>宁波前湾产业集团战略新兴产业园12MWp分布式光伏发电项目（D地块一期、E地块一期）</w:t>
      </w:r>
      <w:r>
        <w:rPr>
          <w:rFonts w:hint="eastAsia" w:ascii="宋体" w:hAnsi="宋体" w:eastAsia="宋体" w:cs="Times New Roman"/>
          <w:sz w:val="20"/>
          <w:szCs w:val="20"/>
          <w:lang w:eastAsia="zh-CN"/>
        </w:rPr>
        <w:t>（</w:t>
      </w:r>
      <w:r>
        <w:rPr>
          <w:rFonts w:hint="eastAsia" w:ascii="宋体" w:hAnsi="宋体" w:eastAsia="宋体" w:cs="Times New Roman"/>
          <w:sz w:val="20"/>
          <w:szCs w:val="20"/>
          <w:lang w:val="en-US" w:eastAsia="zh-CN"/>
        </w:rPr>
        <w:t>施工</w:t>
      </w:r>
      <w:r>
        <w:rPr>
          <w:rFonts w:hint="eastAsia" w:ascii="宋体" w:hAnsi="宋体" w:eastAsia="宋体" w:cs="Times New Roman"/>
          <w:sz w:val="20"/>
          <w:szCs w:val="20"/>
          <w:lang w:eastAsia="zh-CN"/>
        </w:rPr>
        <w:t>）</w:t>
      </w:r>
      <w:r>
        <w:rPr>
          <w:rFonts w:hint="eastAsia" w:ascii="宋体" w:hAnsi="宋体" w:eastAsia="宋体" w:cs="Times New Roman"/>
          <w:sz w:val="20"/>
          <w:szCs w:val="20"/>
        </w:rPr>
        <w:t xml:space="preserve"> </w:t>
      </w:r>
      <w:r>
        <w:rPr>
          <w:rFonts w:hint="eastAsia"/>
          <w:sz w:val="20"/>
          <w:szCs w:val="20"/>
        </w:rPr>
        <w:t xml:space="preserve">     </w:t>
      </w:r>
    </w:p>
    <w:p w14:paraId="541478BF">
      <w:pPr>
        <w:rPr>
          <w:rFonts w:hint="eastAsia"/>
          <w:sz w:val="20"/>
          <w:szCs w:val="20"/>
        </w:rPr>
      </w:pPr>
      <w:r>
        <w:rPr>
          <w:rFonts w:hint="eastAsia" w:ascii="宋体" w:hAnsi="宋体"/>
          <w:sz w:val="20"/>
          <w:szCs w:val="20"/>
        </w:rPr>
        <w:t>编</w:t>
      </w:r>
      <w:r>
        <w:rPr>
          <w:rFonts w:hint="eastAsia" w:ascii="宋体" w:hAnsi="宋体"/>
          <w:sz w:val="20"/>
          <w:szCs w:val="20"/>
          <w:lang w:val="en-US" w:eastAsia="zh-CN"/>
        </w:rPr>
        <w:t xml:space="preserve">    </w:t>
      </w:r>
      <w:r>
        <w:rPr>
          <w:rFonts w:hint="eastAsia" w:ascii="宋体" w:hAnsi="宋体"/>
          <w:sz w:val="20"/>
          <w:szCs w:val="20"/>
        </w:rPr>
        <w:t>号：</w:t>
      </w:r>
      <w:r>
        <w:rPr>
          <w:rFonts w:hint="eastAsia" w:ascii="宋体" w:hAnsi="宋体"/>
          <w:sz w:val="20"/>
          <w:szCs w:val="20"/>
          <w:lang w:val="en-US" w:eastAsia="zh-CN"/>
        </w:rPr>
        <w:t>ZXYDEK01</w:t>
      </w:r>
      <w:r>
        <w:rPr>
          <w:rFonts w:hint="eastAsia" w:ascii="宋体" w:hAnsi="宋体"/>
          <w:sz w:val="20"/>
          <w:szCs w:val="20"/>
        </w:rPr>
        <w:t>-TZHS-001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583"/>
        <w:gridCol w:w="557"/>
        <w:gridCol w:w="330"/>
        <w:gridCol w:w="1075"/>
        <w:gridCol w:w="1159"/>
        <w:gridCol w:w="66"/>
        <w:gridCol w:w="1768"/>
        <w:gridCol w:w="267"/>
        <w:gridCol w:w="902"/>
        <w:gridCol w:w="1898"/>
      </w:tblGrid>
      <w:tr w14:paraId="04B5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4" w:type="dxa"/>
            <w:gridSpan w:val="2"/>
            <w:noWrap w:val="0"/>
            <w:vAlign w:val="center"/>
          </w:tcPr>
          <w:p w14:paraId="569C9969">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会审地点</w:t>
            </w:r>
          </w:p>
        </w:tc>
        <w:tc>
          <w:tcPr>
            <w:tcW w:w="1962" w:type="dxa"/>
            <w:gridSpan w:val="3"/>
            <w:noWrap w:val="0"/>
            <w:vAlign w:val="center"/>
          </w:tcPr>
          <w:p w14:paraId="5BB71702">
            <w:pPr>
              <w:keepNext w:val="0"/>
              <w:keepLines w:val="0"/>
              <w:suppressLineNumbers w:val="0"/>
              <w:spacing w:before="0" w:beforeAutospacing="0" w:after="0" w:afterAutospacing="0"/>
              <w:ind w:left="0" w:right="0"/>
              <w:jc w:val="center"/>
              <w:rPr>
                <w:rFonts w:hint="default" w:eastAsia="宋体"/>
                <w:sz w:val="20"/>
                <w:szCs w:val="20"/>
                <w:lang w:val="en-US" w:eastAsia="zh-CN"/>
              </w:rPr>
            </w:pPr>
            <w:r>
              <w:rPr>
                <w:rFonts w:hint="eastAsia"/>
                <w:sz w:val="20"/>
                <w:szCs w:val="20"/>
                <w:lang w:val="en-US" w:eastAsia="zh-CN"/>
              </w:rPr>
              <w:t>建设单位会议室</w:t>
            </w:r>
          </w:p>
        </w:tc>
        <w:tc>
          <w:tcPr>
            <w:tcW w:w="1225" w:type="dxa"/>
            <w:gridSpan w:val="2"/>
            <w:noWrap w:val="0"/>
            <w:vAlign w:val="center"/>
          </w:tcPr>
          <w:p w14:paraId="2D30D719">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专业名称</w:t>
            </w:r>
          </w:p>
        </w:tc>
        <w:tc>
          <w:tcPr>
            <w:tcW w:w="1768" w:type="dxa"/>
            <w:noWrap w:val="0"/>
            <w:vAlign w:val="center"/>
          </w:tcPr>
          <w:p w14:paraId="4858BF07">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光伏电气</w:t>
            </w:r>
          </w:p>
        </w:tc>
        <w:tc>
          <w:tcPr>
            <w:tcW w:w="1169" w:type="dxa"/>
            <w:gridSpan w:val="2"/>
            <w:noWrap w:val="0"/>
            <w:vAlign w:val="center"/>
          </w:tcPr>
          <w:p w14:paraId="4691E69D">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会审日期</w:t>
            </w:r>
          </w:p>
        </w:tc>
        <w:tc>
          <w:tcPr>
            <w:tcW w:w="1898" w:type="dxa"/>
            <w:noWrap w:val="0"/>
            <w:vAlign w:val="center"/>
          </w:tcPr>
          <w:p w14:paraId="2464D55C">
            <w:pPr>
              <w:keepNext w:val="0"/>
              <w:keepLines w:val="0"/>
              <w:suppressLineNumbers w:val="0"/>
              <w:spacing w:before="0" w:beforeAutospacing="0" w:after="0" w:afterAutospacing="0"/>
              <w:ind w:left="0" w:right="0"/>
              <w:jc w:val="center"/>
              <w:rPr>
                <w:rFonts w:hint="default" w:eastAsia="宋体"/>
                <w:sz w:val="20"/>
                <w:szCs w:val="20"/>
                <w:lang w:val="en-US" w:eastAsia="zh-CN"/>
              </w:rPr>
            </w:pPr>
            <w:r>
              <w:rPr>
                <w:rFonts w:hint="eastAsia"/>
                <w:sz w:val="20"/>
                <w:szCs w:val="20"/>
              </w:rPr>
              <w:t>2024.08.</w:t>
            </w:r>
            <w:r>
              <w:rPr>
                <w:rFonts w:hint="eastAsia"/>
                <w:sz w:val="20"/>
                <w:szCs w:val="20"/>
                <w:lang w:val="en-US" w:eastAsia="zh-CN"/>
              </w:rPr>
              <w:t>12</w:t>
            </w:r>
          </w:p>
        </w:tc>
      </w:tr>
      <w:tr w14:paraId="30C9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11" w:type="dxa"/>
            <w:noWrap w:val="0"/>
            <w:vAlign w:val="center"/>
          </w:tcPr>
          <w:p w14:paraId="0D54AA47">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序号</w:t>
            </w:r>
          </w:p>
        </w:tc>
        <w:tc>
          <w:tcPr>
            <w:tcW w:w="1140" w:type="dxa"/>
            <w:gridSpan w:val="2"/>
            <w:noWrap w:val="0"/>
            <w:vAlign w:val="center"/>
          </w:tcPr>
          <w:p w14:paraId="3EFA60F9">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图纸编号</w:t>
            </w:r>
          </w:p>
        </w:tc>
        <w:tc>
          <w:tcPr>
            <w:tcW w:w="4398" w:type="dxa"/>
            <w:gridSpan w:val="5"/>
            <w:noWrap w:val="0"/>
            <w:vAlign w:val="center"/>
          </w:tcPr>
          <w:p w14:paraId="28583B23">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提出图纸问题</w:t>
            </w:r>
          </w:p>
        </w:tc>
        <w:tc>
          <w:tcPr>
            <w:tcW w:w="3067" w:type="dxa"/>
            <w:gridSpan w:val="3"/>
            <w:noWrap w:val="0"/>
            <w:vAlign w:val="center"/>
          </w:tcPr>
          <w:p w14:paraId="1D2D27CD">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会审结果</w:t>
            </w:r>
          </w:p>
        </w:tc>
      </w:tr>
      <w:tr w14:paraId="23D4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 w:type="dxa"/>
            <w:noWrap w:val="0"/>
            <w:vAlign w:val="center"/>
          </w:tcPr>
          <w:p w14:paraId="1B79E7AC">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1</w:t>
            </w:r>
          </w:p>
        </w:tc>
        <w:tc>
          <w:tcPr>
            <w:tcW w:w="1140" w:type="dxa"/>
            <w:gridSpan w:val="2"/>
            <w:noWrap w:val="0"/>
            <w:vAlign w:val="center"/>
          </w:tcPr>
          <w:p w14:paraId="526E586A">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w:t>
            </w:r>
          </w:p>
        </w:tc>
        <w:tc>
          <w:tcPr>
            <w:tcW w:w="4398" w:type="dxa"/>
            <w:gridSpan w:val="5"/>
            <w:noWrap w:val="0"/>
            <w:vAlign w:val="center"/>
          </w:tcPr>
          <w:p w14:paraId="5F6E1D69">
            <w:pPr>
              <w:keepNext w:val="0"/>
              <w:keepLines w:val="0"/>
              <w:suppressLineNumbers w:val="0"/>
              <w:spacing w:before="0" w:beforeAutospacing="0" w:after="0" w:afterAutospacing="0"/>
              <w:ind w:left="0" w:right="0"/>
              <w:rPr>
                <w:rFonts w:hint="default" w:eastAsia="宋体"/>
                <w:bCs/>
                <w:sz w:val="20"/>
                <w:szCs w:val="20"/>
                <w:lang w:val="en-US" w:eastAsia="zh-CN"/>
              </w:rPr>
            </w:pPr>
            <w:r>
              <w:rPr>
                <w:rFonts w:hint="eastAsia"/>
                <w:bCs/>
                <w:sz w:val="20"/>
                <w:szCs w:val="20"/>
                <w:lang w:val="en-US" w:eastAsia="zh-CN"/>
              </w:rPr>
              <w:t>檩条连接件固定后是否需要进行“角焊缝满焊”</w:t>
            </w:r>
          </w:p>
        </w:tc>
        <w:tc>
          <w:tcPr>
            <w:tcW w:w="3067" w:type="dxa"/>
            <w:gridSpan w:val="3"/>
            <w:noWrap w:val="0"/>
            <w:vAlign w:val="center"/>
          </w:tcPr>
          <w:p w14:paraId="2C668481">
            <w:pPr>
              <w:keepNext w:val="0"/>
              <w:keepLines w:val="0"/>
              <w:suppressLineNumbers w:val="0"/>
              <w:spacing w:before="0" w:beforeAutospacing="0" w:after="0" w:afterAutospacing="0"/>
              <w:ind w:left="0" w:right="0"/>
              <w:jc w:val="left"/>
              <w:rPr>
                <w:rFonts w:hint="eastAsia" w:eastAsia="宋体"/>
                <w:bCs/>
                <w:sz w:val="20"/>
                <w:szCs w:val="20"/>
                <w:lang w:val="en-US" w:eastAsia="zh-CN"/>
              </w:rPr>
            </w:pPr>
            <w:bookmarkStart w:id="0" w:name="OLE_LINK2"/>
            <w:r>
              <w:rPr>
                <w:rFonts w:hint="eastAsia"/>
                <w:bCs/>
                <w:sz w:val="20"/>
                <w:szCs w:val="20"/>
              </w:rPr>
              <w:t>同意修改</w:t>
            </w:r>
            <w:bookmarkEnd w:id="0"/>
            <w:r>
              <w:rPr>
                <w:rFonts w:hint="eastAsia"/>
                <w:bCs/>
                <w:sz w:val="20"/>
                <w:szCs w:val="20"/>
                <w:lang w:val="en-US" w:eastAsia="zh-CN"/>
              </w:rPr>
              <w:t>取消。</w:t>
            </w:r>
          </w:p>
        </w:tc>
      </w:tr>
      <w:tr w14:paraId="712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1" w:type="dxa"/>
            <w:noWrap w:val="0"/>
            <w:vAlign w:val="center"/>
          </w:tcPr>
          <w:p w14:paraId="0901F146">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2</w:t>
            </w:r>
          </w:p>
        </w:tc>
        <w:tc>
          <w:tcPr>
            <w:tcW w:w="1140" w:type="dxa"/>
            <w:gridSpan w:val="2"/>
            <w:noWrap w:val="0"/>
            <w:vAlign w:val="center"/>
          </w:tcPr>
          <w:p w14:paraId="3E4B3FAA">
            <w:pPr>
              <w:keepNext w:val="0"/>
              <w:keepLines w:val="0"/>
              <w:suppressLineNumbers w:val="0"/>
              <w:spacing w:before="0" w:beforeAutospacing="0" w:after="0" w:afterAutospacing="0"/>
              <w:ind w:left="0" w:right="0"/>
              <w:jc w:val="center"/>
              <w:rPr>
                <w:rFonts w:hint="eastAsia"/>
                <w:sz w:val="20"/>
                <w:szCs w:val="20"/>
              </w:rPr>
            </w:pPr>
            <w:bookmarkStart w:id="1" w:name="OLE_LINK5"/>
            <w:r>
              <w:rPr>
                <w:rFonts w:hint="eastAsia"/>
                <w:sz w:val="20"/>
                <w:szCs w:val="20"/>
              </w:rPr>
              <w:t>/</w:t>
            </w:r>
            <w:bookmarkEnd w:id="1"/>
          </w:p>
        </w:tc>
        <w:tc>
          <w:tcPr>
            <w:tcW w:w="4398" w:type="dxa"/>
            <w:gridSpan w:val="5"/>
            <w:noWrap w:val="0"/>
            <w:vAlign w:val="center"/>
          </w:tcPr>
          <w:p w14:paraId="7CBBB545">
            <w:pPr>
              <w:keepNext w:val="0"/>
              <w:keepLines w:val="0"/>
              <w:suppressLineNumbers w:val="0"/>
              <w:spacing w:before="0" w:beforeAutospacing="0" w:after="0" w:afterAutospacing="0"/>
              <w:ind w:left="0" w:right="0"/>
              <w:jc w:val="left"/>
              <w:rPr>
                <w:rFonts w:hint="default" w:eastAsia="宋体"/>
                <w:sz w:val="20"/>
                <w:szCs w:val="20"/>
                <w:lang w:val="en-US" w:eastAsia="zh-CN"/>
              </w:rPr>
            </w:pPr>
            <w:r>
              <w:rPr>
                <w:rFonts w:hint="eastAsia"/>
                <w:sz w:val="20"/>
                <w:szCs w:val="20"/>
                <w:lang w:val="en-US" w:eastAsia="zh-CN"/>
              </w:rPr>
              <w:t>光伏区直流线缆过通道穿铝管是否可改为包塑金属软管进桥架。</w:t>
            </w:r>
          </w:p>
        </w:tc>
        <w:tc>
          <w:tcPr>
            <w:tcW w:w="3067" w:type="dxa"/>
            <w:gridSpan w:val="3"/>
            <w:noWrap w:val="0"/>
            <w:vAlign w:val="center"/>
          </w:tcPr>
          <w:p w14:paraId="5AFB0B2E">
            <w:pPr>
              <w:keepNext w:val="0"/>
              <w:keepLines w:val="0"/>
              <w:suppressLineNumbers w:val="0"/>
              <w:spacing w:before="0" w:beforeAutospacing="0" w:after="0" w:afterAutospacing="0"/>
              <w:ind w:left="0" w:right="0"/>
              <w:jc w:val="left"/>
              <w:rPr>
                <w:rFonts w:hint="default"/>
                <w:sz w:val="20"/>
                <w:szCs w:val="20"/>
              </w:rPr>
            </w:pPr>
          </w:p>
        </w:tc>
      </w:tr>
      <w:tr w14:paraId="41D8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711" w:type="dxa"/>
            <w:noWrap w:val="0"/>
            <w:vAlign w:val="center"/>
          </w:tcPr>
          <w:p w14:paraId="58BB0037">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3</w:t>
            </w:r>
          </w:p>
        </w:tc>
        <w:tc>
          <w:tcPr>
            <w:tcW w:w="1140" w:type="dxa"/>
            <w:gridSpan w:val="2"/>
            <w:noWrap w:val="0"/>
            <w:vAlign w:val="center"/>
          </w:tcPr>
          <w:p w14:paraId="66639CA4">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w:t>
            </w:r>
          </w:p>
        </w:tc>
        <w:tc>
          <w:tcPr>
            <w:tcW w:w="4398" w:type="dxa"/>
            <w:gridSpan w:val="5"/>
            <w:noWrap w:val="0"/>
            <w:vAlign w:val="center"/>
          </w:tcPr>
          <w:p w14:paraId="33322685">
            <w:pPr>
              <w:keepNext w:val="0"/>
              <w:keepLines w:val="0"/>
              <w:suppressLineNumbers w:val="0"/>
              <w:spacing w:before="0" w:beforeAutospacing="0" w:after="0" w:afterAutospacing="0"/>
              <w:ind w:left="0" w:right="0"/>
              <w:jc w:val="left"/>
              <w:rPr>
                <w:rFonts w:hint="default" w:ascii="宋体" w:hAnsi="宋体" w:eastAsia="宋体" w:cs="宋体"/>
                <w:sz w:val="20"/>
                <w:szCs w:val="20"/>
                <w:lang w:val="en-US" w:eastAsia="zh-CN"/>
              </w:rPr>
            </w:pPr>
            <w:r>
              <w:rPr>
                <w:rFonts w:hint="eastAsia" w:ascii="宋体" w:hAnsi="宋体" w:cs="宋体"/>
                <w:sz w:val="20"/>
                <w:szCs w:val="20"/>
                <w:lang w:val="en-US" w:eastAsia="zh-CN"/>
              </w:rPr>
              <w:t>砼屋面的水平桥架是否需要垫高，何种材质垫高？垫高多少？</w:t>
            </w:r>
          </w:p>
        </w:tc>
        <w:tc>
          <w:tcPr>
            <w:tcW w:w="3067" w:type="dxa"/>
            <w:gridSpan w:val="3"/>
            <w:noWrap w:val="0"/>
            <w:vAlign w:val="center"/>
          </w:tcPr>
          <w:p w14:paraId="0B108087">
            <w:pPr>
              <w:keepNext w:val="0"/>
              <w:keepLines w:val="0"/>
              <w:suppressLineNumbers w:val="0"/>
              <w:spacing w:before="0" w:beforeAutospacing="0" w:after="0" w:afterAutospacing="0"/>
              <w:ind w:left="0" w:right="0"/>
              <w:jc w:val="left"/>
              <w:rPr>
                <w:rFonts w:hint="default"/>
                <w:sz w:val="20"/>
                <w:szCs w:val="20"/>
              </w:rPr>
            </w:pPr>
          </w:p>
        </w:tc>
      </w:tr>
      <w:tr w14:paraId="2517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1" w:type="dxa"/>
            <w:noWrap w:val="0"/>
            <w:vAlign w:val="center"/>
          </w:tcPr>
          <w:p w14:paraId="15BFB6D9">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4</w:t>
            </w:r>
          </w:p>
        </w:tc>
        <w:tc>
          <w:tcPr>
            <w:tcW w:w="1140" w:type="dxa"/>
            <w:gridSpan w:val="2"/>
            <w:noWrap w:val="0"/>
            <w:vAlign w:val="center"/>
          </w:tcPr>
          <w:p w14:paraId="31250754">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w:t>
            </w:r>
          </w:p>
        </w:tc>
        <w:tc>
          <w:tcPr>
            <w:tcW w:w="4398" w:type="dxa"/>
            <w:gridSpan w:val="5"/>
            <w:noWrap w:val="0"/>
            <w:vAlign w:val="center"/>
          </w:tcPr>
          <w:p w14:paraId="74B78B17">
            <w:pPr>
              <w:keepNext w:val="0"/>
              <w:keepLines w:val="0"/>
              <w:suppressLineNumbers w:val="0"/>
              <w:spacing w:before="0" w:beforeAutospacing="0" w:after="0" w:afterAutospacing="0"/>
              <w:ind w:left="0" w:right="0"/>
              <w:jc w:val="left"/>
              <w:rPr>
                <w:rFonts w:hint="default" w:eastAsia="宋体"/>
                <w:sz w:val="20"/>
                <w:szCs w:val="20"/>
                <w:lang w:val="en-US" w:eastAsia="zh-CN"/>
              </w:rPr>
            </w:pPr>
            <w:r>
              <w:rPr>
                <w:rFonts w:hint="eastAsia"/>
                <w:sz w:val="20"/>
                <w:szCs w:val="20"/>
                <w:lang w:val="en-US" w:eastAsia="zh-CN"/>
              </w:rPr>
              <w:t>E地块的空拉梁屋顶化学锚栓安装固定后与角连接件之间的空隙是否需要处理？如何处理？</w:t>
            </w:r>
          </w:p>
        </w:tc>
        <w:tc>
          <w:tcPr>
            <w:tcW w:w="3067" w:type="dxa"/>
            <w:gridSpan w:val="3"/>
            <w:noWrap w:val="0"/>
            <w:vAlign w:val="center"/>
          </w:tcPr>
          <w:p w14:paraId="2E61A711">
            <w:pPr>
              <w:keepNext w:val="0"/>
              <w:keepLines w:val="0"/>
              <w:suppressLineNumbers w:val="0"/>
              <w:spacing w:before="0" w:beforeAutospacing="0" w:after="0" w:afterAutospacing="0"/>
              <w:ind w:left="0" w:right="0"/>
              <w:jc w:val="left"/>
              <w:rPr>
                <w:rFonts w:hint="eastAsia"/>
                <w:sz w:val="20"/>
                <w:szCs w:val="20"/>
              </w:rPr>
            </w:pPr>
          </w:p>
        </w:tc>
      </w:tr>
      <w:tr w14:paraId="2A70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1" w:type="dxa"/>
            <w:noWrap w:val="0"/>
            <w:vAlign w:val="center"/>
          </w:tcPr>
          <w:p w14:paraId="4EDD6680">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5</w:t>
            </w:r>
          </w:p>
        </w:tc>
        <w:tc>
          <w:tcPr>
            <w:tcW w:w="1140" w:type="dxa"/>
            <w:gridSpan w:val="2"/>
            <w:noWrap w:val="0"/>
            <w:vAlign w:val="center"/>
          </w:tcPr>
          <w:p w14:paraId="4C8946F5">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w:t>
            </w:r>
          </w:p>
        </w:tc>
        <w:tc>
          <w:tcPr>
            <w:tcW w:w="4398" w:type="dxa"/>
            <w:gridSpan w:val="5"/>
            <w:noWrap w:val="0"/>
            <w:vAlign w:val="center"/>
          </w:tcPr>
          <w:p w14:paraId="5008D1BE">
            <w:pPr>
              <w:keepNext w:val="0"/>
              <w:keepLines w:val="0"/>
              <w:suppressLineNumbers w:val="0"/>
              <w:spacing w:before="0" w:beforeAutospacing="0" w:after="0" w:afterAutospacing="0"/>
              <w:ind w:left="0" w:right="0"/>
              <w:jc w:val="left"/>
              <w:rPr>
                <w:rFonts w:hint="eastAsia" w:eastAsia="宋体"/>
                <w:sz w:val="20"/>
                <w:szCs w:val="20"/>
                <w:lang w:eastAsia="zh-CN"/>
              </w:rPr>
            </w:pPr>
            <w:r>
              <w:rPr>
                <w:rFonts w:hint="eastAsia" w:ascii="宋体" w:hAnsi="宋体" w:cs="宋体"/>
                <w:sz w:val="20"/>
                <w:szCs w:val="20"/>
              </w:rPr>
              <w:t>所有电缆桥架，是否需要把交流电缆桥架及下墙桥架改为梯式桥架，便于电缆固定</w:t>
            </w:r>
            <w:r>
              <w:rPr>
                <w:rFonts w:hint="eastAsia" w:ascii="宋体" w:hAnsi="宋体" w:cs="宋体"/>
                <w:sz w:val="20"/>
                <w:szCs w:val="20"/>
                <w:lang w:eastAsia="zh-CN"/>
              </w:rPr>
              <w:t>。</w:t>
            </w:r>
          </w:p>
        </w:tc>
        <w:tc>
          <w:tcPr>
            <w:tcW w:w="3067" w:type="dxa"/>
            <w:gridSpan w:val="3"/>
            <w:noWrap w:val="0"/>
            <w:vAlign w:val="center"/>
          </w:tcPr>
          <w:p w14:paraId="38372265">
            <w:pPr>
              <w:keepNext w:val="0"/>
              <w:keepLines w:val="0"/>
              <w:suppressLineNumbers w:val="0"/>
              <w:spacing w:before="0" w:beforeAutospacing="0" w:after="0" w:afterAutospacing="0"/>
              <w:ind w:left="0" w:right="0"/>
              <w:jc w:val="left"/>
              <w:rPr>
                <w:rFonts w:hint="eastAsia"/>
                <w:sz w:val="20"/>
                <w:szCs w:val="20"/>
              </w:rPr>
            </w:pPr>
            <w:r>
              <w:rPr>
                <w:rFonts w:hint="eastAsia" w:ascii="宋体" w:hAnsi="宋体" w:cs="宋体"/>
                <w:sz w:val="20"/>
                <w:szCs w:val="20"/>
              </w:rPr>
              <w:t>屋面交流桥架保持槽式，垂直桥架可增设横档或梯级两种方式</w:t>
            </w:r>
          </w:p>
        </w:tc>
      </w:tr>
      <w:tr w14:paraId="5DE1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1" w:type="dxa"/>
            <w:noWrap w:val="0"/>
            <w:vAlign w:val="center"/>
          </w:tcPr>
          <w:p w14:paraId="7BBB4CAA">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6</w:t>
            </w:r>
          </w:p>
        </w:tc>
        <w:tc>
          <w:tcPr>
            <w:tcW w:w="1140" w:type="dxa"/>
            <w:gridSpan w:val="2"/>
            <w:noWrap w:val="0"/>
            <w:vAlign w:val="center"/>
          </w:tcPr>
          <w:p w14:paraId="5DE23FA4">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w:t>
            </w:r>
          </w:p>
        </w:tc>
        <w:tc>
          <w:tcPr>
            <w:tcW w:w="4398" w:type="dxa"/>
            <w:gridSpan w:val="5"/>
            <w:noWrap w:val="0"/>
            <w:vAlign w:val="center"/>
          </w:tcPr>
          <w:p w14:paraId="03B727FA">
            <w:pPr>
              <w:pStyle w:val="4"/>
              <w:keepNext w:val="0"/>
              <w:keepLines w:val="0"/>
              <w:widowControl/>
              <w:suppressLineNumbers w:val="0"/>
              <w:spacing w:before="0" w:beforeAutospacing="0" w:after="0" w:afterAutospacing="0"/>
              <w:rPr>
                <w:rFonts w:hint="default" w:ascii="宋体" w:hAnsi="宋体" w:eastAsia="宋体" w:cs="宋体"/>
                <w:sz w:val="20"/>
                <w:szCs w:val="20"/>
                <w:lang w:val="en-US" w:eastAsia="zh-CN" w:bidi="ar"/>
              </w:rPr>
            </w:pPr>
            <w:r>
              <w:rPr>
                <w:rFonts w:hint="eastAsia" w:ascii="宋体" w:hAnsi="宋体" w:cs="宋体"/>
                <w:sz w:val="20"/>
                <w:szCs w:val="20"/>
                <w:lang w:val="en-US" w:eastAsia="zh-CN" w:bidi="ar"/>
              </w:rPr>
              <w:t>屋面光伏直流线缆和接地可优化，桥架是否可以？</w:t>
            </w:r>
          </w:p>
        </w:tc>
        <w:tc>
          <w:tcPr>
            <w:tcW w:w="3067" w:type="dxa"/>
            <w:gridSpan w:val="3"/>
            <w:noWrap w:val="0"/>
            <w:vAlign w:val="center"/>
          </w:tcPr>
          <w:p w14:paraId="68845D56">
            <w:pPr>
              <w:keepNext w:val="0"/>
              <w:keepLines w:val="0"/>
              <w:suppressLineNumbers w:val="0"/>
              <w:spacing w:before="0" w:beforeAutospacing="0" w:after="0" w:afterAutospacing="0"/>
              <w:ind w:left="0" w:right="0"/>
              <w:jc w:val="left"/>
              <w:rPr>
                <w:rFonts w:hint="eastAsia"/>
                <w:sz w:val="20"/>
                <w:szCs w:val="20"/>
              </w:rPr>
            </w:pPr>
          </w:p>
        </w:tc>
      </w:tr>
      <w:tr w14:paraId="6785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1" w:type="dxa"/>
            <w:noWrap w:val="0"/>
            <w:vAlign w:val="center"/>
          </w:tcPr>
          <w:p w14:paraId="790FC7B7">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7</w:t>
            </w:r>
          </w:p>
        </w:tc>
        <w:tc>
          <w:tcPr>
            <w:tcW w:w="1140" w:type="dxa"/>
            <w:gridSpan w:val="2"/>
            <w:noWrap w:val="0"/>
            <w:vAlign w:val="center"/>
          </w:tcPr>
          <w:p w14:paraId="6FB8C2CF">
            <w:pPr>
              <w:keepNext w:val="0"/>
              <w:keepLines w:val="0"/>
              <w:suppressLineNumbers w:val="0"/>
              <w:spacing w:before="0" w:beforeAutospacing="0" w:after="0" w:afterAutospacing="0"/>
              <w:ind w:left="0" w:right="0"/>
              <w:jc w:val="left"/>
              <w:rPr>
                <w:rFonts w:hint="default"/>
                <w:sz w:val="20"/>
                <w:szCs w:val="20"/>
              </w:rPr>
            </w:pPr>
          </w:p>
        </w:tc>
        <w:tc>
          <w:tcPr>
            <w:tcW w:w="4398" w:type="dxa"/>
            <w:gridSpan w:val="5"/>
            <w:noWrap w:val="0"/>
            <w:vAlign w:val="center"/>
          </w:tcPr>
          <w:p w14:paraId="7BA640E6">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bCs/>
                <w:kern w:val="2"/>
                <w:sz w:val="20"/>
                <w:szCs w:val="20"/>
                <w:lang w:val="en-US" w:eastAsia="zh-CN" w:bidi="ar"/>
              </w:rPr>
              <w:t>屋顶分支电缆下到地下室是需重新装桥架还是按照原有桥架下去</w:t>
            </w:r>
          </w:p>
          <w:p w14:paraId="4A941515">
            <w:pPr>
              <w:keepNext w:val="0"/>
              <w:keepLines w:val="0"/>
              <w:numPr>
                <w:ilvl w:val="0"/>
                <w:numId w:val="0"/>
              </w:numPr>
              <w:suppressLineNumbers w:val="0"/>
              <w:spacing w:before="0" w:beforeAutospacing="0" w:after="0" w:afterAutospacing="0"/>
              <w:ind w:left="0" w:right="0"/>
              <w:jc w:val="left"/>
              <w:rPr>
                <w:rFonts w:hint="eastAsia"/>
                <w:sz w:val="20"/>
                <w:szCs w:val="20"/>
              </w:rPr>
            </w:pPr>
          </w:p>
        </w:tc>
        <w:tc>
          <w:tcPr>
            <w:tcW w:w="3067" w:type="dxa"/>
            <w:gridSpan w:val="3"/>
            <w:noWrap w:val="0"/>
            <w:vAlign w:val="center"/>
          </w:tcPr>
          <w:p w14:paraId="11FDB48F">
            <w:pPr>
              <w:keepNext w:val="0"/>
              <w:keepLines w:val="0"/>
              <w:numPr>
                <w:ilvl w:val="0"/>
                <w:numId w:val="0"/>
              </w:numPr>
              <w:suppressLineNumbers w:val="0"/>
              <w:spacing w:before="0" w:beforeAutospacing="0" w:after="0" w:afterAutospacing="0"/>
              <w:ind w:left="0" w:right="0"/>
              <w:jc w:val="left"/>
              <w:rPr>
                <w:rFonts w:hint="default"/>
                <w:sz w:val="20"/>
                <w:szCs w:val="20"/>
              </w:rPr>
            </w:pPr>
          </w:p>
        </w:tc>
      </w:tr>
      <w:tr w14:paraId="6AA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1" w:type="dxa"/>
            <w:noWrap w:val="0"/>
            <w:vAlign w:val="center"/>
          </w:tcPr>
          <w:p w14:paraId="79C2BCD2">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8</w:t>
            </w:r>
          </w:p>
        </w:tc>
        <w:tc>
          <w:tcPr>
            <w:tcW w:w="1140" w:type="dxa"/>
            <w:gridSpan w:val="2"/>
            <w:noWrap w:val="0"/>
            <w:vAlign w:val="center"/>
          </w:tcPr>
          <w:p w14:paraId="511C20EF">
            <w:pPr>
              <w:keepNext w:val="0"/>
              <w:keepLines w:val="0"/>
              <w:suppressLineNumbers w:val="0"/>
              <w:spacing w:before="0" w:beforeAutospacing="0" w:after="0" w:afterAutospacing="0"/>
              <w:ind w:left="0" w:right="0"/>
              <w:jc w:val="center"/>
              <w:rPr>
                <w:rFonts w:hint="default"/>
                <w:sz w:val="20"/>
                <w:szCs w:val="20"/>
              </w:rPr>
            </w:pPr>
          </w:p>
        </w:tc>
        <w:tc>
          <w:tcPr>
            <w:tcW w:w="4398" w:type="dxa"/>
            <w:gridSpan w:val="5"/>
            <w:noWrap w:val="0"/>
            <w:vAlign w:val="center"/>
          </w:tcPr>
          <w:p w14:paraId="41B5747D">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20"/>
                <w:szCs w:val="20"/>
                <w:lang w:val="en-US" w:eastAsia="zh-CN" w:bidi="ar"/>
              </w:rPr>
              <w:t>电缆从地下室到配电房中间过墙面未留桥架孔洞</w:t>
            </w:r>
            <w:r>
              <w:rPr>
                <w:rFonts w:hint="eastAsia"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是否可以进行开孔</w:t>
            </w:r>
          </w:p>
          <w:p w14:paraId="50CB3CAA">
            <w:pPr>
              <w:keepNext w:val="0"/>
              <w:keepLines w:val="0"/>
              <w:numPr>
                <w:ilvl w:val="0"/>
                <w:numId w:val="0"/>
              </w:numPr>
              <w:suppressLineNumbers w:val="0"/>
              <w:spacing w:before="0" w:beforeAutospacing="0" w:after="0" w:afterAutospacing="0"/>
              <w:ind w:left="0" w:right="0"/>
              <w:rPr>
                <w:rFonts w:hint="default"/>
                <w:sz w:val="20"/>
                <w:szCs w:val="20"/>
              </w:rPr>
            </w:pPr>
          </w:p>
        </w:tc>
        <w:tc>
          <w:tcPr>
            <w:tcW w:w="3067" w:type="dxa"/>
            <w:gridSpan w:val="3"/>
            <w:noWrap w:val="0"/>
            <w:vAlign w:val="center"/>
          </w:tcPr>
          <w:p w14:paraId="7D21337D">
            <w:pPr>
              <w:keepNext w:val="0"/>
              <w:keepLines w:val="0"/>
              <w:suppressLineNumbers w:val="0"/>
              <w:spacing w:before="0" w:beforeAutospacing="0" w:after="0" w:afterAutospacing="0"/>
              <w:ind w:left="0" w:right="0"/>
              <w:jc w:val="left"/>
              <w:rPr>
                <w:rFonts w:hint="default"/>
                <w:szCs w:val="21"/>
                <w:lang w:val="en-US" w:eastAsia="zh-CN"/>
              </w:rPr>
            </w:pPr>
          </w:p>
        </w:tc>
      </w:tr>
      <w:tr w14:paraId="3FA8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1" w:type="dxa"/>
            <w:noWrap w:val="0"/>
            <w:vAlign w:val="center"/>
          </w:tcPr>
          <w:p w14:paraId="192FF4EA">
            <w:pPr>
              <w:keepNext w:val="0"/>
              <w:keepLines w:val="0"/>
              <w:suppressLineNumbers w:val="0"/>
              <w:spacing w:before="0" w:beforeAutospacing="0" w:after="0" w:afterAutospacing="0"/>
              <w:ind w:left="0" w:right="0"/>
              <w:jc w:val="center"/>
              <w:rPr>
                <w:rFonts w:hint="eastAsia" w:eastAsia="宋体"/>
                <w:sz w:val="20"/>
                <w:szCs w:val="20"/>
                <w:lang w:val="en-US" w:eastAsia="zh-CN"/>
              </w:rPr>
            </w:pPr>
            <w:r>
              <w:rPr>
                <w:rFonts w:hint="eastAsia"/>
                <w:sz w:val="20"/>
                <w:szCs w:val="20"/>
                <w:lang w:val="en-US" w:eastAsia="zh-CN"/>
              </w:rPr>
              <w:t>9</w:t>
            </w:r>
          </w:p>
        </w:tc>
        <w:tc>
          <w:tcPr>
            <w:tcW w:w="1140" w:type="dxa"/>
            <w:gridSpan w:val="2"/>
            <w:noWrap w:val="0"/>
            <w:vAlign w:val="center"/>
          </w:tcPr>
          <w:p w14:paraId="4597DC9C">
            <w:pPr>
              <w:keepNext w:val="0"/>
              <w:keepLines w:val="0"/>
              <w:suppressLineNumbers w:val="0"/>
              <w:spacing w:before="0" w:beforeAutospacing="0" w:after="0" w:afterAutospacing="0"/>
              <w:ind w:left="0" w:right="0"/>
              <w:jc w:val="center"/>
              <w:rPr>
                <w:rFonts w:hint="default"/>
                <w:sz w:val="20"/>
                <w:szCs w:val="20"/>
              </w:rPr>
            </w:pPr>
          </w:p>
        </w:tc>
        <w:tc>
          <w:tcPr>
            <w:tcW w:w="4398" w:type="dxa"/>
            <w:gridSpan w:val="5"/>
            <w:noWrap w:val="0"/>
            <w:vAlign w:val="center"/>
          </w:tcPr>
          <w:p w14:paraId="64D49972">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kern w:val="2"/>
                <w:sz w:val="20"/>
                <w:szCs w:val="20"/>
                <w:lang w:val="en-US" w:eastAsia="zh-CN" w:bidi="ar"/>
              </w:rPr>
              <w:t>逆变器能不能根据现场情况后续进行优化挪动位置</w:t>
            </w:r>
          </w:p>
          <w:p w14:paraId="32A3C96B">
            <w:pPr>
              <w:keepNext w:val="0"/>
              <w:keepLines w:val="0"/>
              <w:suppressLineNumbers w:val="0"/>
              <w:spacing w:before="0" w:beforeAutospacing="0" w:after="0" w:afterAutospacing="0"/>
              <w:ind w:left="0" w:right="0"/>
              <w:rPr>
                <w:rFonts w:hint="eastAsia"/>
                <w:sz w:val="20"/>
                <w:szCs w:val="20"/>
              </w:rPr>
            </w:pPr>
          </w:p>
        </w:tc>
        <w:tc>
          <w:tcPr>
            <w:tcW w:w="3067" w:type="dxa"/>
            <w:gridSpan w:val="3"/>
            <w:noWrap w:val="0"/>
            <w:vAlign w:val="center"/>
          </w:tcPr>
          <w:p w14:paraId="4D3ADCD2">
            <w:pPr>
              <w:keepNext w:val="0"/>
              <w:keepLines w:val="0"/>
              <w:suppressLineNumbers w:val="0"/>
              <w:spacing w:before="0" w:beforeAutospacing="0" w:after="0" w:afterAutospacing="0"/>
              <w:ind w:left="0" w:right="0"/>
              <w:jc w:val="left"/>
              <w:rPr>
                <w:rFonts w:hint="eastAsia"/>
                <w:sz w:val="20"/>
                <w:szCs w:val="20"/>
              </w:rPr>
            </w:pPr>
          </w:p>
        </w:tc>
      </w:tr>
      <w:tr w14:paraId="22BC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1" w:type="dxa"/>
            <w:noWrap w:val="0"/>
            <w:vAlign w:val="center"/>
          </w:tcPr>
          <w:p w14:paraId="319AF14A">
            <w:pPr>
              <w:keepNext w:val="0"/>
              <w:keepLines w:val="0"/>
              <w:suppressLineNumbers w:val="0"/>
              <w:spacing w:before="0" w:beforeAutospacing="0" w:after="0" w:afterAutospacing="0"/>
              <w:ind w:left="0" w:right="0"/>
              <w:jc w:val="center"/>
              <w:rPr>
                <w:rFonts w:hint="default" w:eastAsia="宋体"/>
                <w:sz w:val="20"/>
                <w:szCs w:val="20"/>
                <w:lang w:val="en-US" w:eastAsia="zh-CN"/>
              </w:rPr>
            </w:pPr>
            <w:r>
              <w:rPr>
                <w:rFonts w:hint="eastAsia"/>
                <w:sz w:val="20"/>
                <w:szCs w:val="20"/>
                <w:lang w:val="en-US" w:eastAsia="zh-CN"/>
              </w:rPr>
              <w:t>10</w:t>
            </w:r>
          </w:p>
        </w:tc>
        <w:tc>
          <w:tcPr>
            <w:tcW w:w="1140" w:type="dxa"/>
            <w:gridSpan w:val="2"/>
            <w:noWrap w:val="0"/>
            <w:vAlign w:val="center"/>
          </w:tcPr>
          <w:p w14:paraId="1F1093F6">
            <w:pPr>
              <w:keepNext w:val="0"/>
              <w:keepLines w:val="0"/>
              <w:suppressLineNumbers w:val="0"/>
              <w:spacing w:before="0" w:beforeAutospacing="0" w:after="0" w:afterAutospacing="0"/>
              <w:ind w:left="0" w:right="0"/>
              <w:jc w:val="center"/>
              <w:rPr>
                <w:rFonts w:hint="default"/>
                <w:sz w:val="20"/>
                <w:szCs w:val="20"/>
              </w:rPr>
            </w:pPr>
          </w:p>
        </w:tc>
        <w:tc>
          <w:tcPr>
            <w:tcW w:w="4398" w:type="dxa"/>
            <w:gridSpan w:val="5"/>
            <w:noWrap w:val="0"/>
            <w:vAlign w:val="center"/>
          </w:tcPr>
          <w:p w14:paraId="174D977A">
            <w:pPr>
              <w:keepNext w:val="0"/>
              <w:keepLines w:val="0"/>
              <w:widowControl w:val="0"/>
              <w:suppressLineNumbers w:val="0"/>
              <w:spacing w:before="0" w:beforeAutospacing="0" w:after="0" w:afterAutospacing="0"/>
              <w:ind w:left="0" w:right="0"/>
              <w:jc w:val="left"/>
              <w:rPr>
                <w:rFonts w:hint="eastAsia"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电缆芯数确认逆变器口和配电箱几</w:t>
            </w:r>
            <w:r>
              <w:rPr>
                <w:rFonts w:hint="default" w:ascii="Times New Roman" w:hAnsi="Times New Roman" w:eastAsia="宋体" w:cs="Times New Roman"/>
                <w:kern w:val="2"/>
                <w:sz w:val="20"/>
                <w:szCs w:val="20"/>
                <w:lang w:val="en-US" w:eastAsia="zh-CN" w:bidi="ar"/>
              </w:rPr>
              <w:t>p</w:t>
            </w:r>
            <w:r>
              <w:rPr>
                <w:rFonts w:hint="eastAsia" w:ascii="宋体" w:hAnsi="宋体" w:eastAsia="宋体" w:cs="宋体"/>
                <w:kern w:val="2"/>
                <w:sz w:val="20"/>
                <w:szCs w:val="20"/>
                <w:lang w:val="en-US" w:eastAsia="zh-CN" w:bidi="ar"/>
              </w:rPr>
              <w:t>，单路的配电箱是不是取消</w:t>
            </w:r>
          </w:p>
          <w:p w14:paraId="01C10A7E">
            <w:pPr>
              <w:keepNext w:val="0"/>
              <w:keepLines w:val="0"/>
              <w:suppressLineNumbers w:val="0"/>
              <w:spacing w:before="0" w:beforeAutospacing="0" w:after="0" w:afterAutospacing="0"/>
              <w:ind w:left="0" w:right="0"/>
              <w:rPr>
                <w:rFonts w:hint="eastAsia"/>
                <w:sz w:val="20"/>
                <w:szCs w:val="20"/>
              </w:rPr>
            </w:pPr>
          </w:p>
        </w:tc>
        <w:tc>
          <w:tcPr>
            <w:tcW w:w="3067" w:type="dxa"/>
            <w:gridSpan w:val="3"/>
            <w:noWrap w:val="0"/>
            <w:vAlign w:val="center"/>
          </w:tcPr>
          <w:p w14:paraId="077B5185">
            <w:pPr>
              <w:keepNext w:val="0"/>
              <w:keepLines w:val="0"/>
              <w:suppressLineNumbers w:val="0"/>
              <w:spacing w:before="0" w:beforeAutospacing="0" w:after="0" w:afterAutospacing="0"/>
              <w:ind w:left="0" w:right="0"/>
              <w:jc w:val="left"/>
              <w:rPr>
                <w:rFonts w:hint="eastAsia"/>
                <w:sz w:val="20"/>
                <w:szCs w:val="20"/>
              </w:rPr>
            </w:pPr>
          </w:p>
        </w:tc>
      </w:tr>
      <w:tr w14:paraId="42B9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1" w:type="dxa"/>
            <w:noWrap w:val="0"/>
            <w:vAlign w:val="center"/>
          </w:tcPr>
          <w:p w14:paraId="27F15278">
            <w:pPr>
              <w:keepNext w:val="0"/>
              <w:keepLines w:val="0"/>
              <w:suppressLineNumbers w:val="0"/>
              <w:spacing w:before="0" w:beforeAutospacing="0" w:after="0" w:afterAutospacing="0"/>
              <w:ind w:left="0" w:right="0"/>
              <w:jc w:val="center"/>
              <w:rPr>
                <w:rFonts w:hint="default" w:eastAsia="宋体"/>
                <w:sz w:val="20"/>
                <w:szCs w:val="20"/>
                <w:lang w:val="en-US" w:eastAsia="zh-CN"/>
              </w:rPr>
            </w:pPr>
            <w:r>
              <w:rPr>
                <w:rFonts w:hint="eastAsia"/>
                <w:sz w:val="20"/>
                <w:szCs w:val="20"/>
                <w:lang w:val="en-US" w:eastAsia="zh-CN"/>
              </w:rPr>
              <w:t>11</w:t>
            </w:r>
          </w:p>
        </w:tc>
        <w:tc>
          <w:tcPr>
            <w:tcW w:w="1140" w:type="dxa"/>
            <w:gridSpan w:val="2"/>
            <w:noWrap w:val="0"/>
            <w:vAlign w:val="center"/>
          </w:tcPr>
          <w:p w14:paraId="0C0661FF">
            <w:pPr>
              <w:keepNext w:val="0"/>
              <w:keepLines w:val="0"/>
              <w:suppressLineNumbers w:val="0"/>
              <w:spacing w:before="0" w:beforeAutospacing="0" w:after="0" w:afterAutospacing="0"/>
              <w:ind w:left="0" w:right="0"/>
              <w:jc w:val="center"/>
              <w:rPr>
                <w:rFonts w:hint="default"/>
                <w:sz w:val="20"/>
                <w:szCs w:val="20"/>
              </w:rPr>
            </w:pPr>
          </w:p>
        </w:tc>
        <w:tc>
          <w:tcPr>
            <w:tcW w:w="4398" w:type="dxa"/>
            <w:gridSpan w:val="5"/>
            <w:noWrap w:val="0"/>
            <w:vAlign w:val="center"/>
          </w:tcPr>
          <w:p w14:paraId="4DC88B26">
            <w:pPr>
              <w:keepNext w:val="0"/>
              <w:keepLines w:val="0"/>
              <w:widowControl w:val="0"/>
              <w:suppressLineNumbers w:val="0"/>
              <w:spacing w:before="0" w:beforeAutospacing="0" w:after="0" w:afterAutospacing="0"/>
              <w:ind w:left="0" w:right="0"/>
              <w:jc w:val="both"/>
              <w:rPr>
                <w:rFonts w:hint="default"/>
                <w:lang w:val="en-US"/>
              </w:rPr>
            </w:pPr>
            <w:r>
              <w:rPr>
                <w:rFonts w:hint="eastAsia" w:ascii="宋体" w:hAnsi="宋体" w:eastAsia="宋体" w:cs="宋体"/>
                <w:kern w:val="2"/>
                <w:sz w:val="20"/>
                <w:szCs w:val="20"/>
                <w:lang w:val="en-US" w:eastAsia="zh-CN" w:bidi="ar"/>
              </w:rPr>
              <w:t>监控天气等通讯系统</w:t>
            </w:r>
            <w:r>
              <w:rPr>
                <w:rFonts w:hint="eastAsia" w:ascii="宋体" w:hAnsi="宋体" w:cs="宋体"/>
                <w:kern w:val="2"/>
                <w:sz w:val="20"/>
                <w:szCs w:val="20"/>
                <w:lang w:val="en-US" w:eastAsia="zh-CN" w:bidi="ar"/>
              </w:rPr>
              <w:t>线路不清，需设计明确</w:t>
            </w:r>
            <w:bookmarkStart w:id="2" w:name="_GoBack"/>
            <w:bookmarkEnd w:id="2"/>
          </w:p>
          <w:p w14:paraId="4CC194ED">
            <w:pPr>
              <w:keepNext w:val="0"/>
              <w:keepLines w:val="0"/>
              <w:suppressLineNumbers w:val="0"/>
              <w:spacing w:before="0" w:beforeAutospacing="0" w:after="0" w:afterAutospacing="0"/>
              <w:ind w:left="0" w:right="0"/>
              <w:rPr>
                <w:rFonts w:hint="eastAsia"/>
                <w:sz w:val="20"/>
                <w:szCs w:val="20"/>
              </w:rPr>
            </w:pPr>
          </w:p>
        </w:tc>
        <w:tc>
          <w:tcPr>
            <w:tcW w:w="3067" w:type="dxa"/>
            <w:gridSpan w:val="3"/>
            <w:noWrap w:val="0"/>
            <w:vAlign w:val="center"/>
          </w:tcPr>
          <w:p w14:paraId="5F9CBAD0">
            <w:pPr>
              <w:keepNext w:val="0"/>
              <w:keepLines w:val="0"/>
              <w:suppressLineNumbers w:val="0"/>
              <w:spacing w:before="0" w:beforeAutospacing="0" w:after="0" w:afterAutospacing="0"/>
              <w:ind w:left="0" w:right="0"/>
              <w:jc w:val="left"/>
              <w:rPr>
                <w:rFonts w:hint="eastAsia"/>
                <w:sz w:val="20"/>
                <w:szCs w:val="20"/>
              </w:rPr>
            </w:pPr>
          </w:p>
        </w:tc>
      </w:tr>
      <w:tr w14:paraId="20C6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181" w:type="dxa"/>
            <w:gridSpan w:val="4"/>
            <w:noWrap w:val="0"/>
            <w:vAlign w:val="center"/>
          </w:tcPr>
          <w:p w14:paraId="131C9B39">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施工单位(公章)</w:t>
            </w:r>
          </w:p>
          <w:p w14:paraId="3C13E77E">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负责人：</w:t>
            </w:r>
          </w:p>
          <w:p w14:paraId="2EDC0E85">
            <w:pPr>
              <w:keepNext w:val="0"/>
              <w:keepLines w:val="0"/>
              <w:suppressLineNumbers w:val="0"/>
              <w:spacing w:before="0" w:beforeAutospacing="0" w:after="0" w:afterAutospacing="0"/>
              <w:ind w:left="0" w:right="-107" w:rightChars="-51"/>
              <w:rPr>
                <w:rFonts w:hint="eastAsia"/>
                <w:sz w:val="20"/>
                <w:szCs w:val="20"/>
              </w:rPr>
            </w:pPr>
          </w:p>
          <w:p w14:paraId="7A576DA7">
            <w:pPr>
              <w:keepNext w:val="0"/>
              <w:keepLines w:val="0"/>
              <w:suppressLineNumbers w:val="0"/>
              <w:spacing w:before="0" w:beforeAutospacing="0" w:after="0" w:afterAutospacing="0"/>
              <w:ind w:left="0" w:right="-107" w:rightChars="-51"/>
              <w:rPr>
                <w:rFonts w:hint="eastAsia"/>
                <w:sz w:val="20"/>
                <w:szCs w:val="20"/>
              </w:rPr>
            </w:pPr>
          </w:p>
          <w:p w14:paraId="3AF19330">
            <w:pPr>
              <w:keepNext w:val="0"/>
              <w:keepLines w:val="0"/>
              <w:suppressLineNumbers w:val="0"/>
              <w:wordWrap w:val="0"/>
              <w:spacing w:before="0" w:beforeAutospacing="0" w:after="0" w:afterAutospacing="0"/>
              <w:ind w:left="0" w:right="-107" w:rightChars="-51"/>
              <w:jc w:val="right"/>
              <w:rPr>
                <w:rFonts w:hint="eastAsia"/>
                <w:sz w:val="20"/>
                <w:szCs w:val="20"/>
              </w:rPr>
            </w:pPr>
            <w:r>
              <w:rPr>
                <w:rFonts w:hint="eastAsia"/>
                <w:sz w:val="20"/>
                <w:szCs w:val="20"/>
              </w:rPr>
              <w:t xml:space="preserve">年   月  日 </w:t>
            </w:r>
          </w:p>
        </w:tc>
        <w:tc>
          <w:tcPr>
            <w:tcW w:w="2234" w:type="dxa"/>
            <w:gridSpan w:val="2"/>
            <w:noWrap w:val="0"/>
            <w:vAlign w:val="center"/>
          </w:tcPr>
          <w:p w14:paraId="4405C1FE">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监理单位(公章)</w:t>
            </w:r>
          </w:p>
          <w:p w14:paraId="45187FF1">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负责人：</w:t>
            </w:r>
          </w:p>
          <w:p w14:paraId="0F9F5E6F">
            <w:pPr>
              <w:keepNext w:val="0"/>
              <w:keepLines w:val="0"/>
              <w:suppressLineNumbers w:val="0"/>
              <w:spacing w:before="0" w:beforeAutospacing="0" w:after="0" w:afterAutospacing="0"/>
              <w:ind w:left="0" w:right="-212" w:rightChars="-101"/>
              <w:rPr>
                <w:rFonts w:hint="eastAsia"/>
                <w:sz w:val="20"/>
                <w:szCs w:val="20"/>
              </w:rPr>
            </w:pPr>
          </w:p>
          <w:p w14:paraId="7EB4BC87">
            <w:pPr>
              <w:keepNext w:val="0"/>
              <w:keepLines w:val="0"/>
              <w:suppressLineNumbers w:val="0"/>
              <w:spacing w:before="0" w:beforeAutospacing="0" w:after="0" w:afterAutospacing="0"/>
              <w:ind w:left="0" w:right="-212" w:rightChars="-101"/>
              <w:rPr>
                <w:rFonts w:hint="eastAsia"/>
                <w:sz w:val="20"/>
                <w:szCs w:val="20"/>
              </w:rPr>
            </w:pPr>
          </w:p>
          <w:p w14:paraId="44DA6B4A">
            <w:pPr>
              <w:keepNext w:val="0"/>
              <w:keepLines w:val="0"/>
              <w:suppressLineNumbers w:val="0"/>
              <w:wordWrap w:val="0"/>
              <w:spacing w:before="0" w:beforeAutospacing="0" w:after="0" w:afterAutospacing="0"/>
              <w:ind w:left="0" w:right="-99" w:rightChars="-47"/>
              <w:jc w:val="right"/>
              <w:rPr>
                <w:rFonts w:hint="eastAsia"/>
                <w:sz w:val="20"/>
                <w:szCs w:val="20"/>
              </w:rPr>
            </w:pPr>
            <w:r>
              <w:rPr>
                <w:rFonts w:hint="eastAsia"/>
                <w:sz w:val="20"/>
                <w:szCs w:val="20"/>
              </w:rPr>
              <w:t xml:space="preserve">      年  月  日 </w:t>
            </w:r>
          </w:p>
        </w:tc>
        <w:tc>
          <w:tcPr>
            <w:tcW w:w="2101" w:type="dxa"/>
            <w:gridSpan w:val="3"/>
            <w:noWrap w:val="0"/>
            <w:vAlign w:val="center"/>
          </w:tcPr>
          <w:p w14:paraId="382B3AA4">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设计单位(公章)</w:t>
            </w:r>
          </w:p>
          <w:p w14:paraId="491DAA75">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负责人：</w:t>
            </w:r>
          </w:p>
          <w:p w14:paraId="25CCC305">
            <w:pPr>
              <w:keepNext w:val="0"/>
              <w:keepLines w:val="0"/>
              <w:suppressLineNumbers w:val="0"/>
              <w:spacing w:before="0" w:beforeAutospacing="0" w:after="0" w:afterAutospacing="0"/>
              <w:ind w:left="0" w:right="-107" w:rightChars="-51"/>
              <w:rPr>
                <w:rFonts w:hint="eastAsia"/>
                <w:sz w:val="20"/>
                <w:szCs w:val="20"/>
              </w:rPr>
            </w:pPr>
          </w:p>
          <w:p w14:paraId="5499E8A6">
            <w:pPr>
              <w:keepNext w:val="0"/>
              <w:keepLines w:val="0"/>
              <w:suppressLineNumbers w:val="0"/>
              <w:spacing w:before="0" w:beforeAutospacing="0" w:after="0" w:afterAutospacing="0"/>
              <w:ind w:left="0" w:right="-107" w:rightChars="-51"/>
              <w:rPr>
                <w:rFonts w:hint="eastAsia"/>
                <w:sz w:val="20"/>
                <w:szCs w:val="20"/>
              </w:rPr>
            </w:pPr>
          </w:p>
          <w:p w14:paraId="36E953FD">
            <w:pPr>
              <w:keepNext w:val="0"/>
              <w:keepLines w:val="0"/>
              <w:suppressLineNumbers w:val="0"/>
              <w:wordWrap w:val="0"/>
              <w:spacing w:before="0" w:beforeAutospacing="0" w:after="0" w:afterAutospacing="0"/>
              <w:ind w:left="0" w:right="-103" w:rightChars="-49"/>
              <w:jc w:val="right"/>
              <w:rPr>
                <w:rFonts w:hint="eastAsia"/>
                <w:sz w:val="20"/>
                <w:szCs w:val="20"/>
              </w:rPr>
            </w:pPr>
            <w:r>
              <w:rPr>
                <w:rFonts w:hint="eastAsia"/>
                <w:sz w:val="20"/>
                <w:szCs w:val="20"/>
              </w:rPr>
              <w:t xml:space="preserve"> 年  月  日 </w:t>
            </w:r>
          </w:p>
        </w:tc>
        <w:tc>
          <w:tcPr>
            <w:tcW w:w="2800" w:type="dxa"/>
            <w:gridSpan w:val="2"/>
            <w:noWrap w:val="0"/>
            <w:vAlign w:val="center"/>
          </w:tcPr>
          <w:p w14:paraId="4562942F">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建设单位(公章)</w:t>
            </w:r>
          </w:p>
          <w:p w14:paraId="7896F82D">
            <w:pPr>
              <w:keepNext w:val="0"/>
              <w:keepLines w:val="0"/>
              <w:suppressLineNumbers w:val="0"/>
              <w:spacing w:before="0" w:beforeAutospacing="0" w:after="0" w:afterAutospacing="0"/>
              <w:ind w:left="0" w:right="0"/>
              <w:jc w:val="left"/>
              <w:rPr>
                <w:rFonts w:hint="eastAsia"/>
                <w:sz w:val="20"/>
                <w:szCs w:val="20"/>
              </w:rPr>
            </w:pPr>
            <w:r>
              <w:rPr>
                <w:rFonts w:hint="eastAsia"/>
                <w:sz w:val="20"/>
                <w:szCs w:val="20"/>
              </w:rPr>
              <w:t>负责人：</w:t>
            </w:r>
          </w:p>
          <w:p w14:paraId="3970EE4F">
            <w:pPr>
              <w:keepNext w:val="0"/>
              <w:keepLines w:val="0"/>
              <w:suppressLineNumbers w:val="0"/>
              <w:spacing w:before="0" w:beforeAutospacing="0" w:after="0" w:afterAutospacing="0"/>
              <w:ind w:left="0" w:right="-86" w:rightChars="-41"/>
              <w:rPr>
                <w:rFonts w:hint="eastAsia"/>
                <w:sz w:val="20"/>
                <w:szCs w:val="20"/>
              </w:rPr>
            </w:pPr>
          </w:p>
          <w:p w14:paraId="7AAB7C14">
            <w:pPr>
              <w:keepNext w:val="0"/>
              <w:keepLines w:val="0"/>
              <w:suppressLineNumbers w:val="0"/>
              <w:spacing w:before="0" w:beforeAutospacing="0" w:after="0" w:afterAutospacing="0"/>
              <w:ind w:left="0" w:right="-86" w:rightChars="-41"/>
              <w:rPr>
                <w:rFonts w:hint="eastAsia"/>
                <w:sz w:val="20"/>
                <w:szCs w:val="20"/>
              </w:rPr>
            </w:pPr>
          </w:p>
          <w:p w14:paraId="4A625483">
            <w:pPr>
              <w:keepNext w:val="0"/>
              <w:keepLines w:val="0"/>
              <w:suppressLineNumbers w:val="0"/>
              <w:wordWrap w:val="0"/>
              <w:spacing w:before="0" w:beforeAutospacing="0" w:after="0" w:afterAutospacing="0"/>
              <w:ind w:left="0" w:right="-103" w:rightChars="-49"/>
              <w:jc w:val="right"/>
              <w:rPr>
                <w:rFonts w:hint="eastAsia"/>
                <w:sz w:val="20"/>
                <w:szCs w:val="20"/>
              </w:rPr>
            </w:pPr>
            <w:r>
              <w:rPr>
                <w:rFonts w:hint="eastAsia"/>
                <w:sz w:val="20"/>
                <w:szCs w:val="20"/>
              </w:rPr>
              <w:t xml:space="preserve">    年   月   日 </w:t>
            </w:r>
          </w:p>
        </w:tc>
      </w:tr>
    </w:tbl>
    <w:p w14:paraId="09B6B3F2">
      <w:pPr>
        <w:ind w:firstLine="420"/>
        <w:rPr>
          <w:sz w:val="20"/>
          <w:szCs w:val="20"/>
        </w:rPr>
      </w:pPr>
      <w:r>
        <w:rPr>
          <w:rFonts w:hint="eastAsia"/>
          <w:sz w:val="20"/>
          <w:szCs w:val="20"/>
        </w:rPr>
        <w:t>本表由施工单位整理、汇总，建设单位、监理单位、设计单位、施工单位各保存一份。</w:t>
      </w:r>
    </w:p>
    <w:sectPr>
      <w:headerReference r:id="rId3" w:type="default"/>
      <w:footerReference r:id="rId5" w:type="default"/>
      <w:headerReference r:id="rId4" w:type="even"/>
      <w:footerReference r:id="rId6" w:type="even"/>
      <w:pgSz w:w="11906" w:h="16838"/>
      <w:pgMar w:top="1418" w:right="1134" w:bottom="851"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BC80">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4C1D5BCE">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F41C">
    <w:pPr>
      <w:pStyle w:val="2"/>
      <w:framePr w:wrap="around" w:vAnchor="text" w:hAnchor="margin" w:xAlign="right" w:y="1"/>
      <w:rPr>
        <w:rStyle w:val="8"/>
      </w:rPr>
    </w:pPr>
    <w:r>
      <w:fldChar w:fldCharType="begin"/>
    </w:r>
    <w:r>
      <w:rPr>
        <w:rStyle w:val="8"/>
      </w:rPr>
      <w:instrText xml:space="preserve">PAGE  </w:instrText>
    </w:r>
    <w:r>
      <w:fldChar w:fldCharType="end"/>
    </w:r>
  </w:p>
  <w:p w14:paraId="7A1330EB">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19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1E5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NTk1OWEwNTlhYWZkODU2M2FkZjUzMWQwN2Q2ZjYifQ=="/>
  </w:docVars>
  <w:rsids>
    <w:rsidRoot w:val="00172A27"/>
    <w:rsid w:val="00002D23"/>
    <w:rsid w:val="000046FD"/>
    <w:rsid w:val="00021D32"/>
    <w:rsid w:val="000413B0"/>
    <w:rsid w:val="00050FDC"/>
    <w:rsid w:val="00052C69"/>
    <w:rsid w:val="00055148"/>
    <w:rsid w:val="000657C1"/>
    <w:rsid w:val="000770BD"/>
    <w:rsid w:val="000853C0"/>
    <w:rsid w:val="000B0BA4"/>
    <w:rsid w:val="000C4787"/>
    <w:rsid w:val="000D0CA3"/>
    <w:rsid w:val="000E2BD7"/>
    <w:rsid w:val="000E5AA6"/>
    <w:rsid w:val="000F3FA4"/>
    <w:rsid w:val="000F4957"/>
    <w:rsid w:val="000F72B2"/>
    <w:rsid w:val="00104D87"/>
    <w:rsid w:val="0011060A"/>
    <w:rsid w:val="0011312D"/>
    <w:rsid w:val="001138C8"/>
    <w:rsid w:val="00113DD9"/>
    <w:rsid w:val="00114A84"/>
    <w:rsid w:val="001209A6"/>
    <w:rsid w:val="001268E7"/>
    <w:rsid w:val="00130235"/>
    <w:rsid w:val="001437CB"/>
    <w:rsid w:val="00145FF1"/>
    <w:rsid w:val="0015032A"/>
    <w:rsid w:val="00156FC7"/>
    <w:rsid w:val="001611DC"/>
    <w:rsid w:val="0017423E"/>
    <w:rsid w:val="001861DE"/>
    <w:rsid w:val="001B2960"/>
    <w:rsid w:val="001C3A4F"/>
    <w:rsid w:val="001C55A4"/>
    <w:rsid w:val="001F25CC"/>
    <w:rsid w:val="0020456B"/>
    <w:rsid w:val="002068FC"/>
    <w:rsid w:val="002124C3"/>
    <w:rsid w:val="00214010"/>
    <w:rsid w:val="00221108"/>
    <w:rsid w:val="002237F4"/>
    <w:rsid w:val="00234C4F"/>
    <w:rsid w:val="00237DFB"/>
    <w:rsid w:val="002502D7"/>
    <w:rsid w:val="00251A1E"/>
    <w:rsid w:val="00253D4D"/>
    <w:rsid w:val="0025763E"/>
    <w:rsid w:val="0026470E"/>
    <w:rsid w:val="002758F1"/>
    <w:rsid w:val="00277628"/>
    <w:rsid w:val="00292CBC"/>
    <w:rsid w:val="00295FD8"/>
    <w:rsid w:val="002B1FBD"/>
    <w:rsid w:val="002B5CCA"/>
    <w:rsid w:val="002F17C1"/>
    <w:rsid w:val="00327183"/>
    <w:rsid w:val="00327C0B"/>
    <w:rsid w:val="00331BD7"/>
    <w:rsid w:val="00342B36"/>
    <w:rsid w:val="003478B7"/>
    <w:rsid w:val="00374D35"/>
    <w:rsid w:val="00382B0C"/>
    <w:rsid w:val="00391DD0"/>
    <w:rsid w:val="0039692B"/>
    <w:rsid w:val="003B4560"/>
    <w:rsid w:val="003B723F"/>
    <w:rsid w:val="003C1A6F"/>
    <w:rsid w:val="003C1BCC"/>
    <w:rsid w:val="003C1EF0"/>
    <w:rsid w:val="003C4038"/>
    <w:rsid w:val="003D2701"/>
    <w:rsid w:val="003E4534"/>
    <w:rsid w:val="00400F1E"/>
    <w:rsid w:val="00404052"/>
    <w:rsid w:val="00415E6A"/>
    <w:rsid w:val="00435AB3"/>
    <w:rsid w:val="00445457"/>
    <w:rsid w:val="00460F80"/>
    <w:rsid w:val="004639C7"/>
    <w:rsid w:val="00473304"/>
    <w:rsid w:val="004800B5"/>
    <w:rsid w:val="00492395"/>
    <w:rsid w:val="00495E3D"/>
    <w:rsid w:val="004964FC"/>
    <w:rsid w:val="004A3D96"/>
    <w:rsid w:val="004A4483"/>
    <w:rsid w:val="004C3804"/>
    <w:rsid w:val="00510CF5"/>
    <w:rsid w:val="00577347"/>
    <w:rsid w:val="00597FB6"/>
    <w:rsid w:val="005A3939"/>
    <w:rsid w:val="005A6809"/>
    <w:rsid w:val="005A7848"/>
    <w:rsid w:val="005D6DD5"/>
    <w:rsid w:val="00600509"/>
    <w:rsid w:val="006239C8"/>
    <w:rsid w:val="00626439"/>
    <w:rsid w:val="00626FF5"/>
    <w:rsid w:val="006330B1"/>
    <w:rsid w:val="006563F3"/>
    <w:rsid w:val="00662820"/>
    <w:rsid w:val="0068420A"/>
    <w:rsid w:val="006A4018"/>
    <w:rsid w:val="006C2E09"/>
    <w:rsid w:val="006C5860"/>
    <w:rsid w:val="006D3574"/>
    <w:rsid w:val="00702506"/>
    <w:rsid w:val="007058C4"/>
    <w:rsid w:val="00713302"/>
    <w:rsid w:val="0072308A"/>
    <w:rsid w:val="00730578"/>
    <w:rsid w:val="00733167"/>
    <w:rsid w:val="00734715"/>
    <w:rsid w:val="007409B7"/>
    <w:rsid w:val="007536C4"/>
    <w:rsid w:val="0075622C"/>
    <w:rsid w:val="00771CE0"/>
    <w:rsid w:val="0077479C"/>
    <w:rsid w:val="00774B22"/>
    <w:rsid w:val="007813B6"/>
    <w:rsid w:val="007842A0"/>
    <w:rsid w:val="00790A24"/>
    <w:rsid w:val="00795C80"/>
    <w:rsid w:val="007A124D"/>
    <w:rsid w:val="007A3769"/>
    <w:rsid w:val="007C4AE9"/>
    <w:rsid w:val="007C66AC"/>
    <w:rsid w:val="007E1A58"/>
    <w:rsid w:val="007F142E"/>
    <w:rsid w:val="00811264"/>
    <w:rsid w:val="008156BB"/>
    <w:rsid w:val="0081654C"/>
    <w:rsid w:val="00824A60"/>
    <w:rsid w:val="00834EFE"/>
    <w:rsid w:val="00837004"/>
    <w:rsid w:val="00846143"/>
    <w:rsid w:val="00850E10"/>
    <w:rsid w:val="008529EC"/>
    <w:rsid w:val="008568E9"/>
    <w:rsid w:val="00860084"/>
    <w:rsid w:val="0086031F"/>
    <w:rsid w:val="00884357"/>
    <w:rsid w:val="008B11E5"/>
    <w:rsid w:val="008B1C2A"/>
    <w:rsid w:val="008B542C"/>
    <w:rsid w:val="008C4707"/>
    <w:rsid w:val="008D2E72"/>
    <w:rsid w:val="008D2F31"/>
    <w:rsid w:val="009034AE"/>
    <w:rsid w:val="00930C64"/>
    <w:rsid w:val="00932BA7"/>
    <w:rsid w:val="00935B81"/>
    <w:rsid w:val="00947403"/>
    <w:rsid w:val="009732FD"/>
    <w:rsid w:val="009853BB"/>
    <w:rsid w:val="00990E73"/>
    <w:rsid w:val="00996A9C"/>
    <w:rsid w:val="009A2D54"/>
    <w:rsid w:val="009C5BEF"/>
    <w:rsid w:val="009D1892"/>
    <w:rsid w:val="009D4A96"/>
    <w:rsid w:val="009F37B1"/>
    <w:rsid w:val="00A069C3"/>
    <w:rsid w:val="00A07BF3"/>
    <w:rsid w:val="00A20601"/>
    <w:rsid w:val="00A23468"/>
    <w:rsid w:val="00A26304"/>
    <w:rsid w:val="00A5053B"/>
    <w:rsid w:val="00A52C4B"/>
    <w:rsid w:val="00A747C9"/>
    <w:rsid w:val="00A80BDA"/>
    <w:rsid w:val="00A86344"/>
    <w:rsid w:val="00A93192"/>
    <w:rsid w:val="00A9769E"/>
    <w:rsid w:val="00AA4A47"/>
    <w:rsid w:val="00AA6D70"/>
    <w:rsid w:val="00AB1E38"/>
    <w:rsid w:val="00AB2750"/>
    <w:rsid w:val="00AE7574"/>
    <w:rsid w:val="00B27A25"/>
    <w:rsid w:val="00B44BCF"/>
    <w:rsid w:val="00B5178C"/>
    <w:rsid w:val="00B52063"/>
    <w:rsid w:val="00B55066"/>
    <w:rsid w:val="00B63002"/>
    <w:rsid w:val="00B6406B"/>
    <w:rsid w:val="00B85164"/>
    <w:rsid w:val="00B869D5"/>
    <w:rsid w:val="00BA6E76"/>
    <w:rsid w:val="00BB515F"/>
    <w:rsid w:val="00BC2158"/>
    <w:rsid w:val="00BC2466"/>
    <w:rsid w:val="00BD194C"/>
    <w:rsid w:val="00BE1F96"/>
    <w:rsid w:val="00BE7B1C"/>
    <w:rsid w:val="00C002E3"/>
    <w:rsid w:val="00C5287B"/>
    <w:rsid w:val="00C644A3"/>
    <w:rsid w:val="00C6627E"/>
    <w:rsid w:val="00CB04E2"/>
    <w:rsid w:val="00CB04F4"/>
    <w:rsid w:val="00CB4CAD"/>
    <w:rsid w:val="00CB7869"/>
    <w:rsid w:val="00CC6FDC"/>
    <w:rsid w:val="00CD6DE3"/>
    <w:rsid w:val="00CE1097"/>
    <w:rsid w:val="00CE302A"/>
    <w:rsid w:val="00CF3686"/>
    <w:rsid w:val="00CF5B7E"/>
    <w:rsid w:val="00CF5EB8"/>
    <w:rsid w:val="00CF63A2"/>
    <w:rsid w:val="00D016DB"/>
    <w:rsid w:val="00D05A4E"/>
    <w:rsid w:val="00D07751"/>
    <w:rsid w:val="00D20083"/>
    <w:rsid w:val="00D20D5A"/>
    <w:rsid w:val="00D344EE"/>
    <w:rsid w:val="00D459BA"/>
    <w:rsid w:val="00D54BAD"/>
    <w:rsid w:val="00D73CC8"/>
    <w:rsid w:val="00D77D4A"/>
    <w:rsid w:val="00D87A90"/>
    <w:rsid w:val="00D931AA"/>
    <w:rsid w:val="00DA29A6"/>
    <w:rsid w:val="00DD0242"/>
    <w:rsid w:val="00DE0B21"/>
    <w:rsid w:val="00DE61CE"/>
    <w:rsid w:val="00E05BD0"/>
    <w:rsid w:val="00E130A2"/>
    <w:rsid w:val="00E16E50"/>
    <w:rsid w:val="00E32C20"/>
    <w:rsid w:val="00E426DF"/>
    <w:rsid w:val="00E43AAD"/>
    <w:rsid w:val="00E518AD"/>
    <w:rsid w:val="00E54845"/>
    <w:rsid w:val="00E62572"/>
    <w:rsid w:val="00E9008A"/>
    <w:rsid w:val="00EA035A"/>
    <w:rsid w:val="00EA1D14"/>
    <w:rsid w:val="00EA4FD0"/>
    <w:rsid w:val="00EB7B04"/>
    <w:rsid w:val="00EC2307"/>
    <w:rsid w:val="00EC381E"/>
    <w:rsid w:val="00EC4207"/>
    <w:rsid w:val="00EC6DF0"/>
    <w:rsid w:val="00ED127D"/>
    <w:rsid w:val="00ED5D7E"/>
    <w:rsid w:val="00EF073F"/>
    <w:rsid w:val="00EF1BEB"/>
    <w:rsid w:val="00F3123F"/>
    <w:rsid w:val="00F37B10"/>
    <w:rsid w:val="00F54CF5"/>
    <w:rsid w:val="00F7093E"/>
    <w:rsid w:val="00F73841"/>
    <w:rsid w:val="00F74C1A"/>
    <w:rsid w:val="00F77A65"/>
    <w:rsid w:val="00F806FA"/>
    <w:rsid w:val="00F814EC"/>
    <w:rsid w:val="00F9491F"/>
    <w:rsid w:val="00F9580B"/>
    <w:rsid w:val="00FA1120"/>
    <w:rsid w:val="00FD1EA5"/>
    <w:rsid w:val="03654D1F"/>
    <w:rsid w:val="04025EE6"/>
    <w:rsid w:val="06F83AF3"/>
    <w:rsid w:val="0A067AB9"/>
    <w:rsid w:val="0A931D4D"/>
    <w:rsid w:val="0B715FE3"/>
    <w:rsid w:val="0BF5552A"/>
    <w:rsid w:val="0CAC2DEA"/>
    <w:rsid w:val="0CF36252"/>
    <w:rsid w:val="0D123653"/>
    <w:rsid w:val="0F7728BB"/>
    <w:rsid w:val="102005A9"/>
    <w:rsid w:val="10672288"/>
    <w:rsid w:val="10AA58F8"/>
    <w:rsid w:val="110C187F"/>
    <w:rsid w:val="11513A52"/>
    <w:rsid w:val="12246D0B"/>
    <w:rsid w:val="16DE4297"/>
    <w:rsid w:val="17793FC0"/>
    <w:rsid w:val="18B9726D"/>
    <w:rsid w:val="1A4F1504"/>
    <w:rsid w:val="1AB13516"/>
    <w:rsid w:val="1B264671"/>
    <w:rsid w:val="1B967C2E"/>
    <w:rsid w:val="1BD01CD5"/>
    <w:rsid w:val="1E7F010E"/>
    <w:rsid w:val="1EF8573C"/>
    <w:rsid w:val="218C499A"/>
    <w:rsid w:val="239337C5"/>
    <w:rsid w:val="23CE1858"/>
    <w:rsid w:val="24C1147E"/>
    <w:rsid w:val="263C61C9"/>
    <w:rsid w:val="26E574F7"/>
    <w:rsid w:val="29542197"/>
    <w:rsid w:val="2BD4136D"/>
    <w:rsid w:val="2D7D7BBD"/>
    <w:rsid w:val="2DAE65F9"/>
    <w:rsid w:val="2F670F97"/>
    <w:rsid w:val="30295FCF"/>
    <w:rsid w:val="30CD14BB"/>
    <w:rsid w:val="30FE3AD0"/>
    <w:rsid w:val="32767567"/>
    <w:rsid w:val="3BFF3472"/>
    <w:rsid w:val="3C823B41"/>
    <w:rsid w:val="3D3A76B0"/>
    <w:rsid w:val="3EF25642"/>
    <w:rsid w:val="3F740A45"/>
    <w:rsid w:val="4253528A"/>
    <w:rsid w:val="428D1DC0"/>
    <w:rsid w:val="44F01B54"/>
    <w:rsid w:val="46D30747"/>
    <w:rsid w:val="46F04CBB"/>
    <w:rsid w:val="474A6F2D"/>
    <w:rsid w:val="4A63066D"/>
    <w:rsid w:val="4A890B72"/>
    <w:rsid w:val="4FD03E14"/>
    <w:rsid w:val="500B6796"/>
    <w:rsid w:val="51A80750"/>
    <w:rsid w:val="521A1920"/>
    <w:rsid w:val="56C3637E"/>
    <w:rsid w:val="56FE0FF1"/>
    <w:rsid w:val="57A77E2D"/>
    <w:rsid w:val="58A51611"/>
    <w:rsid w:val="5A7D0C9E"/>
    <w:rsid w:val="5D2222E3"/>
    <w:rsid w:val="5E851713"/>
    <w:rsid w:val="5F573337"/>
    <w:rsid w:val="5F602C74"/>
    <w:rsid w:val="60204D18"/>
    <w:rsid w:val="60B86D3A"/>
    <w:rsid w:val="64642182"/>
    <w:rsid w:val="66E90DB6"/>
    <w:rsid w:val="67177D85"/>
    <w:rsid w:val="68684080"/>
    <w:rsid w:val="68A04FF2"/>
    <w:rsid w:val="69AF24F6"/>
    <w:rsid w:val="6C3B66FC"/>
    <w:rsid w:val="717C4E83"/>
    <w:rsid w:val="7424351F"/>
    <w:rsid w:val="747800B5"/>
    <w:rsid w:val="756E3DA8"/>
    <w:rsid w:val="76A75CFC"/>
    <w:rsid w:val="774677D5"/>
    <w:rsid w:val="776143DD"/>
    <w:rsid w:val="77BE726F"/>
    <w:rsid w:val="79B0509E"/>
    <w:rsid w:val="7C2648D1"/>
    <w:rsid w:val="7DFD16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apple-converted-space"/>
    <w:basedOn w:val="7"/>
    <w:uiPriority w:val="0"/>
  </w:style>
  <w:style w:type="character" w:customStyle="1" w:styleId="10">
    <w:name w:val="15"/>
    <w:basedOn w:val="7"/>
    <w:uiPriority w:val="0"/>
    <w:rPr>
      <w:rFonts w:hint="default" w:ascii="Times New Roman" w:hAnsi="Times New Roman" w:cs="Times New Roman"/>
    </w:rPr>
  </w:style>
  <w:style w:type="character" w:customStyle="1" w:styleId="11">
    <w:name w:val="10"/>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中国建筑出版社华南工作室</Company>
  <Pages>1</Pages>
  <Words>537</Words>
  <Characters>568</Characters>
  <Lines>8</Lines>
  <Paragraphs>2</Paragraphs>
  <TotalTime>2</TotalTime>
  <ScaleCrop>false</ScaleCrop>
  <LinksUpToDate>false</LinksUpToDate>
  <CharactersWithSpaces>613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2005-12-25T11:01:00Z</dcterms:created>
  <dc:creator>晓</dc:creator>
  <cp:lastModifiedBy>The Influential</cp:lastModifiedBy>
  <cp:lastPrinted>2024-08-06T05:28:00Z</cp:lastPrinted>
  <dcterms:modified xsi:type="dcterms:W3CDTF">2024-09-19T05:29:21Z</dcterms:modified>
  <dc:title>甬统表C01-4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9B255F3ABF7F4A57A39C500EC4724CA6_13</vt:lpwstr>
  </property>
</Properties>
</file>