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光伏项目工程</w:t>
      </w:r>
      <w:r>
        <w:rPr>
          <w:b/>
          <w:sz w:val="36"/>
        </w:rPr>
        <w:t>建设周报</w:t>
      </w:r>
    </w:p>
    <w:p>
      <w:pPr>
        <w:jc w:val="center"/>
        <w:rPr>
          <w:rFonts w:ascii="仿宋_GB2312" w:hAnsi="仿宋_GB2312" w:cs="仿宋_GB2312"/>
          <w:bCs/>
          <w:szCs w:val="28"/>
        </w:rPr>
      </w:pPr>
      <w:r>
        <w:rPr>
          <w:rFonts w:hint="eastAsia" w:ascii="Arial" w:hAnsi="Arial" w:cs="Arial"/>
          <w:szCs w:val="21"/>
        </w:rPr>
        <w:t>2023年2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hint="eastAsia" w:ascii="Arial" w:hAnsi="Arial" w:cs="Arial"/>
          <w:szCs w:val="21"/>
        </w:rPr>
        <w:t>期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1953"/>
        <w:gridCol w:w="717"/>
        <w:gridCol w:w="141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65" w:type="dxa"/>
            <w:gridSpan w:val="3"/>
            <w:vAlign w:val="center"/>
          </w:tcPr>
          <w:p>
            <w:pPr>
              <w:spacing w:before="48" w:after="48"/>
              <w:rPr>
                <w:rFonts w:ascii="Arial" w:hAnsi="Arial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平陆县100MW农光互补光伏发电项目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before="48" w:after="48"/>
              <w:rPr>
                <w:rFonts w:ascii="Arial" w:hAnsi="Arial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周期：</w:t>
            </w:r>
            <w:r>
              <w:rPr>
                <w:rFonts w:hint="eastAsia"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3日--</w:t>
            </w:r>
            <w:r>
              <w:rPr>
                <w:rFonts w:hint="eastAsia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484" w:type="dxa"/>
            <w:gridSpan w:val="5"/>
          </w:tcPr>
          <w:p>
            <w:pPr>
              <w:spacing w:before="48" w:after="48"/>
              <w:rPr>
                <w:rFonts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一、项目总体建设进度汇总：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1、进场道路共计（5.3新确定）公里，已完成（5.3）公里，完成总量（100）%。场内道路共计（9.9新确定）公里，已完成（9.74）公里，完成总量（98.38）%。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2、基础桩基成孔共计（89510）孔，完成（34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）孔，完成总量（38.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3）%；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、基础桩基砼浇筑共计（89510）基，完成（3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）基，完成总量（3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）%；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4、支架安装完成（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3.61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）MWp，完成总量（1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）%；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5、组件安装完成（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21.35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）MWp，完成总量（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）%；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6、箱变基础总计（34）基，开挖完成（1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）基，砼浇筑完成（9）基，土方回填（0）基，箱变安装（8）台，完成总量（23.53）%。逆变器总计（312）台，逆变器安装（16）组，逆变器安装完成总量（5.12）%。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7、场内集电线路共计（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）基塔，浇筑完成（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8）基塔， 完成总量（90.7）%；立塔完成（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）基，完成总量（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60.46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）%。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、升压站土建按照综合楼、配电室、水泵房、SVG室等主体工程土建进度(简要明晰描述):地基处理完成率100%。主变基础、主变出线架构及中阻柜基础砼浇筑完成；主变防爆墙主体完成；出线架构、GIS基础浇筑完成；一次舱基础完成；SVG基础完成;二次舱基础完成;生活舱基础完成;废品间主体砌筑并抹灰完成；独立避雷针基础完成；水工泵房主体砌筑并抹灰完成；蓄水池完成；化粪池完成；事故油池完成。南侧块石挡墙砌筑完成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、东侧块石挡墙砌筑完成100%、西侧块石挡墙砌筑完成100%、北侧块石挡墙砌筑完成90%（待迁坟处未砌筑）；升压站南侧挡墙上方清水围墙砌筑完成约110米、东侧挡墙上方清水围墙砌筑完成约60米、北侧挡墙下方清水围墙砌筑完成约90米（至待迁坟处）西侧挡墙下方清水围墙砌筑约60米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9、升压站一次设备安装已完成（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）%、二次设备安装已完成（95）%；是否开始调试（是）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10、送出线路共计（11.7）公里，建设塔基总计（32）基，基础浇筑完成（21）基， 完成总量（65.53）%，杆塔组立完成（20）基，完成总量（62.5）%，架线完成总量（0）%；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11、升压站原计划反送电时间：（2023年09月30日），按建设进度计划时间（2023年10月25日）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12、已并网发电（0）MW，完成总量（0）%。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84" w:type="dxa"/>
            <w:gridSpan w:val="5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二、本周工程建设工作内容及完成情况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1、道路工程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西沟地块: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原第一条场区道路累计修筑18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M(共计1850M），完成率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%。</w:t>
            </w: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东郑地块：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场区道路累计完成3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0M(共计3900M), 完成率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%。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阳朝地块：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场区道路累计完成840M（共计1000M），完成率84%。进场道路累计完成2000M（共计2000M），完成率100%。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2、开关站/升压站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升压站弃土倒运。北侧临时围挡拆除。消防水泵房地面施工前卫生清理。主变油池铁篦子刷漆。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3、综合楼/附属建筑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4、场内桩基施工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东郑地块: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桩基成孔累计完成2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孔；桩位放点累计完成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点；桩基砼浇筑累计完成2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基。</w:t>
            </w: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西沟地块: 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桩基成孔完成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0孔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累计完成6980孔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；桩位放点完成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累计完成8730点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；桩基砼浇筑累计完成5900基。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阳朝地块：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桩位放点完成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累计完成5500点；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桩基成孔完成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孔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累计完成960孔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5、支架及组件安装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东郑地块：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支架安装完成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组，累计完成1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组（约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16.4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MW）。组件安装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2522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块，累计完成2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5714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块（约1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MW）。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西沟地块：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支架安装完成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组，累计完成501组(约7.2MW)。组件安装完成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块，累计完成13104块（约7.2MW）。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块组件为1组，约7</w:t>
            </w:r>
            <w:r>
              <w:rPr>
                <w:rFonts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组1</w:t>
            </w:r>
            <w:r>
              <w:rPr>
                <w:rFonts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6、逆变器及箱变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箱变累计安装完成8台，逆变器累计安装完成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7、送出工程（含对侧）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G11、G26、G27开挖完成。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部官镇青赔协调。目前征地协调完成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基；基础开挖完成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Arial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基；基础浇筑完成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1基；接地已完成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基；杆塔组立完成20基。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8、集电工程</w:t>
            </w:r>
          </w:p>
        </w:tc>
        <w:tc>
          <w:tcPr>
            <w:tcW w:w="5789" w:type="dxa"/>
            <w:gridSpan w:val="4"/>
          </w:tcPr>
          <w:p>
            <w:pP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本周完成：</w:t>
            </w:r>
          </w:p>
          <w:p>
            <w:pP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AB线基础组塔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基（AB3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、AB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hint="default" w:ascii="宋体" w:hAnsi="宋体" w:eastAsia="仿宋_GB2312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D线基础开挖2基（D27、D29）</w:t>
            </w:r>
          </w:p>
          <w:p>
            <w:pP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D线基础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组塔9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基（D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9-D17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（东郑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升压站为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线，西沟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升压站为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线，阳朝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升压站为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线）</w:t>
            </w:r>
          </w:p>
          <w:p>
            <w:pP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目前征地协调完成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基；基础开挖完成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基；基础浇筑完成78基；接地已完成78基；杆塔组立完成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95" w:type="dxa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9、现场调试</w:t>
            </w:r>
          </w:p>
        </w:tc>
        <w:tc>
          <w:tcPr>
            <w:tcW w:w="5789" w:type="dxa"/>
            <w:gridSpan w:val="4"/>
            <w:vAlign w:val="center"/>
          </w:tcPr>
          <w:p>
            <w:pPr>
              <w:spacing w:before="88" w:beforeLines="20" w:after="88" w:afterLines="20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695" w:type="dxa"/>
            <w:vAlign w:val="center"/>
          </w:tcPr>
          <w:p>
            <w:pP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10、设备到货情况</w:t>
            </w:r>
          </w:p>
        </w:tc>
        <w:tc>
          <w:tcPr>
            <w:tcW w:w="5789" w:type="dxa"/>
            <w:gridSpan w:val="4"/>
            <w:vAlign w:val="center"/>
          </w:tcPr>
          <w:p>
            <w:pPr>
              <w:rPr>
                <w:rFonts w:hint="default" w:ascii="宋体" w:hAnsi="宋体" w:eastAsia="仿宋_GB2312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95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11、人员/机械情况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本周监理6人；</w:t>
            </w: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施工人员：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升压站及送出施工人员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人、管理人员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人。光伏场区施工人员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人、管理人员1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人。集电线路施工人员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人、管理人员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人。</w:t>
            </w: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主要施工机械：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挖掘机3台、装载机3台、发电机2台。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84" w:type="dxa"/>
            <w:gridSpan w:val="5"/>
          </w:tcPr>
          <w:p>
            <w:pPr>
              <w:spacing w:before="48" w:after="48"/>
              <w:rPr>
                <w:rFonts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三、截止本周工程建设工程进度与施工组织设计的进度比对及分析：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95" w:type="dxa"/>
          </w:tcPr>
          <w:p>
            <w:pPr>
              <w:spacing w:before="88" w:beforeLines="20" w:after="88" w:afterLines="20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项目主节点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1、光伏场区。</w:t>
            </w:r>
          </w:p>
          <w:p>
            <w:pPr>
              <w:spacing w:before="88" w:beforeLines="20" w:after="88" w:afterLines="20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2、升压站及对侧。</w:t>
            </w:r>
          </w:p>
          <w:p>
            <w:pPr>
              <w:spacing w:before="88" w:beforeLines="20" w:after="88" w:afterLines="20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3、送出线路。</w:t>
            </w:r>
          </w:p>
          <w:p>
            <w:pPr>
              <w:spacing w:before="88" w:beforeLines="20" w:after="88" w:afterLines="20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4、集电线路。</w:t>
            </w:r>
          </w:p>
          <w:p>
            <w:pPr>
              <w:spacing w:before="88" w:beforeLines="20" w:after="88" w:afterLines="20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计划日期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1、光伏场区：组件安装完60MW。完成29MW电缆敷设及单体调试完成。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2、升压站及对侧：调试完成。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3、送出线路（32基）：导线架设完成100%。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4、集电线路（14基）：导线架设完成100%。</w:t>
            </w:r>
          </w:p>
          <w:p>
            <w:pPr>
              <w:spacing w:before="88" w:beforeLines="20" w:after="88" w:afterLines="20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实际完成日期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1、光伏场区：组件安装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21.35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MW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升压站及对侧：地基处理完成率100%。主变基础、主变出线架构及中阻柜基础砼浇筑完成；主变防爆墙主体完成；出线架构、GIS基础浇筑完成；一次舱基础完成；SVG基础完成;二次舱基础完成;生活舱基础完成;废品间主体砌筑并抹灰完成；独立避雷针基础完成；水工泵房主体砌筑并抹灰完成；蓄水池完成；化粪池完成；事故油池完成。南侧块石挡墙砌筑完成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、东侧块石挡墙砌筑完成100%、西侧块石挡墙砌筑完成100%、北侧块石挡墙砌筑完成90%（待迁坟处未砌筑）；升压站南侧挡墙上方清水围墙砌筑完成约110米、东侧挡墙上方清水围墙砌筑完成约60米、北侧挡墙下方清水围墙砌筑完成约90米（至待迁坟处）西侧挡墙下方清水围墙砌筑约60米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3、送出线路：塔基完成人工土方掏挖2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基、砼完成浇筑21基。杆塔组立完成20基。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4、集电线路：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C线CD1-C8开挖、浇筑、组塔完成。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AB线AB1-AB45开挖并浇筑完成，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AB1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、AB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3-AB5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、AB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AB10、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AB12-AB18、AB21-AB35、AB37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AB41组塔完成。</w:t>
            </w:r>
          </w:p>
          <w:p>
            <w:pPr>
              <w:spacing w:before="88" w:beforeLines="20" w:after="88" w:afterLines="20"/>
              <w:jc w:val="left"/>
              <w:rPr>
                <w:rFonts w:hint="default" w:ascii="宋体" w:hAnsi="宋体" w:eastAsia="仿宋_GB2312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D线D1-D17、D19、D21-D26开挖并浇筑完成。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D27、D29开挖完成。D9-D17组塔完成。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目前征地协调完成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基；基础开挖完成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基；基础浇筑完成78基；接地已完成78基；杆塔组立完成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延误原因及赶工措施（简述）：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1、延误原因：前期工作不充分。外部协调及未按施工进度计划出图；场区道路修筑及清表工作缓慢，施工工作面少。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2、送出工程青苗补尝款尽快发放到村民手中。西沟地块场区，道路碎石铺垫加固。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3、赶工措施：加快外部协调工作；东郑地块道路修整。西沟地块加快场区道路修筑；增加人、机、物料。延长工作时间。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95" w:type="dxa"/>
            <w:vAlign w:val="center"/>
          </w:tcPr>
          <w:p>
            <w:pPr>
              <w:spacing w:before="48" w:after="48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1、首个基础施工</w:t>
            </w:r>
          </w:p>
        </w:tc>
        <w:tc>
          <w:tcPr>
            <w:tcW w:w="1953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报公司计划日期：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2023年07月17日。</w:t>
            </w:r>
          </w:p>
        </w:tc>
        <w:tc>
          <w:tcPr>
            <w:tcW w:w="2127" w:type="dxa"/>
            <w:gridSpan w:val="2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实际完成的日期：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2023年07月22日。</w:t>
            </w:r>
          </w:p>
        </w:tc>
        <w:tc>
          <w:tcPr>
            <w:tcW w:w="1709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共完成引孔34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个，桩基砼浇筑3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2180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3695" w:type="dxa"/>
            <w:vAlign w:val="center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2、首套组件安装</w:t>
            </w:r>
          </w:p>
        </w:tc>
        <w:tc>
          <w:tcPr>
            <w:tcW w:w="1953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2023年07月26日。</w:t>
            </w:r>
          </w:p>
        </w:tc>
        <w:tc>
          <w:tcPr>
            <w:tcW w:w="2127" w:type="dxa"/>
            <w:gridSpan w:val="2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实际完成的日期:</w:t>
            </w: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2023年10月29日</w:t>
            </w:r>
          </w:p>
        </w:tc>
        <w:tc>
          <w:tcPr>
            <w:tcW w:w="1709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加快场区道路修筑及桩基施工进度整套支架尽快到场。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695" w:type="dxa"/>
            <w:vAlign w:val="center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3、线路倒送电</w:t>
            </w:r>
          </w:p>
        </w:tc>
        <w:tc>
          <w:tcPr>
            <w:tcW w:w="1953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2023年10月25日</w:t>
            </w:r>
          </w:p>
        </w:tc>
        <w:tc>
          <w:tcPr>
            <w:tcW w:w="2127" w:type="dxa"/>
            <w:gridSpan w:val="2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95" w:type="dxa"/>
            <w:vAlign w:val="center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4、首个发电单元并网</w:t>
            </w:r>
          </w:p>
        </w:tc>
        <w:tc>
          <w:tcPr>
            <w:tcW w:w="1953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2023年10月25日</w:t>
            </w:r>
          </w:p>
        </w:tc>
        <w:tc>
          <w:tcPr>
            <w:tcW w:w="2127" w:type="dxa"/>
            <w:gridSpan w:val="2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95" w:type="dxa"/>
            <w:vAlign w:val="center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5、全容量并网</w:t>
            </w:r>
          </w:p>
        </w:tc>
        <w:tc>
          <w:tcPr>
            <w:tcW w:w="1953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2023年12月30日</w:t>
            </w:r>
          </w:p>
        </w:tc>
        <w:tc>
          <w:tcPr>
            <w:tcW w:w="2127" w:type="dxa"/>
            <w:gridSpan w:val="2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84" w:type="dxa"/>
            <w:gridSpan w:val="5"/>
          </w:tcPr>
          <w:p>
            <w:pPr>
              <w:spacing w:before="48" w:after="48"/>
              <w:rPr>
                <w:rFonts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四、主要协调问题及解决情况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95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提出需要协调的问题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hint="default" w:ascii="宋体" w:hAnsi="宋体" w:eastAsia="仿宋_GB2312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升压站：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北侧挡墙迁坟。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阳朝：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出现村民阻工情况，请项目部尽快协调。</w:t>
            </w: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集电线路：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坟地主家无理阻拦，已联系镇府、村里协调，必要时报警处理。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695" w:type="dxa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未解决的协调问题解决进展</w:t>
            </w:r>
          </w:p>
        </w:tc>
        <w:tc>
          <w:tcPr>
            <w:tcW w:w="5789" w:type="dxa"/>
            <w:gridSpan w:val="4"/>
          </w:tcPr>
          <w:p>
            <w:pPr>
              <w:spacing w:before="88" w:beforeLines="20" w:after="88" w:afterLines="20"/>
              <w:jc w:val="lef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升压站坟墓（围墙位置）迁移未完成；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84" w:type="dxa"/>
            <w:gridSpan w:val="5"/>
          </w:tcPr>
          <w:p>
            <w:pPr>
              <w:numPr>
                <w:ilvl w:val="0"/>
                <w:numId w:val="2"/>
              </w:num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下周计划主要工作内容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84" w:type="dxa"/>
            <w:gridSpan w:val="5"/>
          </w:tcPr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一、东郑区域光伏场区：</w:t>
            </w:r>
          </w:p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1、支架安装2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0组。</w:t>
            </w:r>
          </w:p>
          <w:p>
            <w:p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2、组件安装1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0组。</w:t>
            </w:r>
          </w:p>
          <w:p>
            <w:pPr>
              <w:spacing w:before="48" w:after="48"/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二、西沟区域光伏场区：</w:t>
            </w:r>
          </w:p>
          <w:p>
            <w:pPr>
              <w:numPr>
                <w:ilvl w:val="0"/>
                <w:numId w:val="0"/>
              </w:numPr>
              <w:spacing w:before="48" w:after="48"/>
              <w:ind w:leftChars="0"/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1、放点1600个。</w:t>
            </w:r>
          </w:p>
          <w:p>
            <w:pPr>
              <w:numPr>
                <w:ilvl w:val="0"/>
                <w:numId w:val="0"/>
              </w:numPr>
              <w:spacing w:before="48" w:after="48"/>
              <w:ind w:leftChars="0"/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2、引孔1200个。</w:t>
            </w:r>
          </w:p>
          <w:p>
            <w:pPr>
              <w:numPr>
                <w:ilvl w:val="0"/>
                <w:numId w:val="0"/>
              </w:numPr>
              <w:spacing w:before="48" w:after="48"/>
              <w:ind w:leftChars="0"/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3、接地装置安装0.5KM。</w:t>
            </w:r>
          </w:p>
          <w:p>
            <w:pPr>
              <w:numPr>
                <w:ilvl w:val="0"/>
                <w:numId w:val="0"/>
              </w:numPr>
              <w:spacing w:before="48" w:after="48"/>
              <w:ind w:leftChars="0"/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直流电缆安装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KM。</w:t>
            </w:r>
          </w:p>
          <w:p>
            <w:pPr>
              <w:numPr>
                <w:ilvl w:val="0"/>
                <w:numId w:val="3"/>
              </w:numPr>
              <w:spacing w:before="48" w:after="48"/>
              <w:rPr>
                <w:rFonts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阳朝区域光伏场区：</w:t>
            </w:r>
          </w:p>
          <w:p>
            <w:pPr>
              <w:numPr>
                <w:ilvl w:val="0"/>
                <w:numId w:val="4"/>
              </w:num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桩位放点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100个。</w:t>
            </w:r>
          </w:p>
          <w:p>
            <w:pPr>
              <w:numPr>
                <w:ilvl w:val="0"/>
                <w:numId w:val="4"/>
              </w:num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桩基引孔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00个。</w:t>
            </w:r>
          </w:p>
          <w:p>
            <w:pPr>
              <w:spacing w:before="48" w:after="48"/>
              <w:rPr>
                <w:rFonts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四、升压站、集电、送出工程：</w:t>
            </w:r>
          </w:p>
          <w:p>
            <w:pPr>
              <w:numPr>
                <w:ilvl w:val="0"/>
                <w:numId w:val="5"/>
              </w:numPr>
              <w:spacing w:before="48" w:after="48"/>
              <w:rPr>
                <w:rFonts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升压站：</w:t>
            </w:r>
          </w:p>
          <w:p>
            <w:pPr>
              <w:numPr>
                <w:ilvl w:val="0"/>
                <w:numId w:val="6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升压站弃土倒运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6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主变油池铁篦子上河卵石铺设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6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消防水泵房地面施工。</w:t>
            </w:r>
          </w:p>
          <w:p>
            <w:pPr>
              <w:numPr>
                <w:ilvl w:val="0"/>
                <w:numId w:val="6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消防水泵房和危废间屋面防水保温施工。</w:t>
            </w:r>
          </w:p>
          <w:p>
            <w:pPr>
              <w:numPr>
                <w:ilvl w:val="0"/>
                <w:numId w:val="6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一次舱北侧、主变东侧、一次舱南侧站内道路施工。</w:t>
            </w:r>
          </w:p>
          <w:p>
            <w:pPr>
              <w:numPr>
                <w:ilvl w:val="0"/>
                <w:numId w:val="6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南瑞</w:t>
            </w:r>
            <w:r>
              <w:rPr>
                <w:rFonts w:hint="default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后台搭建完成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通信施工完成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5"/>
              </w:num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集电线路：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（东郑-升压站为A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线，西沟-升压站为C线，阳朝-升压站为D线。）</w:t>
            </w:r>
          </w:p>
          <w:p>
            <w:pPr>
              <w:numPr>
                <w:ilvl w:val="0"/>
                <w:numId w:val="7"/>
              </w:numPr>
              <w:spacing w:before="48" w:after="48"/>
              <w:rPr>
                <w:rFonts w:hint="default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AB7、AB8、AB11、AB19、AB20、AB43、AB44组塔。</w:t>
            </w:r>
          </w:p>
          <w:p>
            <w:pPr>
              <w:numPr>
                <w:ilvl w:val="0"/>
                <w:numId w:val="7"/>
              </w:numPr>
              <w:spacing w:before="48" w:after="48"/>
              <w:rPr>
                <w:rFonts w:hint="default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AB29-AB37放线、C1-C8放线完成。</w:t>
            </w:r>
          </w:p>
          <w:p>
            <w:pPr>
              <w:numPr>
                <w:ilvl w:val="0"/>
                <w:numId w:val="7"/>
              </w:numPr>
              <w:spacing w:before="48" w:after="48"/>
              <w:rPr>
                <w:rFonts w:hint="default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D28、D30、D31、D32基坑开挖。</w:t>
            </w:r>
          </w:p>
          <w:p>
            <w:pPr>
              <w:spacing w:before="48" w:after="48"/>
              <w:rPr>
                <w:rFonts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3、送出线路：</w:t>
            </w:r>
          </w:p>
          <w:p>
            <w:pPr>
              <w:numPr>
                <w:ilvl w:val="0"/>
                <w:numId w:val="8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G25、G28-G31、掏挖完成绑筋支模完成。</w:t>
            </w:r>
          </w:p>
          <w:p>
            <w:pPr>
              <w:numPr>
                <w:ilvl w:val="0"/>
                <w:numId w:val="8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G11、G26-29、G31浇筑完成。</w:t>
            </w:r>
            <w:bookmarkStart w:id="0" w:name="_GoBack"/>
            <w:bookmarkEnd w:id="0"/>
          </w:p>
          <w:p>
            <w:pPr>
              <w:numPr>
                <w:ilvl w:val="0"/>
                <w:numId w:val="8"/>
              </w:numPr>
              <w:spacing w:before="48" w:after="48"/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二队组塔班组进场。</w:t>
            </w:r>
          </w:p>
          <w:p>
            <w:pPr>
              <w:numPr>
                <w:ilvl w:val="0"/>
                <w:numId w:val="8"/>
              </w:numPr>
              <w:spacing w:before="48" w:after="48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一队架线班组进场，G1-G8导线展放。</w:t>
            </w:r>
          </w:p>
        </w:tc>
      </w:tr>
    </w:tbl>
    <w:p>
      <w:pPr>
        <w:jc w:val="both"/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填报人： 黄永革</w:t>
      </w:r>
      <w:r>
        <w:rPr>
          <w:rFonts w:hint="eastAsia" w:ascii="宋体" w:hAnsi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审核人：王轩 </w:t>
      </w:r>
      <w:r>
        <w:rPr>
          <w:rFonts w:hint="eastAsia" w:ascii="宋体" w:hAnsi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时间：2024年</w:t>
      </w:r>
      <w:r>
        <w:rPr>
          <w:rFonts w:hint="eastAsia" w:ascii="宋体" w:hAnsi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日　</w:t>
      </w:r>
    </w:p>
    <w:p>
      <w:pPr>
        <w:jc w:val="left"/>
        <w:rPr>
          <w:rFonts w:ascii="宋体" w:hAnsi="宋体" w:cs="Arial"/>
          <w:color w:val="0070C0"/>
          <w:sz w:val="24"/>
        </w:rPr>
      </w:pP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工程现场照片：</w:t>
      </w:r>
    </w:p>
    <w:p>
      <w:pPr>
        <w:jc w:val="left"/>
        <w:rPr>
          <w:rFonts w:ascii="宋体" w:hAnsi="宋体" w:cs="Arial"/>
          <w:color w:val="0070C0"/>
          <w:sz w:val="24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421255" cy="3228975"/>
                  <wp:effectExtent l="0" t="0" r="17145" b="9525"/>
                  <wp:docPr id="1" name="图片 1" descr="71858a83fcb4b802ee26e9314805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1858a83fcb4b802ee26e93148054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5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346960" cy="3129915"/>
                  <wp:effectExtent l="0" t="0" r="15240" b="13335"/>
                  <wp:docPr id="5" name="图片 5" descr="edb990366ad4e1d9589e70793541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db990366ad4e1d9589e70793541e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312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东郑区域11#方阵组件安装</w:t>
            </w:r>
          </w:p>
        </w:tc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东郑区域11#方阵组件安装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611755" cy="1958340"/>
                  <wp:effectExtent l="0" t="0" r="17145" b="3810"/>
                  <wp:docPr id="6" name="图片 6" descr="11b285d0bd85ba3775b1522dd442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1b285d0bd85ba3775b1522dd4427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665095" cy="1997710"/>
                  <wp:effectExtent l="0" t="0" r="1905" b="2540"/>
                  <wp:docPr id="7" name="图片 7" descr="421a70c137cab4264ea051fcf4f72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21a70c137cab4264ea051fcf4f72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95" cy="199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集电线路D10铁塔组立</w:t>
            </w:r>
          </w:p>
        </w:tc>
        <w:tc>
          <w:tcPr>
            <w:tcW w:w="441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升压站废土倒运</w:t>
            </w:r>
          </w:p>
        </w:tc>
      </w:tr>
    </w:tbl>
    <w:p>
      <w:pPr>
        <w:jc w:val="left"/>
        <w:rPr>
          <w:rFonts w:ascii="宋体" w:hAnsi="宋体" w:cs="Arial"/>
          <w:color w:val="0070C0"/>
          <w:sz w:val="24"/>
        </w:rPr>
      </w:pPr>
    </w:p>
    <w:p>
      <w:pPr>
        <w:rPr>
          <w:rFonts w:ascii="仿宋_GB2312" w:hAnsi="仿宋_GB2312" w:cs="仿宋_GB2312"/>
          <w:bCs/>
          <w:szCs w:val="28"/>
        </w:rPr>
      </w:pPr>
    </w:p>
    <w:p>
      <w:pPr>
        <w:rPr>
          <w:rFonts w:ascii="仿宋_GB2312" w:hAnsi="仿宋_GB2312" w:cs="仿宋_GB2312"/>
          <w:bCs/>
          <w:szCs w:val="28"/>
        </w:rPr>
      </w:pPr>
      <w:r>
        <w:rPr>
          <w:rFonts w:ascii="仿宋_GB2312" w:hAnsi="仿宋_GB2312" w:cs="仿宋_GB2312"/>
          <w:bCs/>
          <w:szCs w:val="28"/>
        </w:rPr>
        <w:t xml:space="preserve">                 </w:t>
      </w:r>
    </w:p>
    <w:p>
      <w:pPr>
        <w:ind w:firstLine="287" w:firstLineChars="100"/>
        <w:jc w:val="left"/>
        <w:rPr>
          <w:rFonts w:ascii="仿宋_GB2312" w:hAnsi="仿宋_GB2312" w:cs="仿宋_GB2312"/>
          <w:bCs/>
          <w:szCs w:val="28"/>
        </w:rPr>
      </w:pPr>
    </w:p>
    <w:sectPr>
      <w:footerReference r:id="rId3" w:type="default"/>
      <w:pgSz w:w="11906" w:h="16838"/>
      <w:pgMar w:top="1440" w:right="1418" w:bottom="1440" w:left="1418" w:header="851" w:footer="992" w:gutter="454"/>
      <w:cols w:space="720" w:num="1"/>
      <w:docGrid w:type="linesAndChars" w:linePitch="440" w:charSpace="14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B0E90"/>
    <w:multiLevelType w:val="singleLevel"/>
    <w:tmpl w:val="A6EB0E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991CB3"/>
    <w:multiLevelType w:val="singleLevel"/>
    <w:tmpl w:val="B0991CB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A8B42CA"/>
    <w:multiLevelType w:val="multilevel"/>
    <w:tmpl w:val="2A8B42CA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302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3022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462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182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622" w:hanging="360"/>
      </w:pPr>
      <w:rPr>
        <w:rFonts w:hint="default" w:ascii="Wingdings" w:hAnsi="Wingdings" w:eastAsia="Wingdings" w:cs="Wingdings"/>
      </w:rPr>
    </w:lvl>
  </w:abstractNum>
  <w:abstractNum w:abstractNumId="3">
    <w:nsid w:val="360A6CC8"/>
    <w:multiLevelType w:val="multilevel"/>
    <w:tmpl w:val="360A6CC8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915602"/>
    <w:multiLevelType w:val="singleLevel"/>
    <w:tmpl w:val="4291560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5074FF4"/>
    <w:multiLevelType w:val="singleLevel"/>
    <w:tmpl w:val="45074FF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8CD2D2D"/>
    <w:multiLevelType w:val="multilevel"/>
    <w:tmpl w:val="48CD2D2D"/>
    <w:lvl w:ilvl="0" w:tentative="0">
      <w:start w:val="1"/>
      <w:numFmt w:val="decimal"/>
      <w:pStyle w:val="2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>
    <w:nsid w:val="555C6801"/>
    <w:multiLevelType w:val="multilevel"/>
    <w:tmpl w:val="555C6801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  <w:color w:val="0070C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87"/>
  <w:drawingGridVerticalSpacing w:val="2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wMzE0NjQxYjIzYTNmOWUwNGI1N2EwMWRjYzFlMmQifQ=="/>
  </w:docVars>
  <w:rsids>
    <w:rsidRoot w:val="00172A27"/>
    <w:rsid w:val="0000252C"/>
    <w:rsid w:val="0000544B"/>
    <w:rsid w:val="00006FE4"/>
    <w:rsid w:val="00007C78"/>
    <w:rsid w:val="00012289"/>
    <w:rsid w:val="00013AF7"/>
    <w:rsid w:val="00013AF9"/>
    <w:rsid w:val="00015111"/>
    <w:rsid w:val="00017BDC"/>
    <w:rsid w:val="000303A7"/>
    <w:rsid w:val="000358B4"/>
    <w:rsid w:val="00045E3E"/>
    <w:rsid w:val="00046893"/>
    <w:rsid w:val="0005241E"/>
    <w:rsid w:val="00056CF4"/>
    <w:rsid w:val="00067433"/>
    <w:rsid w:val="00075FB2"/>
    <w:rsid w:val="00081F64"/>
    <w:rsid w:val="0008476A"/>
    <w:rsid w:val="00085D45"/>
    <w:rsid w:val="00085DBA"/>
    <w:rsid w:val="000948C1"/>
    <w:rsid w:val="0009519F"/>
    <w:rsid w:val="000959BC"/>
    <w:rsid w:val="00095D57"/>
    <w:rsid w:val="000A124A"/>
    <w:rsid w:val="000A546E"/>
    <w:rsid w:val="000B0A2C"/>
    <w:rsid w:val="000B124C"/>
    <w:rsid w:val="000B4852"/>
    <w:rsid w:val="000B4AB5"/>
    <w:rsid w:val="000C2AD0"/>
    <w:rsid w:val="000C657F"/>
    <w:rsid w:val="000C7CCA"/>
    <w:rsid w:val="000D171A"/>
    <w:rsid w:val="000D3C36"/>
    <w:rsid w:val="000E076B"/>
    <w:rsid w:val="000E29D6"/>
    <w:rsid w:val="000E4C87"/>
    <w:rsid w:val="000F4356"/>
    <w:rsid w:val="000F4536"/>
    <w:rsid w:val="00100F4F"/>
    <w:rsid w:val="001017AD"/>
    <w:rsid w:val="00101C54"/>
    <w:rsid w:val="00103257"/>
    <w:rsid w:val="001106F2"/>
    <w:rsid w:val="001133AD"/>
    <w:rsid w:val="00115658"/>
    <w:rsid w:val="00117147"/>
    <w:rsid w:val="00123207"/>
    <w:rsid w:val="00125326"/>
    <w:rsid w:val="001303CC"/>
    <w:rsid w:val="00132F2D"/>
    <w:rsid w:val="00133E47"/>
    <w:rsid w:val="0014142B"/>
    <w:rsid w:val="00144FC0"/>
    <w:rsid w:val="00145AA9"/>
    <w:rsid w:val="00146CA8"/>
    <w:rsid w:val="001521AF"/>
    <w:rsid w:val="001562D2"/>
    <w:rsid w:val="00156D71"/>
    <w:rsid w:val="00157C4F"/>
    <w:rsid w:val="00161B17"/>
    <w:rsid w:val="00164E7A"/>
    <w:rsid w:val="00166F57"/>
    <w:rsid w:val="001717E1"/>
    <w:rsid w:val="00172A27"/>
    <w:rsid w:val="001744E1"/>
    <w:rsid w:val="00175286"/>
    <w:rsid w:val="00175F71"/>
    <w:rsid w:val="001774B4"/>
    <w:rsid w:val="00180EE9"/>
    <w:rsid w:val="00182DE9"/>
    <w:rsid w:val="00183152"/>
    <w:rsid w:val="0018573C"/>
    <w:rsid w:val="0018688A"/>
    <w:rsid w:val="00187E10"/>
    <w:rsid w:val="00191BAE"/>
    <w:rsid w:val="001951D2"/>
    <w:rsid w:val="001A0E25"/>
    <w:rsid w:val="001A1937"/>
    <w:rsid w:val="001A21E8"/>
    <w:rsid w:val="001A27FE"/>
    <w:rsid w:val="001A4973"/>
    <w:rsid w:val="001A6DF9"/>
    <w:rsid w:val="001B422C"/>
    <w:rsid w:val="001B6769"/>
    <w:rsid w:val="001B7A51"/>
    <w:rsid w:val="001C001B"/>
    <w:rsid w:val="001C1341"/>
    <w:rsid w:val="001C57D4"/>
    <w:rsid w:val="001C6243"/>
    <w:rsid w:val="001D034C"/>
    <w:rsid w:val="001D28EB"/>
    <w:rsid w:val="001D2D24"/>
    <w:rsid w:val="001D4062"/>
    <w:rsid w:val="001D6534"/>
    <w:rsid w:val="001D73BF"/>
    <w:rsid w:val="001E5030"/>
    <w:rsid w:val="001F5B38"/>
    <w:rsid w:val="001F73A6"/>
    <w:rsid w:val="001F7D1E"/>
    <w:rsid w:val="00200C92"/>
    <w:rsid w:val="00200EF2"/>
    <w:rsid w:val="00200F46"/>
    <w:rsid w:val="00202433"/>
    <w:rsid w:val="00205177"/>
    <w:rsid w:val="00211556"/>
    <w:rsid w:val="00215100"/>
    <w:rsid w:val="002157D7"/>
    <w:rsid w:val="00217377"/>
    <w:rsid w:val="0022222A"/>
    <w:rsid w:val="00222C7D"/>
    <w:rsid w:val="00233FC5"/>
    <w:rsid w:val="00244452"/>
    <w:rsid w:val="00245FAB"/>
    <w:rsid w:val="002500A2"/>
    <w:rsid w:val="00262A34"/>
    <w:rsid w:val="002761FB"/>
    <w:rsid w:val="0028265D"/>
    <w:rsid w:val="00284062"/>
    <w:rsid w:val="0028641D"/>
    <w:rsid w:val="00287EC5"/>
    <w:rsid w:val="00291604"/>
    <w:rsid w:val="002923E9"/>
    <w:rsid w:val="00292717"/>
    <w:rsid w:val="002943F7"/>
    <w:rsid w:val="002A303F"/>
    <w:rsid w:val="002A4106"/>
    <w:rsid w:val="002B1570"/>
    <w:rsid w:val="002C34C7"/>
    <w:rsid w:val="002C5096"/>
    <w:rsid w:val="002C6316"/>
    <w:rsid w:val="002D27E8"/>
    <w:rsid w:val="002D332C"/>
    <w:rsid w:val="002D3DF9"/>
    <w:rsid w:val="002D4C8D"/>
    <w:rsid w:val="002D5E9E"/>
    <w:rsid w:val="002D657D"/>
    <w:rsid w:val="002E2B66"/>
    <w:rsid w:val="002E3C47"/>
    <w:rsid w:val="002E3EC8"/>
    <w:rsid w:val="002E5204"/>
    <w:rsid w:val="002E659C"/>
    <w:rsid w:val="002E78F1"/>
    <w:rsid w:val="002F273C"/>
    <w:rsid w:val="002F3EF1"/>
    <w:rsid w:val="003019E8"/>
    <w:rsid w:val="003020E2"/>
    <w:rsid w:val="003056BC"/>
    <w:rsid w:val="00312B82"/>
    <w:rsid w:val="003160EF"/>
    <w:rsid w:val="00316B79"/>
    <w:rsid w:val="003174D6"/>
    <w:rsid w:val="00320B81"/>
    <w:rsid w:val="00321EA7"/>
    <w:rsid w:val="00323914"/>
    <w:rsid w:val="003242A7"/>
    <w:rsid w:val="003242AF"/>
    <w:rsid w:val="003250CD"/>
    <w:rsid w:val="00326944"/>
    <w:rsid w:val="0033406C"/>
    <w:rsid w:val="00334551"/>
    <w:rsid w:val="003347D4"/>
    <w:rsid w:val="00336DFB"/>
    <w:rsid w:val="00344AD2"/>
    <w:rsid w:val="00347881"/>
    <w:rsid w:val="0035353D"/>
    <w:rsid w:val="0035500F"/>
    <w:rsid w:val="003568D6"/>
    <w:rsid w:val="00360518"/>
    <w:rsid w:val="0036096C"/>
    <w:rsid w:val="0036621B"/>
    <w:rsid w:val="00370C02"/>
    <w:rsid w:val="00375EA1"/>
    <w:rsid w:val="00385DE6"/>
    <w:rsid w:val="00386436"/>
    <w:rsid w:val="00390CC4"/>
    <w:rsid w:val="0039227C"/>
    <w:rsid w:val="0039274C"/>
    <w:rsid w:val="0039669D"/>
    <w:rsid w:val="0039688D"/>
    <w:rsid w:val="003A4B53"/>
    <w:rsid w:val="003A78A3"/>
    <w:rsid w:val="003B1E75"/>
    <w:rsid w:val="003C2EFE"/>
    <w:rsid w:val="003C550E"/>
    <w:rsid w:val="003C61C4"/>
    <w:rsid w:val="003D1CD3"/>
    <w:rsid w:val="003D2A50"/>
    <w:rsid w:val="003D717C"/>
    <w:rsid w:val="003E003C"/>
    <w:rsid w:val="003E0E68"/>
    <w:rsid w:val="003E39C0"/>
    <w:rsid w:val="003E5590"/>
    <w:rsid w:val="003E66D9"/>
    <w:rsid w:val="003F07F4"/>
    <w:rsid w:val="003F2C1D"/>
    <w:rsid w:val="003F37D8"/>
    <w:rsid w:val="003F3CE1"/>
    <w:rsid w:val="003F420A"/>
    <w:rsid w:val="003F6FCA"/>
    <w:rsid w:val="003F7033"/>
    <w:rsid w:val="0041052D"/>
    <w:rsid w:val="00412881"/>
    <w:rsid w:val="004169A4"/>
    <w:rsid w:val="00420D0D"/>
    <w:rsid w:val="00423322"/>
    <w:rsid w:val="004258F9"/>
    <w:rsid w:val="00431139"/>
    <w:rsid w:val="00433233"/>
    <w:rsid w:val="0043612C"/>
    <w:rsid w:val="00437A69"/>
    <w:rsid w:val="00437BB6"/>
    <w:rsid w:val="00440987"/>
    <w:rsid w:val="0044098D"/>
    <w:rsid w:val="00442C44"/>
    <w:rsid w:val="00446390"/>
    <w:rsid w:val="004502A4"/>
    <w:rsid w:val="00452498"/>
    <w:rsid w:val="00456B0D"/>
    <w:rsid w:val="00462D34"/>
    <w:rsid w:val="004712FA"/>
    <w:rsid w:val="00472634"/>
    <w:rsid w:val="00475A58"/>
    <w:rsid w:val="00480D92"/>
    <w:rsid w:val="00482FA9"/>
    <w:rsid w:val="004839EC"/>
    <w:rsid w:val="00485E03"/>
    <w:rsid w:val="00487FD7"/>
    <w:rsid w:val="004900E8"/>
    <w:rsid w:val="004909B7"/>
    <w:rsid w:val="00492C03"/>
    <w:rsid w:val="00495A64"/>
    <w:rsid w:val="0049735F"/>
    <w:rsid w:val="00497383"/>
    <w:rsid w:val="004A781F"/>
    <w:rsid w:val="004B0FEE"/>
    <w:rsid w:val="004B2425"/>
    <w:rsid w:val="004B2E5A"/>
    <w:rsid w:val="004B3505"/>
    <w:rsid w:val="004B38D9"/>
    <w:rsid w:val="004B5A4D"/>
    <w:rsid w:val="004B6008"/>
    <w:rsid w:val="004B64AC"/>
    <w:rsid w:val="004C17E3"/>
    <w:rsid w:val="004C5C13"/>
    <w:rsid w:val="004C5F66"/>
    <w:rsid w:val="004C674C"/>
    <w:rsid w:val="004D3728"/>
    <w:rsid w:val="004E510E"/>
    <w:rsid w:val="004E5A2C"/>
    <w:rsid w:val="004E5F8F"/>
    <w:rsid w:val="004E7D61"/>
    <w:rsid w:val="004F0BC6"/>
    <w:rsid w:val="004F1440"/>
    <w:rsid w:val="004F3592"/>
    <w:rsid w:val="004F76FA"/>
    <w:rsid w:val="004F7C8B"/>
    <w:rsid w:val="005029C6"/>
    <w:rsid w:val="00504728"/>
    <w:rsid w:val="00511E39"/>
    <w:rsid w:val="00512568"/>
    <w:rsid w:val="00514AFE"/>
    <w:rsid w:val="00514CB6"/>
    <w:rsid w:val="005162C5"/>
    <w:rsid w:val="00520FAB"/>
    <w:rsid w:val="00524FB8"/>
    <w:rsid w:val="0053063C"/>
    <w:rsid w:val="00532282"/>
    <w:rsid w:val="005325FF"/>
    <w:rsid w:val="00541B54"/>
    <w:rsid w:val="00542330"/>
    <w:rsid w:val="0054266D"/>
    <w:rsid w:val="0054361D"/>
    <w:rsid w:val="00543F4E"/>
    <w:rsid w:val="005519D3"/>
    <w:rsid w:val="00562B6F"/>
    <w:rsid w:val="005655C7"/>
    <w:rsid w:val="005768D5"/>
    <w:rsid w:val="0057722C"/>
    <w:rsid w:val="005814A9"/>
    <w:rsid w:val="00581DD1"/>
    <w:rsid w:val="00582B43"/>
    <w:rsid w:val="00584B0D"/>
    <w:rsid w:val="00587E59"/>
    <w:rsid w:val="0059116C"/>
    <w:rsid w:val="00592EF4"/>
    <w:rsid w:val="00593DC5"/>
    <w:rsid w:val="005964B2"/>
    <w:rsid w:val="00596B16"/>
    <w:rsid w:val="005A1524"/>
    <w:rsid w:val="005A43CE"/>
    <w:rsid w:val="005B498A"/>
    <w:rsid w:val="005C2BE4"/>
    <w:rsid w:val="005C660C"/>
    <w:rsid w:val="005D572A"/>
    <w:rsid w:val="005E00E1"/>
    <w:rsid w:val="005E0D7B"/>
    <w:rsid w:val="005E2785"/>
    <w:rsid w:val="005F2B43"/>
    <w:rsid w:val="005F6B6D"/>
    <w:rsid w:val="00600162"/>
    <w:rsid w:val="0060101F"/>
    <w:rsid w:val="00604377"/>
    <w:rsid w:val="00610C3B"/>
    <w:rsid w:val="00612AEB"/>
    <w:rsid w:val="00612EEA"/>
    <w:rsid w:val="0061516B"/>
    <w:rsid w:val="00620950"/>
    <w:rsid w:val="00624BC3"/>
    <w:rsid w:val="00625B82"/>
    <w:rsid w:val="00633C10"/>
    <w:rsid w:val="00642009"/>
    <w:rsid w:val="006423D9"/>
    <w:rsid w:val="00642708"/>
    <w:rsid w:val="00642828"/>
    <w:rsid w:val="00642840"/>
    <w:rsid w:val="00643C39"/>
    <w:rsid w:val="00651493"/>
    <w:rsid w:val="0065467F"/>
    <w:rsid w:val="00656E8D"/>
    <w:rsid w:val="006661A2"/>
    <w:rsid w:val="006667D0"/>
    <w:rsid w:val="00672E68"/>
    <w:rsid w:val="00674936"/>
    <w:rsid w:val="006808EC"/>
    <w:rsid w:val="00680F14"/>
    <w:rsid w:val="006822DC"/>
    <w:rsid w:val="006825D6"/>
    <w:rsid w:val="00682B6A"/>
    <w:rsid w:val="006848E2"/>
    <w:rsid w:val="006866A2"/>
    <w:rsid w:val="0069504C"/>
    <w:rsid w:val="006968D0"/>
    <w:rsid w:val="006A1EED"/>
    <w:rsid w:val="006A3845"/>
    <w:rsid w:val="006A495E"/>
    <w:rsid w:val="006A6DEA"/>
    <w:rsid w:val="006A7017"/>
    <w:rsid w:val="006A70BC"/>
    <w:rsid w:val="006B24F2"/>
    <w:rsid w:val="006B26BE"/>
    <w:rsid w:val="006B3FD2"/>
    <w:rsid w:val="006B73B0"/>
    <w:rsid w:val="006C16AE"/>
    <w:rsid w:val="006C1D01"/>
    <w:rsid w:val="006C2326"/>
    <w:rsid w:val="006C46BA"/>
    <w:rsid w:val="006C4EE2"/>
    <w:rsid w:val="006C69EE"/>
    <w:rsid w:val="006D16D2"/>
    <w:rsid w:val="006D3827"/>
    <w:rsid w:val="006D5513"/>
    <w:rsid w:val="006D6C7F"/>
    <w:rsid w:val="006D7676"/>
    <w:rsid w:val="006E0DC2"/>
    <w:rsid w:val="006E1224"/>
    <w:rsid w:val="006E2951"/>
    <w:rsid w:val="006E3583"/>
    <w:rsid w:val="006F171C"/>
    <w:rsid w:val="00700C74"/>
    <w:rsid w:val="00700C7B"/>
    <w:rsid w:val="0070212F"/>
    <w:rsid w:val="0070513B"/>
    <w:rsid w:val="00711FB9"/>
    <w:rsid w:val="007253D3"/>
    <w:rsid w:val="0073422A"/>
    <w:rsid w:val="007370FE"/>
    <w:rsid w:val="00744BAA"/>
    <w:rsid w:val="00747177"/>
    <w:rsid w:val="00752072"/>
    <w:rsid w:val="00753ECE"/>
    <w:rsid w:val="00755A57"/>
    <w:rsid w:val="00761622"/>
    <w:rsid w:val="00762205"/>
    <w:rsid w:val="00764A6F"/>
    <w:rsid w:val="007664D2"/>
    <w:rsid w:val="00770403"/>
    <w:rsid w:val="00773B21"/>
    <w:rsid w:val="00775CB6"/>
    <w:rsid w:val="007806C6"/>
    <w:rsid w:val="00781449"/>
    <w:rsid w:val="00786E60"/>
    <w:rsid w:val="00787C6A"/>
    <w:rsid w:val="007A3BE3"/>
    <w:rsid w:val="007A686D"/>
    <w:rsid w:val="007A68AF"/>
    <w:rsid w:val="007B3BB3"/>
    <w:rsid w:val="007C329F"/>
    <w:rsid w:val="007D7633"/>
    <w:rsid w:val="007E3F63"/>
    <w:rsid w:val="007F1580"/>
    <w:rsid w:val="007F66E0"/>
    <w:rsid w:val="00805BB2"/>
    <w:rsid w:val="00814FE8"/>
    <w:rsid w:val="00820AC6"/>
    <w:rsid w:val="00830B97"/>
    <w:rsid w:val="00830EC4"/>
    <w:rsid w:val="00831D9E"/>
    <w:rsid w:val="00834BDF"/>
    <w:rsid w:val="0083609D"/>
    <w:rsid w:val="00840786"/>
    <w:rsid w:val="00843139"/>
    <w:rsid w:val="00845A61"/>
    <w:rsid w:val="00857E34"/>
    <w:rsid w:val="00861DBA"/>
    <w:rsid w:val="00863310"/>
    <w:rsid w:val="008650F8"/>
    <w:rsid w:val="0086723B"/>
    <w:rsid w:val="008676BC"/>
    <w:rsid w:val="008726BA"/>
    <w:rsid w:val="00872A02"/>
    <w:rsid w:val="00872A78"/>
    <w:rsid w:val="00874BAD"/>
    <w:rsid w:val="008752F4"/>
    <w:rsid w:val="0088033B"/>
    <w:rsid w:val="008836DB"/>
    <w:rsid w:val="00884BAC"/>
    <w:rsid w:val="00884CD2"/>
    <w:rsid w:val="0088601D"/>
    <w:rsid w:val="008866DB"/>
    <w:rsid w:val="00891345"/>
    <w:rsid w:val="00893EEC"/>
    <w:rsid w:val="0089765A"/>
    <w:rsid w:val="008A1985"/>
    <w:rsid w:val="008A2234"/>
    <w:rsid w:val="008A6734"/>
    <w:rsid w:val="008A6EDD"/>
    <w:rsid w:val="008A7435"/>
    <w:rsid w:val="008A75EF"/>
    <w:rsid w:val="008B28F0"/>
    <w:rsid w:val="008B2E9E"/>
    <w:rsid w:val="008B61F2"/>
    <w:rsid w:val="008B7E45"/>
    <w:rsid w:val="008C0A80"/>
    <w:rsid w:val="008C11FE"/>
    <w:rsid w:val="008C57D2"/>
    <w:rsid w:val="008C6528"/>
    <w:rsid w:val="008D0368"/>
    <w:rsid w:val="008D0B78"/>
    <w:rsid w:val="008D3A7F"/>
    <w:rsid w:val="008D55EE"/>
    <w:rsid w:val="008D6EAA"/>
    <w:rsid w:val="008E12D9"/>
    <w:rsid w:val="008F075F"/>
    <w:rsid w:val="008F55B9"/>
    <w:rsid w:val="008F7DD7"/>
    <w:rsid w:val="009000AA"/>
    <w:rsid w:val="0090379E"/>
    <w:rsid w:val="00903CBA"/>
    <w:rsid w:val="00904A5A"/>
    <w:rsid w:val="009056A4"/>
    <w:rsid w:val="00913EFD"/>
    <w:rsid w:val="0091578F"/>
    <w:rsid w:val="00933132"/>
    <w:rsid w:val="00943E1D"/>
    <w:rsid w:val="00944AB7"/>
    <w:rsid w:val="009471ED"/>
    <w:rsid w:val="00947AE9"/>
    <w:rsid w:val="00954B27"/>
    <w:rsid w:val="00957619"/>
    <w:rsid w:val="009615A1"/>
    <w:rsid w:val="00963783"/>
    <w:rsid w:val="00964A41"/>
    <w:rsid w:val="00970D87"/>
    <w:rsid w:val="00972702"/>
    <w:rsid w:val="00973DCC"/>
    <w:rsid w:val="00973F07"/>
    <w:rsid w:val="00980544"/>
    <w:rsid w:val="00980EA6"/>
    <w:rsid w:val="00985683"/>
    <w:rsid w:val="00993BB4"/>
    <w:rsid w:val="00993D89"/>
    <w:rsid w:val="00995880"/>
    <w:rsid w:val="00996FF5"/>
    <w:rsid w:val="00997AAE"/>
    <w:rsid w:val="009A437B"/>
    <w:rsid w:val="009A7A50"/>
    <w:rsid w:val="009B1565"/>
    <w:rsid w:val="009B3738"/>
    <w:rsid w:val="009C3B3C"/>
    <w:rsid w:val="009C78A5"/>
    <w:rsid w:val="009D09FF"/>
    <w:rsid w:val="009D17DA"/>
    <w:rsid w:val="009D4201"/>
    <w:rsid w:val="009D46B3"/>
    <w:rsid w:val="009E06AB"/>
    <w:rsid w:val="009E3CB5"/>
    <w:rsid w:val="00A06C5F"/>
    <w:rsid w:val="00A1080E"/>
    <w:rsid w:val="00A14FD6"/>
    <w:rsid w:val="00A20473"/>
    <w:rsid w:val="00A21674"/>
    <w:rsid w:val="00A26F90"/>
    <w:rsid w:val="00A271D2"/>
    <w:rsid w:val="00A3610F"/>
    <w:rsid w:val="00A37960"/>
    <w:rsid w:val="00A42DA9"/>
    <w:rsid w:val="00A43C5F"/>
    <w:rsid w:val="00A45821"/>
    <w:rsid w:val="00A52A61"/>
    <w:rsid w:val="00A659FD"/>
    <w:rsid w:val="00A67702"/>
    <w:rsid w:val="00A7431A"/>
    <w:rsid w:val="00A7796F"/>
    <w:rsid w:val="00A86837"/>
    <w:rsid w:val="00A86B0F"/>
    <w:rsid w:val="00A86C96"/>
    <w:rsid w:val="00A8795C"/>
    <w:rsid w:val="00A90592"/>
    <w:rsid w:val="00A913DC"/>
    <w:rsid w:val="00A96D35"/>
    <w:rsid w:val="00AA276B"/>
    <w:rsid w:val="00AA570C"/>
    <w:rsid w:val="00AB4129"/>
    <w:rsid w:val="00AB4E14"/>
    <w:rsid w:val="00AC1021"/>
    <w:rsid w:val="00AC1263"/>
    <w:rsid w:val="00AC15D0"/>
    <w:rsid w:val="00AC343E"/>
    <w:rsid w:val="00AC5C42"/>
    <w:rsid w:val="00AC724F"/>
    <w:rsid w:val="00AD39B1"/>
    <w:rsid w:val="00AE7586"/>
    <w:rsid w:val="00AF27A6"/>
    <w:rsid w:val="00AF6CD5"/>
    <w:rsid w:val="00B00515"/>
    <w:rsid w:val="00B02997"/>
    <w:rsid w:val="00B03D73"/>
    <w:rsid w:val="00B04C0E"/>
    <w:rsid w:val="00B053CC"/>
    <w:rsid w:val="00B126F9"/>
    <w:rsid w:val="00B13AEF"/>
    <w:rsid w:val="00B1522B"/>
    <w:rsid w:val="00B20892"/>
    <w:rsid w:val="00B2202E"/>
    <w:rsid w:val="00B309D2"/>
    <w:rsid w:val="00B31019"/>
    <w:rsid w:val="00B33E69"/>
    <w:rsid w:val="00B34D3D"/>
    <w:rsid w:val="00B40361"/>
    <w:rsid w:val="00B507B7"/>
    <w:rsid w:val="00B50A3B"/>
    <w:rsid w:val="00B52616"/>
    <w:rsid w:val="00B53ED6"/>
    <w:rsid w:val="00B60771"/>
    <w:rsid w:val="00B61088"/>
    <w:rsid w:val="00B62823"/>
    <w:rsid w:val="00B63FDC"/>
    <w:rsid w:val="00B643DE"/>
    <w:rsid w:val="00B6493F"/>
    <w:rsid w:val="00B652DA"/>
    <w:rsid w:val="00B66820"/>
    <w:rsid w:val="00B7170F"/>
    <w:rsid w:val="00B7434F"/>
    <w:rsid w:val="00B75A1F"/>
    <w:rsid w:val="00B7787E"/>
    <w:rsid w:val="00B8514A"/>
    <w:rsid w:val="00B86517"/>
    <w:rsid w:val="00B86B87"/>
    <w:rsid w:val="00B87BEC"/>
    <w:rsid w:val="00B92A63"/>
    <w:rsid w:val="00B94724"/>
    <w:rsid w:val="00BA1DD3"/>
    <w:rsid w:val="00BA5CE4"/>
    <w:rsid w:val="00BB2477"/>
    <w:rsid w:val="00BB3E1D"/>
    <w:rsid w:val="00BB5CB0"/>
    <w:rsid w:val="00BB5F3B"/>
    <w:rsid w:val="00BD0D68"/>
    <w:rsid w:val="00BD10B0"/>
    <w:rsid w:val="00BD1576"/>
    <w:rsid w:val="00BD6732"/>
    <w:rsid w:val="00BD7209"/>
    <w:rsid w:val="00BD7E64"/>
    <w:rsid w:val="00BE2D81"/>
    <w:rsid w:val="00BE57E6"/>
    <w:rsid w:val="00BE6781"/>
    <w:rsid w:val="00BF153B"/>
    <w:rsid w:val="00C0263B"/>
    <w:rsid w:val="00C03E30"/>
    <w:rsid w:val="00C04FC4"/>
    <w:rsid w:val="00C1028A"/>
    <w:rsid w:val="00C10CB0"/>
    <w:rsid w:val="00C156D7"/>
    <w:rsid w:val="00C15F63"/>
    <w:rsid w:val="00C16565"/>
    <w:rsid w:val="00C17092"/>
    <w:rsid w:val="00C22411"/>
    <w:rsid w:val="00C24DC5"/>
    <w:rsid w:val="00C31B1E"/>
    <w:rsid w:val="00C330B3"/>
    <w:rsid w:val="00C420AA"/>
    <w:rsid w:val="00C43BA4"/>
    <w:rsid w:val="00C45A41"/>
    <w:rsid w:val="00C50F63"/>
    <w:rsid w:val="00C51BEC"/>
    <w:rsid w:val="00C526A0"/>
    <w:rsid w:val="00C538CD"/>
    <w:rsid w:val="00C54818"/>
    <w:rsid w:val="00C56873"/>
    <w:rsid w:val="00C56AD1"/>
    <w:rsid w:val="00C631D9"/>
    <w:rsid w:val="00C67280"/>
    <w:rsid w:val="00C67396"/>
    <w:rsid w:val="00C73A6D"/>
    <w:rsid w:val="00C752CA"/>
    <w:rsid w:val="00C87B31"/>
    <w:rsid w:val="00C91DDE"/>
    <w:rsid w:val="00CA7162"/>
    <w:rsid w:val="00CA7715"/>
    <w:rsid w:val="00CB3278"/>
    <w:rsid w:val="00CB3CC0"/>
    <w:rsid w:val="00CE1062"/>
    <w:rsid w:val="00CE1150"/>
    <w:rsid w:val="00CE1C6C"/>
    <w:rsid w:val="00CE235E"/>
    <w:rsid w:val="00CE430D"/>
    <w:rsid w:val="00CF4532"/>
    <w:rsid w:val="00D061C6"/>
    <w:rsid w:val="00D108A5"/>
    <w:rsid w:val="00D1140E"/>
    <w:rsid w:val="00D14C06"/>
    <w:rsid w:val="00D169E1"/>
    <w:rsid w:val="00D2271E"/>
    <w:rsid w:val="00D232C1"/>
    <w:rsid w:val="00D24539"/>
    <w:rsid w:val="00D25035"/>
    <w:rsid w:val="00D27372"/>
    <w:rsid w:val="00D326D5"/>
    <w:rsid w:val="00D33920"/>
    <w:rsid w:val="00D35DB2"/>
    <w:rsid w:val="00D361C9"/>
    <w:rsid w:val="00D37A05"/>
    <w:rsid w:val="00D46415"/>
    <w:rsid w:val="00D476D2"/>
    <w:rsid w:val="00D50C38"/>
    <w:rsid w:val="00D50CBE"/>
    <w:rsid w:val="00D5666B"/>
    <w:rsid w:val="00D61F8C"/>
    <w:rsid w:val="00D63DA1"/>
    <w:rsid w:val="00D70A42"/>
    <w:rsid w:val="00D731B5"/>
    <w:rsid w:val="00D7471E"/>
    <w:rsid w:val="00D75127"/>
    <w:rsid w:val="00D7671D"/>
    <w:rsid w:val="00D77E81"/>
    <w:rsid w:val="00D802D8"/>
    <w:rsid w:val="00D8618A"/>
    <w:rsid w:val="00D9049A"/>
    <w:rsid w:val="00D91EDB"/>
    <w:rsid w:val="00D954EB"/>
    <w:rsid w:val="00D9671B"/>
    <w:rsid w:val="00DA1489"/>
    <w:rsid w:val="00DA28ED"/>
    <w:rsid w:val="00DB2162"/>
    <w:rsid w:val="00DB50B7"/>
    <w:rsid w:val="00DB6E18"/>
    <w:rsid w:val="00DC21A7"/>
    <w:rsid w:val="00DC3A8A"/>
    <w:rsid w:val="00DC68E5"/>
    <w:rsid w:val="00DD5684"/>
    <w:rsid w:val="00DD7486"/>
    <w:rsid w:val="00DF2617"/>
    <w:rsid w:val="00DF29A0"/>
    <w:rsid w:val="00DF466F"/>
    <w:rsid w:val="00DF4C14"/>
    <w:rsid w:val="00E03082"/>
    <w:rsid w:val="00E04F59"/>
    <w:rsid w:val="00E068A2"/>
    <w:rsid w:val="00E0772C"/>
    <w:rsid w:val="00E11371"/>
    <w:rsid w:val="00E14806"/>
    <w:rsid w:val="00E17457"/>
    <w:rsid w:val="00E24526"/>
    <w:rsid w:val="00E30576"/>
    <w:rsid w:val="00E30840"/>
    <w:rsid w:val="00E3178F"/>
    <w:rsid w:val="00E36417"/>
    <w:rsid w:val="00E41540"/>
    <w:rsid w:val="00E45F50"/>
    <w:rsid w:val="00E4762D"/>
    <w:rsid w:val="00E517EB"/>
    <w:rsid w:val="00E65256"/>
    <w:rsid w:val="00E661FB"/>
    <w:rsid w:val="00E70CB9"/>
    <w:rsid w:val="00E70E33"/>
    <w:rsid w:val="00E723A5"/>
    <w:rsid w:val="00E75F08"/>
    <w:rsid w:val="00E77533"/>
    <w:rsid w:val="00E7768A"/>
    <w:rsid w:val="00E80971"/>
    <w:rsid w:val="00E85DD7"/>
    <w:rsid w:val="00E913A8"/>
    <w:rsid w:val="00E939CD"/>
    <w:rsid w:val="00EA0301"/>
    <w:rsid w:val="00EA093C"/>
    <w:rsid w:val="00EA1FD0"/>
    <w:rsid w:val="00EA6C51"/>
    <w:rsid w:val="00EB253D"/>
    <w:rsid w:val="00EB3766"/>
    <w:rsid w:val="00EB6740"/>
    <w:rsid w:val="00EB72DB"/>
    <w:rsid w:val="00EB7D41"/>
    <w:rsid w:val="00EC3011"/>
    <w:rsid w:val="00EC64DE"/>
    <w:rsid w:val="00ED415F"/>
    <w:rsid w:val="00ED425D"/>
    <w:rsid w:val="00ED55D9"/>
    <w:rsid w:val="00ED5B45"/>
    <w:rsid w:val="00EE1744"/>
    <w:rsid w:val="00EE1E3E"/>
    <w:rsid w:val="00EE1E64"/>
    <w:rsid w:val="00EE3387"/>
    <w:rsid w:val="00EF5078"/>
    <w:rsid w:val="00F07187"/>
    <w:rsid w:val="00F11AB4"/>
    <w:rsid w:val="00F12C01"/>
    <w:rsid w:val="00F161AA"/>
    <w:rsid w:val="00F163E0"/>
    <w:rsid w:val="00F16AB0"/>
    <w:rsid w:val="00F2023C"/>
    <w:rsid w:val="00F27C54"/>
    <w:rsid w:val="00F44E4E"/>
    <w:rsid w:val="00F46C3E"/>
    <w:rsid w:val="00F47B57"/>
    <w:rsid w:val="00F50988"/>
    <w:rsid w:val="00F529F8"/>
    <w:rsid w:val="00F538A1"/>
    <w:rsid w:val="00F55C6D"/>
    <w:rsid w:val="00F56CA3"/>
    <w:rsid w:val="00F57A57"/>
    <w:rsid w:val="00F623F3"/>
    <w:rsid w:val="00F653EB"/>
    <w:rsid w:val="00F65D58"/>
    <w:rsid w:val="00F767BD"/>
    <w:rsid w:val="00F831E6"/>
    <w:rsid w:val="00F84550"/>
    <w:rsid w:val="00F91171"/>
    <w:rsid w:val="00F979C1"/>
    <w:rsid w:val="00FA21BA"/>
    <w:rsid w:val="00FA23D8"/>
    <w:rsid w:val="00FB1127"/>
    <w:rsid w:val="00FB215E"/>
    <w:rsid w:val="00FB2CE4"/>
    <w:rsid w:val="00FB308C"/>
    <w:rsid w:val="00FB67B3"/>
    <w:rsid w:val="00FB6A30"/>
    <w:rsid w:val="00FC2546"/>
    <w:rsid w:val="00FC2B8C"/>
    <w:rsid w:val="00FC429B"/>
    <w:rsid w:val="00FC5266"/>
    <w:rsid w:val="00FC5BEE"/>
    <w:rsid w:val="00FC708E"/>
    <w:rsid w:val="00FD4940"/>
    <w:rsid w:val="00FE039F"/>
    <w:rsid w:val="00FE206B"/>
    <w:rsid w:val="00FE2838"/>
    <w:rsid w:val="00FE4A29"/>
    <w:rsid w:val="00FE4F56"/>
    <w:rsid w:val="00FE6EF8"/>
    <w:rsid w:val="00FF0C75"/>
    <w:rsid w:val="00FF1B03"/>
    <w:rsid w:val="00FF25BF"/>
    <w:rsid w:val="00FF570F"/>
    <w:rsid w:val="00FF799E"/>
    <w:rsid w:val="011C6718"/>
    <w:rsid w:val="011E398A"/>
    <w:rsid w:val="013605FC"/>
    <w:rsid w:val="01385BE6"/>
    <w:rsid w:val="01531989"/>
    <w:rsid w:val="01876710"/>
    <w:rsid w:val="01C64559"/>
    <w:rsid w:val="025D3510"/>
    <w:rsid w:val="03632589"/>
    <w:rsid w:val="036624E2"/>
    <w:rsid w:val="03666BDE"/>
    <w:rsid w:val="036E564B"/>
    <w:rsid w:val="04561A95"/>
    <w:rsid w:val="04825ABF"/>
    <w:rsid w:val="048A5688"/>
    <w:rsid w:val="04BB69AD"/>
    <w:rsid w:val="04C53ACF"/>
    <w:rsid w:val="04F0505C"/>
    <w:rsid w:val="04F41FBB"/>
    <w:rsid w:val="051636A5"/>
    <w:rsid w:val="069B1669"/>
    <w:rsid w:val="072A0DBE"/>
    <w:rsid w:val="07397BF2"/>
    <w:rsid w:val="076C3CFA"/>
    <w:rsid w:val="07701447"/>
    <w:rsid w:val="0774287E"/>
    <w:rsid w:val="084D7056"/>
    <w:rsid w:val="08846E28"/>
    <w:rsid w:val="0887696B"/>
    <w:rsid w:val="08CD47A7"/>
    <w:rsid w:val="08D443D3"/>
    <w:rsid w:val="08F87458"/>
    <w:rsid w:val="08F906EA"/>
    <w:rsid w:val="09380417"/>
    <w:rsid w:val="0960637B"/>
    <w:rsid w:val="09863BAB"/>
    <w:rsid w:val="098A28C9"/>
    <w:rsid w:val="0A7761D5"/>
    <w:rsid w:val="0AAB18B8"/>
    <w:rsid w:val="0AAE2D0C"/>
    <w:rsid w:val="0B136931"/>
    <w:rsid w:val="0B7A4829"/>
    <w:rsid w:val="0BB36554"/>
    <w:rsid w:val="0BD265CB"/>
    <w:rsid w:val="0BE00AD5"/>
    <w:rsid w:val="0C7027CA"/>
    <w:rsid w:val="0D2374DA"/>
    <w:rsid w:val="0D55317F"/>
    <w:rsid w:val="0D737551"/>
    <w:rsid w:val="0D8A0361"/>
    <w:rsid w:val="0DE46D10"/>
    <w:rsid w:val="0E766C38"/>
    <w:rsid w:val="0E7911EE"/>
    <w:rsid w:val="0E7B76EC"/>
    <w:rsid w:val="0F1869F3"/>
    <w:rsid w:val="0F3329E0"/>
    <w:rsid w:val="0F8D595D"/>
    <w:rsid w:val="0F923E77"/>
    <w:rsid w:val="10023A48"/>
    <w:rsid w:val="10645539"/>
    <w:rsid w:val="10F923AC"/>
    <w:rsid w:val="113A138A"/>
    <w:rsid w:val="11F5117E"/>
    <w:rsid w:val="1240780C"/>
    <w:rsid w:val="126D7A78"/>
    <w:rsid w:val="12C70FDF"/>
    <w:rsid w:val="12FA73F3"/>
    <w:rsid w:val="13BA418F"/>
    <w:rsid w:val="14162450"/>
    <w:rsid w:val="14467430"/>
    <w:rsid w:val="1523530C"/>
    <w:rsid w:val="165740F8"/>
    <w:rsid w:val="16696EB7"/>
    <w:rsid w:val="16832D2D"/>
    <w:rsid w:val="16C6392D"/>
    <w:rsid w:val="17023C88"/>
    <w:rsid w:val="173B4EFE"/>
    <w:rsid w:val="17935082"/>
    <w:rsid w:val="179B1E97"/>
    <w:rsid w:val="18D4712C"/>
    <w:rsid w:val="191D7E9E"/>
    <w:rsid w:val="199E5902"/>
    <w:rsid w:val="19B231FF"/>
    <w:rsid w:val="19CF14B2"/>
    <w:rsid w:val="1ACC47D9"/>
    <w:rsid w:val="1AF1672C"/>
    <w:rsid w:val="1B0E6ED3"/>
    <w:rsid w:val="1B365892"/>
    <w:rsid w:val="1B576870"/>
    <w:rsid w:val="1B7F0164"/>
    <w:rsid w:val="1B8A36CF"/>
    <w:rsid w:val="1BE82638"/>
    <w:rsid w:val="1C617670"/>
    <w:rsid w:val="1C981C68"/>
    <w:rsid w:val="1D214EDE"/>
    <w:rsid w:val="1DB05FDE"/>
    <w:rsid w:val="1DF05FF8"/>
    <w:rsid w:val="1EE63D63"/>
    <w:rsid w:val="1F21314A"/>
    <w:rsid w:val="1F536EA5"/>
    <w:rsid w:val="1F850938"/>
    <w:rsid w:val="1FDE0185"/>
    <w:rsid w:val="20216BEC"/>
    <w:rsid w:val="20624902"/>
    <w:rsid w:val="20CE5216"/>
    <w:rsid w:val="210D7BCD"/>
    <w:rsid w:val="21DD4F87"/>
    <w:rsid w:val="225957EB"/>
    <w:rsid w:val="22E21C60"/>
    <w:rsid w:val="23201F21"/>
    <w:rsid w:val="23697577"/>
    <w:rsid w:val="23721C4D"/>
    <w:rsid w:val="23CE0663"/>
    <w:rsid w:val="23D44C92"/>
    <w:rsid w:val="23DF36AF"/>
    <w:rsid w:val="2451210F"/>
    <w:rsid w:val="246E4C96"/>
    <w:rsid w:val="24C347CD"/>
    <w:rsid w:val="24DF0118"/>
    <w:rsid w:val="251777FC"/>
    <w:rsid w:val="25311A36"/>
    <w:rsid w:val="25B02B2B"/>
    <w:rsid w:val="25CE5581"/>
    <w:rsid w:val="263F56A2"/>
    <w:rsid w:val="26742C44"/>
    <w:rsid w:val="27554BFF"/>
    <w:rsid w:val="285D2D7D"/>
    <w:rsid w:val="288F151B"/>
    <w:rsid w:val="28CC0D66"/>
    <w:rsid w:val="28D6244E"/>
    <w:rsid w:val="28FF7ACC"/>
    <w:rsid w:val="29194ADB"/>
    <w:rsid w:val="297176FD"/>
    <w:rsid w:val="297C3EC7"/>
    <w:rsid w:val="29A12481"/>
    <w:rsid w:val="29D619A4"/>
    <w:rsid w:val="29F16DEE"/>
    <w:rsid w:val="2A3D4DB1"/>
    <w:rsid w:val="2A7E23B9"/>
    <w:rsid w:val="2B8F4658"/>
    <w:rsid w:val="2BDC1B1C"/>
    <w:rsid w:val="2BF8436F"/>
    <w:rsid w:val="2C3F3C94"/>
    <w:rsid w:val="2D4559C0"/>
    <w:rsid w:val="2D8332A0"/>
    <w:rsid w:val="2DE10F8F"/>
    <w:rsid w:val="2E9B12B3"/>
    <w:rsid w:val="2F1A3ACE"/>
    <w:rsid w:val="2F713A7C"/>
    <w:rsid w:val="304274DE"/>
    <w:rsid w:val="30615FAD"/>
    <w:rsid w:val="30BC63D3"/>
    <w:rsid w:val="3124756A"/>
    <w:rsid w:val="3170064E"/>
    <w:rsid w:val="338A0FDA"/>
    <w:rsid w:val="33AE2B20"/>
    <w:rsid w:val="33B13B4D"/>
    <w:rsid w:val="33C73585"/>
    <w:rsid w:val="33DF6689"/>
    <w:rsid w:val="34762226"/>
    <w:rsid w:val="350B36FC"/>
    <w:rsid w:val="350C5440"/>
    <w:rsid w:val="36FF3ADB"/>
    <w:rsid w:val="37510578"/>
    <w:rsid w:val="376C3025"/>
    <w:rsid w:val="37A00117"/>
    <w:rsid w:val="37DF17C6"/>
    <w:rsid w:val="38F7585B"/>
    <w:rsid w:val="3901296F"/>
    <w:rsid w:val="395F4534"/>
    <w:rsid w:val="39900AFD"/>
    <w:rsid w:val="3A0A3163"/>
    <w:rsid w:val="3A9858AD"/>
    <w:rsid w:val="3AAF77C2"/>
    <w:rsid w:val="3B19661B"/>
    <w:rsid w:val="3B523C4E"/>
    <w:rsid w:val="3B6D10CA"/>
    <w:rsid w:val="3BBC3AF2"/>
    <w:rsid w:val="3C9E697B"/>
    <w:rsid w:val="3D1D6020"/>
    <w:rsid w:val="3E8715A9"/>
    <w:rsid w:val="3EB35661"/>
    <w:rsid w:val="3ECB5216"/>
    <w:rsid w:val="3EFB5DD4"/>
    <w:rsid w:val="3F8D6FFA"/>
    <w:rsid w:val="3FD13D88"/>
    <w:rsid w:val="40244A62"/>
    <w:rsid w:val="40A57719"/>
    <w:rsid w:val="41E65DE3"/>
    <w:rsid w:val="42B07CD0"/>
    <w:rsid w:val="42C7265B"/>
    <w:rsid w:val="42F06635"/>
    <w:rsid w:val="431A26AE"/>
    <w:rsid w:val="433308AF"/>
    <w:rsid w:val="438570D3"/>
    <w:rsid w:val="43FC748C"/>
    <w:rsid w:val="44664288"/>
    <w:rsid w:val="44EE3DAD"/>
    <w:rsid w:val="454A2C1F"/>
    <w:rsid w:val="458852D7"/>
    <w:rsid w:val="45A553E6"/>
    <w:rsid w:val="460642A4"/>
    <w:rsid w:val="46D27BD5"/>
    <w:rsid w:val="470854A3"/>
    <w:rsid w:val="4781473C"/>
    <w:rsid w:val="47974A87"/>
    <w:rsid w:val="47E258FB"/>
    <w:rsid w:val="47F95F8C"/>
    <w:rsid w:val="48211494"/>
    <w:rsid w:val="48D77120"/>
    <w:rsid w:val="48FA020D"/>
    <w:rsid w:val="4A4422EF"/>
    <w:rsid w:val="4ABA3AF6"/>
    <w:rsid w:val="4B207722"/>
    <w:rsid w:val="4B877565"/>
    <w:rsid w:val="4BCE5A3D"/>
    <w:rsid w:val="4BF65C18"/>
    <w:rsid w:val="4C057B99"/>
    <w:rsid w:val="4C820C9E"/>
    <w:rsid w:val="4C8238A1"/>
    <w:rsid w:val="4CCE01E7"/>
    <w:rsid w:val="4CF81876"/>
    <w:rsid w:val="4CF90760"/>
    <w:rsid w:val="4D1822C3"/>
    <w:rsid w:val="4D20645A"/>
    <w:rsid w:val="4D5004BF"/>
    <w:rsid w:val="4E2F5053"/>
    <w:rsid w:val="4E3F594B"/>
    <w:rsid w:val="4E7C63B1"/>
    <w:rsid w:val="4F8E0822"/>
    <w:rsid w:val="4F943BA8"/>
    <w:rsid w:val="4F947325"/>
    <w:rsid w:val="501B0CAD"/>
    <w:rsid w:val="506B733F"/>
    <w:rsid w:val="50896716"/>
    <w:rsid w:val="50E46E59"/>
    <w:rsid w:val="51B31E5F"/>
    <w:rsid w:val="51E72CC1"/>
    <w:rsid w:val="521E775A"/>
    <w:rsid w:val="5298334C"/>
    <w:rsid w:val="52E77E12"/>
    <w:rsid w:val="52F920F8"/>
    <w:rsid w:val="53396B53"/>
    <w:rsid w:val="53574D2A"/>
    <w:rsid w:val="53637C16"/>
    <w:rsid w:val="537D6AD6"/>
    <w:rsid w:val="553B5A47"/>
    <w:rsid w:val="555F4875"/>
    <w:rsid w:val="55886F2D"/>
    <w:rsid w:val="562A57E3"/>
    <w:rsid w:val="564125E4"/>
    <w:rsid w:val="56C75107"/>
    <w:rsid w:val="56D4209E"/>
    <w:rsid w:val="56DE465F"/>
    <w:rsid w:val="57181678"/>
    <w:rsid w:val="57441E80"/>
    <w:rsid w:val="57B27BED"/>
    <w:rsid w:val="58CD268C"/>
    <w:rsid w:val="58E14F46"/>
    <w:rsid w:val="59671BE2"/>
    <w:rsid w:val="596D07C7"/>
    <w:rsid w:val="598E4728"/>
    <w:rsid w:val="59B24F45"/>
    <w:rsid w:val="59BE7F93"/>
    <w:rsid w:val="5A9F4E2E"/>
    <w:rsid w:val="5AAF7094"/>
    <w:rsid w:val="5AC55FE5"/>
    <w:rsid w:val="5AF32F02"/>
    <w:rsid w:val="5B957BBB"/>
    <w:rsid w:val="5BA377CA"/>
    <w:rsid w:val="5BAC145C"/>
    <w:rsid w:val="5C6957C1"/>
    <w:rsid w:val="5C7179BA"/>
    <w:rsid w:val="5CBB076E"/>
    <w:rsid w:val="5CD47484"/>
    <w:rsid w:val="5CFC2D15"/>
    <w:rsid w:val="5D230BA1"/>
    <w:rsid w:val="5D283544"/>
    <w:rsid w:val="5DAD6BE3"/>
    <w:rsid w:val="5DD66A4D"/>
    <w:rsid w:val="5E015C64"/>
    <w:rsid w:val="5E135BA1"/>
    <w:rsid w:val="5E1B4305"/>
    <w:rsid w:val="5E263CC0"/>
    <w:rsid w:val="5E2F78BB"/>
    <w:rsid w:val="5EA84792"/>
    <w:rsid w:val="5EE51C93"/>
    <w:rsid w:val="5FA77985"/>
    <w:rsid w:val="617B794B"/>
    <w:rsid w:val="6184388E"/>
    <w:rsid w:val="61AC4AAF"/>
    <w:rsid w:val="61AF74BF"/>
    <w:rsid w:val="61F1018F"/>
    <w:rsid w:val="623A42B8"/>
    <w:rsid w:val="629C008A"/>
    <w:rsid w:val="638F60E7"/>
    <w:rsid w:val="63A2636B"/>
    <w:rsid w:val="63B714A0"/>
    <w:rsid w:val="63F07225"/>
    <w:rsid w:val="643E1135"/>
    <w:rsid w:val="64A9130C"/>
    <w:rsid w:val="64AD1401"/>
    <w:rsid w:val="64DB6891"/>
    <w:rsid w:val="652927F5"/>
    <w:rsid w:val="652A7821"/>
    <w:rsid w:val="65311412"/>
    <w:rsid w:val="65C576AE"/>
    <w:rsid w:val="662D7948"/>
    <w:rsid w:val="66937672"/>
    <w:rsid w:val="669B10A1"/>
    <w:rsid w:val="66D93111"/>
    <w:rsid w:val="67392559"/>
    <w:rsid w:val="67646819"/>
    <w:rsid w:val="67F813CC"/>
    <w:rsid w:val="682D75E7"/>
    <w:rsid w:val="683C38BC"/>
    <w:rsid w:val="692B4945"/>
    <w:rsid w:val="69597D79"/>
    <w:rsid w:val="6976437C"/>
    <w:rsid w:val="69AF0DE9"/>
    <w:rsid w:val="69D27A85"/>
    <w:rsid w:val="69D47D8F"/>
    <w:rsid w:val="6A4E1D0F"/>
    <w:rsid w:val="6A4E40D9"/>
    <w:rsid w:val="6A5B6C68"/>
    <w:rsid w:val="6AB02B90"/>
    <w:rsid w:val="6AB97AD1"/>
    <w:rsid w:val="6BBB1626"/>
    <w:rsid w:val="6BC510A9"/>
    <w:rsid w:val="6BC92044"/>
    <w:rsid w:val="6BFE6DAE"/>
    <w:rsid w:val="6C014651"/>
    <w:rsid w:val="6C6961EB"/>
    <w:rsid w:val="6C9F6A2B"/>
    <w:rsid w:val="6D7271CF"/>
    <w:rsid w:val="6D837F22"/>
    <w:rsid w:val="6D9E317D"/>
    <w:rsid w:val="6DC8600B"/>
    <w:rsid w:val="6E062333"/>
    <w:rsid w:val="6F033BFB"/>
    <w:rsid w:val="6F6F3E4F"/>
    <w:rsid w:val="6F7A4788"/>
    <w:rsid w:val="708E10B8"/>
    <w:rsid w:val="708F6882"/>
    <w:rsid w:val="71C21D49"/>
    <w:rsid w:val="721110FA"/>
    <w:rsid w:val="732C10C0"/>
    <w:rsid w:val="734062F0"/>
    <w:rsid w:val="734D3E97"/>
    <w:rsid w:val="73793781"/>
    <w:rsid w:val="739F62AB"/>
    <w:rsid w:val="73E037B4"/>
    <w:rsid w:val="74037B7C"/>
    <w:rsid w:val="74E71FEF"/>
    <w:rsid w:val="75214BF4"/>
    <w:rsid w:val="75555217"/>
    <w:rsid w:val="77C470A6"/>
    <w:rsid w:val="791A7729"/>
    <w:rsid w:val="79346839"/>
    <w:rsid w:val="794750FE"/>
    <w:rsid w:val="79813B7D"/>
    <w:rsid w:val="79CC2BFC"/>
    <w:rsid w:val="79EA124C"/>
    <w:rsid w:val="7A3A1699"/>
    <w:rsid w:val="7A78090D"/>
    <w:rsid w:val="7A8C48BA"/>
    <w:rsid w:val="7AA3742A"/>
    <w:rsid w:val="7AD5651E"/>
    <w:rsid w:val="7B683545"/>
    <w:rsid w:val="7C4E2D9C"/>
    <w:rsid w:val="7CEC42B0"/>
    <w:rsid w:val="7D6D6827"/>
    <w:rsid w:val="7D7F6C19"/>
    <w:rsid w:val="7D8A039A"/>
    <w:rsid w:val="7D9B5EC7"/>
    <w:rsid w:val="7E0E30C4"/>
    <w:rsid w:val="7F292783"/>
    <w:rsid w:val="7F4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keepNext/>
      <w:keepLines/>
      <w:pageBreakBefore/>
      <w:numPr>
        <w:ilvl w:val="0"/>
        <w:numId w:val="1"/>
      </w:numPr>
      <w:snapToGrid w:val="0"/>
      <w:spacing w:before="120" w:after="480"/>
      <w:outlineLvl w:val="0"/>
    </w:pPr>
    <w:rPr>
      <w:rFonts w:ascii="Arial" w:hAnsi="Arial" w:eastAsia="华文楷体"/>
      <w:kern w:val="44"/>
      <w:sz w:val="36"/>
      <w:szCs w:val="36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numPr>
        <w:ilvl w:val="1"/>
        <w:numId w:val="1"/>
      </w:numPr>
      <w:snapToGrid w:val="0"/>
      <w:spacing w:before="480" w:after="60"/>
      <w:jc w:val="left"/>
      <w:outlineLvl w:val="1"/>
    </w:pPr>
    <w:rPr>
      <w:rFonts w:ascii="Arial" w:hAnsi="Arial" w:eastAsia="华文楷体"/>
      <w:sz w:val="32"/>
      <w:szCs w:val="32"/>
    </w:rPr>
  </w:style>
  <w:style w:type="paragraph" w:styleId="4">
    <w:name w:val="heading 3"/>
    <w:basedOn w:val="1"/>
    <w:next w:val="1"/>
    <w:link w:val="28"/>
    <w:autoRedefine/>
    <w:qFormat/>
    <w:uiPriority w:val="0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paragraph" w:styleId="5">
    <w:name w:val="heading 4"/>
    <w:basedOn w:val="1"/>
    <w:next w:val="1"/>
    <w:link w:val="29"/>
    <w:autoRedefine/>
    <w:qFormat/>
    <w:uiPriority w:val="0"/>
    <w:pPr>
      <w:keepNext/>
      <w:keepLines/>
      <w:numPr>
        <w:ilvl w:val="3"/>
        <w:numId w:val="1"/>
      </w:numPr>
      <w:snapToGrid w:val="0"/>
      <w:spacing w:before="480" w:after="60"/>
      <w:jc w:val="left"/>
      <w:outlineLvl w:val="3"/>
    </w:pPr>
    <w:rPr>
      <w:rFonts w:ascii="Arial" w:hAnsi="Arial" w:eastAsia="华文楷体"/>
      <w:szCs w:val="28"/>
    </w:rPr>
  </w:style>
  <w:style w:type="paragraph" w:styleId="6">
    <w:name w:val="heading 5"/>
    <w:basedOn w:val="1"/>
    <w:next w:val="1"/>
    <w:link w:val="30"/>
    <w:autoRedefine/>
    <w:qFormat/>
    <w:uiPriority w:val="0"/>
    <w:pPr>
      <w:numPr>
        <w:ilvl w:val="4"/>
        <w:numId w:val="1"/>
      </w:numPr>
      <w:snapToGrid w:val="0"/>
      <w:spacing w:before="240" w:after="60"/>
      <w:outlineLvl w:val="4"/>
    </w:pPr>
    <w:rPr>
      <w:rFonts w:ascii="Arial" w:hAnsi="Arial" w:eastAsia="华文楷体"/>
      <w:iCs/>
      <w:sz w:val="26"/>
      <w:szCs w:val="26"/>
    </w:rPr>
  </w:style>
  <w:style w:type="paragraph" w:styleId="7">
    <w:name w:val="heading 6"/>
    <w:basedOn w:val="1"/>
    <w:next w:val="1"/>
    <w:link w:val="31"/>
    <w:autoRedefine/>
    <w:qFormat/>
    <w:uiPriority w:val="0"/>
    <w:pPr>
      <w:numPr>
        <w:ilvl w:val="5"/>
        <w:numId w:val="1"/>
      </w:numPr>
      <w:snapToGrid w:val="0"/>
      <w:spacing w:before="240" w:after="60"/>
      <w:outlineLvl w:val="5"/>
    </w:pPr>
    <w:rPr>
      <w:rFonts w:ascii="Arial" w:hAnsi="Arial" w:eastAsia="华文楷体"/>
      <w:sz w:val="24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autoRedefine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 w:eastAsia="宋体"/>
      <w:kern w:val="0"/>
      <w:szCs w:val="20"/>
    </w:rPr>
  </w:style>
  <w:style w:type="paragraph" w:styleId="9">
    <w:name w:val="Document Map"/>
    <w:basedOn w:val="1"/>
    <w:link w:val="32"/>
    <w:autoRedefine/>
    <w:semiHidden/>
    <w:qFormat/>
    <w:uiPriority w:val="0"/>
    <w:pPr>
      <w:shd w:val="clear" w:color="auto" w:fill="000080"/>
    </w:pPr>
    <w:rPr>
      <w:kern w:val="0"/>
      <w:sz w:val="32"/>
    </w:rPr>
  </w:style>
  <w:style w:type="paragraph" w:styleId="10">
    <w:name w:val="annotation text"/>
    <w:basedOn w:val="1"/>
    <w:link w:val="33"/>
    <w:autoRedefine/>
    <w:unhideWhenUsed/>
    <w:qFormat/>
    <w:uiPriority w:val="0"/>
    <w:pPr>
      <w:jc w:val="left"/>
    </w:pPr>
    <w:rPr>
      <w:kern w:val="0"/>
      <w:sz w:val="32"/>
    </w:rPr>
  </w:style>
  <w:style w:type="paragraph" w:styleId="11">
    <w:name w:val="Body Text"/>
    <w:basedOn w:val="1"/>
    <w:link w:val="34"/>
    <w:autoRedefine/>
    <w:qFormat/>
    <w:uiPriority w:val="0"/>
    <w:pPr>
      <w:jc w:val="center"/>
    </w:pPr>
    <w:rPr>
      <w:rFonts w:eastAsia="宋体"/>
      <w:b/>
      <w:color w:val="FF0000"/>
      <w:kern w:val="0"/>
      <w:sz w:val="110"/>
    </w:rPr>
  </w:style>
  <w:style w:type="paragraph" w:styleId="12">
    <w:name w:val="Body Text Indent"/>
    <w:basedOn w:val="1"/>
    <w:link w:val="35"/>
    <w:autoRedefine/>
    <w:qFormat/>
    <w:uiPriority w:val="0"/>
    <w:pPr>
      <w:ind w:right="250" w:rightChars="78" w:firstLine="640" w:firstLineChars="200"/>
    </w:pPr>
    <w:rPr>
      <w:kern w:val="0"/>
      <w:sz w:val="32"/>
    </w:rPr>
  </w:style>
  <w:style w:type="paragraph" w:styleId="13">
    <w:name w:val="Plain Text"/>
    <w:basedOn w:val="1"/>
    <w:link w:val="36"/>
    <w:autoRedefine/>
    <w:qFormat/>
    <w:uiPriority w:val="0"/>
    <w:rPr>
      <w:rFonts w:ascii="宋体" w:hAnsi="Courier New"/>
      <w:kern w:val="0"/>
      <w:sz w:val="32"/>
      <w:szCs w:val="21"/>
    </w:rPr>
  </w:style>
  <w:style w:type="paragraph" w:styleId="14">
    <w:name w:val="Date"/>
    <w:basedOn w:val="1"/>
    <w:next w:val="1"/>
    <w:link w:val="37"/>
    <w:autoRedefine/>
    <w:qFormat/>
    <w:uiPriority w:val="0"/>
    <w:rPr>
      <w:rFonts w:ascii="仿宋_GB2312"/>
      <w:kern w:val="0"/>
      <w:sz w:val="32"/>
    </w:rPr>
  </w:style>
  <w:style w:type="paragraph" w:styleId="15">
    <w:name w:val="Balloon Text"/>
    <w:basedOn w:val="1"/>
    <w:link w:val="38"/>
    <w:autoRedefine/>
    <w:semiHidden/>
    <w:qFormat/>
    <w:uiPriority w:val="0"/>
    <w:rPr>
      <w:kern w:val="0"/>
      <w:sz w:val="18"/>
      <w:szCs w:val="18"/>
    </w:rPr>
  </w:style>
  <w:style w:type="paragraph" w:styleId="16">
    <w:name w:val="footer"/>
    <w:basedOn w:val="1"/>
    <w:link w:val="3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19">
    <w:name w:val="annotation subject"/>
    <w:basedOn w:val="10"/>
    <w:next w:val="10"/>
    <w:link w:val="41"/>
    <w:autoRedefine/>
    <w:qFormat/>
    <w:uiPriority w:val="0"/>
    <w:rPr>
      <w:rFonts w:eastAsia="宋体"/>
      <w:b/>
      <w:bCs/>
      <w:sz w:val="20"/>
    </w:rPr>
  </w:style>
  <w:style w:type="table" w:styleId="21">
    <w:name w:val="Table Grid"/>
    <w:basedOn w:val="20"/>
    <w:autoRedefine/>
    <w:qFormat/>
    <w:uiPriority w:val="59"/>
    <w:pPr>
      <w:jc w:val="both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autoRedefine/>
    <w:qFormat/>
    <w:uiPriority w:val="0"/>
    <w:rPr>
      <w:b/>
      <w:bCs/>
    </w:rPr>
  </w:style>
  <w:style w:type="character" w:styleId="24">
    <w:name w:val="page number"/>
    <w:autoRedefine/>
    <w:qFormat/>
    <w:uiPriority w:val="0"/>
  </w:style>
  <w:style w:type="character" w:styleId="25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26">
    <w:name w:val="标题 1 字符"/>
    <w:link w:val="2"/>
    <w:qFormat/>
    <w:uiPriority w:val="0"/>
    <w:rPr>
      <w:rFonts w:ascii="Arial" w:hAnsi="Arial" w:eastAsia="华文楷体"/>
      <w:kern w:val="44"/>
      <w:sz w:val="36"/>
      <w:szCs w:val="36"/>
    </w:rPr>
  </w:style>
  <w:style w:type="character" w:customStyle="1" w:styleId="27">
    <w:name w:val="标题 2 字符"/>
    <w:link w:val="3"/>
    <w:semiHidden/>
    <w:qFormat/>
    <w:uiPriority w:val="0"/>
    <w:rPr>
      <w:rFonts w:ascii="Arial" w:hAnsi="Arial" w:eastAsia="华文楷体"/>
      <w:kern w:val="2"/>
      <w:sz w:val="32"/>
      <w:szCs w:val="32"/>
    </w:rPr>
  </w:style>
  <w:style w:type="character" w:customStyle="1" w:styleId="28">
    <w:name w:val="标题 3 字符"/>
    <w:link w:val="4"/>
    <w:semiHidden/>
    <w:qFormat/>
    <w:uiPriority w:val="0"/>
    <w:rPr>
      <w:rFonts w:ascii="Arial" w:hAnsi="Arial" w:eastAsia="华文楷体"/>
      <w:kern w:val="2"/>
      <w:sz w:val="30"/>
      <w:szCs w:val="30"/>
    </w:rPr>
  </w:style>
  <w:style w:type="character" w:customStyle="1" w:styleId="29">
    <w:name w:val="标题 4 字符"/>
    <w:link w:val="5"/>
    <w:autoRedefine/>
    <w:semiHidden/>
    <w:qFormat/>
    <w:uiPriority w:val="0"/>
    <w:rPr>
      <w:rFonts w:ascii="Arial" w:hAnsi="Arial" w:eastAsia="华文楷体"/>
      <w:kern w:val="2"/>
      <w:sz w:val="28"/>
      <w:szCs w:val="28"/>
    </w:rPr>
  </w:style>
  <w:style w:type="character" w:customStyle="1" w:styleId="30">
    <w:name w:val="标题 5 字符"/>
    <w:link w:val="6"/>
    <w:autoRedefine/>
    <w:semiHidden/>
    <w:qFormat/>
    <w:uiPriority w:val="0"/>
    <w:rPr>
      <w:rFonts w:ascii="Arial" w:hAnsi="Arial" w:eastAsia="华文楷体"/>
      <w:iCs/>
      <w:kern w:val="2"/>
      <w:sz w:val="26"/>
      <w:szCs w:val="26"/>
    </w:rPr>
  </w:style>
  <w:style w:type="character" w:customStyle="1" w:styleId="31">
    <w:name w:val="标题 6 字符"/>
    <w:link w:val="7"/>
    <w:semiHidden/>
    <w:qFormat/>
    <w:uiPriority w:val="0"/>
    <w:rPr>
      <w:rFonts w:ascii="Arial" w:hAnsi="Arial" w:eastAsia="华文楷体"/>
      <w:kern w:val="2"/>
      <w:sz w:val="24"/>
      <w:szCs w:val="22"/>
    </w:rPr>
  </w:style>
  <w:style w:type="character" w:customStyle="1" w:styleId="32">
    <w:name w:val="文档结构图 字符"/>
    <w:link w:val="9"/>
    <w:autoRedefine/>
    <w:semiHidden/>
    <w:qFormat/>
    <w:uiPriority w:val="0"/>
    <w:rPr>
      <w:rFonts w:ascii="Times New Roman" w:hAnsi="Times New Roman" w:eastAsia="仿宋_GB2312" w:cs="Times New Roman"/>
      <w:sz w:val="32"/>
      <w:szCs w:val="24"/>
      <w:shd w:val="clear" w:color="auto" w:fill="000080"/>
    </w:rPr>
  </w:style>
  <w:style w:type="character" w:customStyle="1" w:styleId="33">
    <w:name w:val="批注文字 字符"/>
    <w:link w:val="10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34">
    <w:name w:val="正文文本 字符"/>
    <w:link w:val="11"/>
    <w:autoRedefine/>
    <w:qFormat/>
    <w:uiPriority w:val="0"/>
    <w:rPr>
      <w:rFonts w:ascii="Times New Roman" w:hAnsi="Times New Roman" w:eastAsia="宋体" w:cs="Times New Roman"/>
      <w:b/>
      <w:color w:val="FF0000"/>
      <w:sz w:val="110"/>
      <w:szCs w:val="24"/>
    </w:rPr>
  </w:style>
  <w:style w:type="character" w:customStyle="1" w:styleId="35">
    <w:name w:val="正文文本缩进 字符"/>
    <w:link w:val="1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36">
    <w:name w:val="纯文本 字符"/>
    <w:link w:val="13"/>
    <w:autoRedefine/>
    <w:qFormat/>
    <w:uiPriority w:val="0"/>
    <w:rPr>
      <w:rFonts w:ascii="宋体" w:hAnsi="Courier New" w:eastAsia="仿宋_GB2312" w:cs="Courier New"/>
      <w:sz w:val="32"/>
      <w:szCs w:val="21"/>
    </w:rPr>
  </w:style>
  <w:style w:type="character" w:customStyle="1" w:styleId="37">
    <w:name w:val="日期 字符"/>
    <w:link w:val="14"/>
    <w:autoRedefine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38">
    <w:name w:val="批注框文本 字符"/>
    <w:link w:val="15"/>
    <w:autoRedefine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39">
    <w:name w:val="页脚 字符"/>
    <w:link w:val="16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40">
    <w:name w:val="页眉 字符"/>
    <w:link w:val="1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41">
    <w:name w:val="批注主题 字符"/>
    <w:link w:val="19"/>
    <w:autoRedefine/>
    <w:qFormat/>
    <w:uiPriority w:val="0"/>
    <w:rPr>
      <w:b/>
      <w:bCs/>
      <w:szCs w:val="24"/>
    </w:rPr>
  </w:style>
  <w:style w:type="character" w:customStyle="1" w:styleId="42">
    <w:name w:val="批注主题 Char1"/>
    <w:autoRedefine/>
    <w:semiHidden/>
    <w:qFormat/>
    <w:uiPriority w:val="0"/>
    <w:rPr>
      <w:b/>
      <w:bCs/>
    </w:rPr>
  </w:style>
  <w:style w:type="character" w:customStyle="1" w:styleId="43">
    <w:name w:val="F1 正文-段落 Char Char"/>
    <w:link w:val="44"/>
    <w:autoRedefine/>
    <w:qFormat/>
    <w:uiPriority w:val="0"/>
    <w:rPr>
      <w:rFonts w:ascii="宋体" w:hAnsi="宋体"/>
      <w:color w:val="000000"/>
      <w:spacing w:val="-2"/>
      <w:sz w:val="28"/>
    </w:rPr>
  </w:style>
  <w:style w:type="paragraph" w:customStyle="1" w:styleId="44">
    <w:name w:val="F1 正文-段落"/>
    <w:basedOn w:val="1"/>
    <w:next w:val="1"/>
    <w:link w:val="43"/>
    <w:autoRedefine/>
    <w:qFormat/>
    <w:uiPriority w:val="0"/>
    <w:pPr>
      <w:spacing w:beforeLines="50" w:afterLines="50" w:line="360" w:lineRule="auto"/>
      <w:ind w:firstLine="552" w:firstLineChars="200"/>
      <w:jc w:val="left"/>
    </w:pPr>
    <w:rPr>
      <w:rFonts w:ascii="宋体" w:hAnsi="宋体" w:eastAsia="宋体"/>
      <w:color w:val="000000"/>
      <w:spacing w:val="-2"/>
      <w:kern w:val="0"/>
      <w:szCs w:val="20"/>
    </w:rPr>
  </w:style>
  <w:style w:type="paragraph" w:customStyle="1" w:styleId="45">
    <w:name w:val="样式 样式 楷体_GB2312 行距: 多倍行距 1.25 字行 首行缩进:  2 字符 + 首行缩进:  2 字符"/>
    <w:basedOn w:val="1"/>
    <w:autoRedefine/>
    <w:qFormat/>
    <w:uiPriority w:val="0"/>
    <w:pPr>
      <w:spacing w:line="360" w:lineRule="auto"/>
      <w:ind w:firstLine="200" w:firstLineChars="200"/>
      <w:jc w:val="center"/>
    </w:pPr>
    <w:rPr>
      <w:rFonts w:eastAsia="宋体" w:cs="宋体"/>
      <w:kern w:val="0"/>
      <w:sz w:val="24"/>
      <w:szCs w:val="20"/>
    </w:rPr>
  </w:style>
  <w:style w:type="paragraph" w:customStyle="1" w:styleId="46">
    <w:name w:val="正文格式"/>
    <w:basedOn w:val="1"/>
    <w:autoRedefine/>
    <w:qFormat/>
    <w:uiPriority w:val="0"/>
    <w:pPr>
      <w:spacing w:before="60" w:after="60" w:line="400" w:lineRule="exact"/>
      <w:ind w:left="300" w:leftChars="300"/>
    </w:pPr>
    <w:rPr>
      <w:rFonts w:ascii="Arial" w:hAnsi="Arial" w:eastAsia="宋体"/>
      <w:sz w:val="24"/>
      <w:szCs w:val="20"/>
    </w:rPr>
  </w:style>
  <w:style w:type="paragraph" w:customStyle="1" w:styleId="47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48">
    <w:name w:val="默认段落字体 Para Char Char Char Char"/>
    <w:basedOn w:val="1"/>
    <w:autoRedefine/>
    <w:qFormat/>
    <w:uiPriority w:val="0"/>
    <w:rPr>
      <w:rFonts w:eastAsia="宋体"/>
      <w:sz w:val="21"/>
    </w:rPr>
  </w:style>
  <w:style w:type="paragraph" w:customStyle="1" w:styleId="4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1">
    <w:name w:val="_Style 50"/>
    <w:autoRedefine/>
    <w:unhideWhenUsed/>
    <w:qFormat/>
    <w:uiPriority w:val="99"/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52">
    <w:name w:val="Char"/>
    <w:basedOn w:val="1"/>
    <w:autoRedefine/>
    <w:qFormat/>
    <w:uiPriority w:val="0"/>
    <w:rPr>
      <w:rFonts w:ascii="Tahoma" w:hAnsi="Tahoma" w:eastAsia="宋体"/>
      <w:sz w:val="24"/>
      <w:szCs w:val="20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554</Words>
  <Characters>3162</Characters>
  <Lines>26</Lines>
  <Paragraphs>7</Paragraphs>
  <TotalTime>17</TotalTime>
  <ScaleCrop>false</ScaleCrop>
  <LinksUpToDate>false</LinksUpToDate>
  <CharactersWithSpaces>3709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2024-01-21T11:56:00Z</dcterms:created>
  <dc:creator>cheny</dc:creator>
  <cp:lastModifiedBy>杨妞</cp:lastModifiedBy>
  <cp:lastPrinted>2023-07-25T07:17:00Z</cp:lastPrinted>
  <dcterms:modified xsi:type="dcterms:W3CDTF">2024-03-20T02:25:06Z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10B94AD4BBE7453095DA996891AF39F2_13</vt:lpwstr>
  </property>
</Properties>
</file>