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黑体" w:eastAsia="黑体"/>
          <w:b/>
          <w:sz w:val="30"/>
        </w:rPr>
        <w:t>建 筑 材 料 （        ）进 场 台 帐</w:t>
      </w: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</w:rPr>
        <w:t>工程名称：</w:t>
      </w:r>
      <w:r>
        <w:rPr>
          <w:rFonts w:ascii="黑体" w:eastAsia="黑体"/>
          <w:b/>
        </w:rPr>
        <w:t xml:space="preserve">                         </w:t>
      </w:r>
      <w:r>
        <w:rPr>
          <w:rFonts w:hint="eastAsia" w:ascii="黑体" w:eastAsia="黑体"/>
          <w:b/>
        </w:rPr>
        <w:t>施工单位：</w:t>
      </w:r>
      <w:r>
        <w:rPr>
          <w:rFonts w:ascii="黑体" w:eastAsia="黑体"/>
          <w:b/>
        </w:rPr>
        <w:t xml:space="preserve">                               </w:t>
      </w:r>
      <w:r>
        <w:rPr>
          <w:rFonts w:hint="eastAsia" w:ascii="黑体" w:eastAsia="黑体"/>
          <w:b/>
        </w:rPr>
        <w:t xml:space="preserve">             </w:t>
      </w:r>
      <w:r>
        <w:rPr>
          <w:rFonts w:ascii="黑体" w:eastAsia="黑体"/>
          <w:b/>
        </w:rPr>
        <w:t xml:space="preserve">                 </w:t>
      </w:r>
      <w:r>
        <w:rPr>
          <w:rFonts w:hint="eastAsia" w:ascii="黑体" w:eastAsia="黑体"/>
          <w:b/>
        </w:rPr>
        <w:t>第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</w:t>
      </w:r>
      <w:r>
        <w:rPr>
          <w:rFonts w:hint="eastAsia" w:ascii="黑体" w:eastAsia="黑体"/>
          <w:b/>
        </w:rPr>
        <w:t>共</w:t>
      </w:r>
      <w:r>
        <w:rPr>
          <w:rFonts w:ascii="黑体" w:eastAsia="黑体"/>
          <w:b/>
        </w:rPr>
        <w:t xml:space="preserve">     </w:t>
      </w:r>
      <w:r>
        <w:rPr>
          <w:rFonts w:hint="eastAsia" w:ascii="黑体" w:eastAsia="黑体"/>
          <w:b/>
        </w:rPr>
        <w:t>页</w:t>
      </w:r>
      <w:r>
        <w:rPr>
          <w:rFonts w:ascii="黑体" w:eastAsia="黑体"/>
          <w:b/>
        </w:rPr>
        <w:t xml:space="preserve">     </w:t>
      </w:r>
    </w:p>
    <w:tbl>
      <w:tblPr>
        <w:tblStyle w:val="3"/>
        <w:tblW w:w="148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74"/>
        <w:gridCol w:w="811"/>
        <w:gridCol w:w="747"/>
        <w:gridCol w:w="961"/>
        <w:gridCol w:w="1174"/>
        <w:gridCol w:w="1174"/>
        <w:gridCol w:w="1281"/>
        <w:gridCol w:w="1281"/>
        <w:gridCol w:w="683"/>
        <w:gridCol w:w="1153"/>
        <w:gridCol w:w="1153"/>
        <w:gridCol w:w="1153"/>
        <w:gridCol w:w="769"/>
        <w:gridCol w:w="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材料名称</w:t>
            </w:r>
          </w:p>
        </w:tc>
        <w:tc>
          <w:tcPr>
            <w:tcW w:w="811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规格型号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单位</w:t>
            </w: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数量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进场日期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生产厂家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拟用部位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见证取样</w:t>
            </w:r>
          </w:p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日    期</w:t>
            </w:r>
          </w:p>
        </w:tc>
        <w:tc>
          <w:tcPr>
            <w:tcW w:w="49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质量和预控情况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68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材料外观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有无出厂合格证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复试报告编    号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见证人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是否同意使用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</w:trPr>
        <w:tc>
          <w:tcPr>
            <w:tcW w:w="14881" w:type="dxa"/>
            <w:gridSpan w:val="15"/>
            <w:vAlign w:val="center"/>
          </w:tcPr>
          <w:p>
            <w:pPr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说明：本表适用于施工现场所有建筑原材料台帐登记，可根据不同的建筑材料分别建立台帐。</w:t>
            </w:r>
          </w:p>
        </w:tc>
      </w:tr>
    </w:tbl>
    <w:p>
      <w:pPr>
        <w:jc w:val="left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br w:type="page"/>
      </w:r>
      <w:r>
        <w:rPr>
          <w:rFonts w:hint="eastAsia" w:ascii="黑体" w:eastAsia="黑体"/>
          <w:b/>
        </w:rPr>
        <w:t xml:space="preserve">                                </w:t>
      </w:r>
      <w:r>
        <w:rPr>
          <w:rFonts w:hint="eastAsia" w:ascii="宋体" w:hAnsi="宋体"/>
          <w:b/>
          <w:sz w:val="30"/>
        </w:rPr>
        <w:t>钢 筋 进 场 验 收 及 见 证 取 样 送 检 台 帐</w:t>
      </w:r>
    </w:p>
    <w:tbl>
      <w:tblPr>
        <w:tblStyle w:val="3"/>
        <w:tblW w:w="160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799"/>
        <w:gridCol w:w="751"/>
        <w:gridCol w:w="740"/>
        <w:gridCol w:w="1326"/>
        <w:gridCol w:w="1161"/>
        <w:gridCol w:w="1292"/>
        <w:gridCol w:w="1080"/>
        <w:gridCol w:w="1080"/>
        <w:gridCol w:w="1800"/>
        <w:gridCol w:w="1162"/>
        <w:gridCol w:w="1208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拟用部位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  <w:r>
              <w:rPr>
                <w:rFonts w:hint="eastAsia" w:ascii="宋体" w:hAnsi="宋体"/>
                <w:sz w:val="13"/>
                <w:szCs w:val="13"/>
              </w:rPr>
              <w:t>（批量）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炉批号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钢筋来源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进场日期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监理单位验收人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施工单位验收人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4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□退场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  <w:sz w:val="30"/>
        </w:rPr>
      </w:pPr>
      <w:r>
        <w:rPr>
          <w:rFonts w:ascii="黑体" w:eastAsia="黑体"/>
          <w:b/>
        </w:rPr>
        <w:t xml:space="preserve">   </w:t>
      </w:r>
      <w:r>
        <w:rPr>
          <w:rFonts w:ascii="黑体" w:eastAsia="黑体"/>
          <w:b/>
          <w:sz w:val="30"/>
        </w:rPr>
        <w:t xml:space="preserve">               </w:t>
      </w:r>
      <w:r>
        <w:rPr>
          <w:rFonts w:hint="eastAsia" w:ascii="黑体" w:eastAsia="黑体"/>
          <w:b/>
          <w:sz w:val="30"/>
        </w:rPr>
        <w:t xml:space="preserve">           </w:t>
      </w:r>
    </w:p>
    <w:p>
      <w:pPr>
        <w:jc w:val="center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钢 筋 连 接 接 头 见 证 取 样 送 检 台 帐</w:t>
      </w:r>
    </w:p>
    <w:tbl>
      <w:tblPr>
        <w:tblStyle w:val="3"/>
        <w:tblW w:w="14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066"/>
        <w:gridCol w:w="1246"/>
        <w:gridCol w:w="1116"/>
        <w:gridCol w:w="1455"/>
        <w:gridCol w:w="1236"/>
        <w:gridCol w:w="1656"/>
        <w:gridCol w:w="1341"/>
        <w:gridCol w:w="1164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代表批量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焊接（连接）方式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见证人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施工单位取（陪送）样人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</w:rPr>
        <w:br w:type="page"/>
      </w:r>
    </w:p>
    <w:p>
      <w:pPr>
        <w:tabs>
          <w:tab w:val="left" w:pos="5323"/>
        </w:tabs>
        <w:spacing w:line="360" w:lineRule="exact"/>
        <w:ind w:firstLine="390"/>
        <w:jc w:val="center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混 凝 土 试 件 见 证 取 样 送 检 台 帐</w:t>
      </w:r>
    </w:p>
    <w:tbl>
      <w:tblPr>
        <w:tblStyle w:val="3"/>
        <w:tblW w:w="14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39"/>
        <w:gridCol w:w="1373"/>
        <w:gridCol w:w="1116"/>
        <w:gridCol w:w="1455"/>
        <w:gridCol w:w="1236"/>
        <w:gridCol w:w="1656"/>
        <w:gridCol w:w="1341"/>
        <w:gridCol w:w="1164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37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混凝土强度（类型）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代表批量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养护方式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见证人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施工单位取（陪送）样人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标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砌 筑 砂 浆 试 件 见 证 取 样 送 检 台 帐</w:t>
      </w:r>
    </w:p>
    <w:tbl>
      <w:tblPr>
        <w:tblStyle w:val="3"/>
        <w:tblW w:w="140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39"/>
        <w:gridCol w:w="1373"/>
        <w:gridCol w:w="1116"/>
        <w:gridCol w:w="1116"/>
        <w:gridCol w:w="1236"/>
        <w:gridCol w:w="1656"/>
        <w:gridCol w:w="1341"/>
        <w:gridCol w:w="1164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37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强度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代表批量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见证人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施工单位取（陪送）样人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2939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41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64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br w:type="page"/>
      </w:r>
    </w:p>
    <w:p>
      <w:pPr>
        <w:jc w:val="center"/>
        <w:rPr>
          <w:rFonts w:hint="eastAsia" w:ascii="黑体" w:eastAsia="黑体"/>
          <w:b/>
        </w:rPr>
      </w:pPr>
      <w:r>
        <w:rPr>
          <w:rFonts w:hint="eastAsia" w:ascii="宋体" w:hAnsi="宋体"/>
          <w:b/>
          <w:sz w:val="30"/>
        </w:rPr>
        <w:t>水 泥 进 场 及 见 证 取 样 送 检 台 帐</w:t>
      </w:r>
    </w:p>
    <w:tbl>
      <w:tblPr>
        <w:tblStyle w:val="3"/>
        <w:tblW w:w="157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273"/>
        <w:gridCol w:w="700"/>
        <w:gridCol w:w="740"/>
        <w:gridCol w:w="1866"/>
        <w:gridCol w:w="1194"/>
        <w:gridCol w:w="1080"/>
        <w:gridCol w:w="1080"/>
        <w:gridCol w:w="1800"/>
        <w:gridCol w:w="1162"/>
        <w:gridCol w:w="1208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拟用部位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代表批量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炉批号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进场日期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施工单位取（陪送）样人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</w:rPr>
      </w:pPr>
    </w:p>
    <w:p>
      <w:pPr>
        <w:jc w:val="center"/>
        <w:rPr>
          <w:rFonts w:hint="eastAsia" w:ascii="黑体" w:eastAsia="黑体"/>
          <w:b/>
        </w:rPr>
      </w:pPr>
      <w:r>
        <w:rPr>
          <w:rFonts w:hint="eastAsia" w:ascii="宋体" w:hAnsi="宋体"/>
          <w:b/>
          <w:sz w:val="30"/>
        </w:rPr>
        <w:t>砂、石  进 场 及 见 证 取 样 送 检 台 帐</w:t>
      </w:r>
    </w:p>
    <w:tbl>
      <w:tblPr>
        <w:tblStyle w:val="3"/>
        <w:tblW w:w="150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273"/>
        <w:gridCol w:w="1230"/>
        <w:gridCol w:w="1382"/>
        <w:gridCol w:w="1194"/>
        <w:gridCol w:w="1080"/>
        <w:gridCol w:w="1080"/>
        <w:gridCol w:w="1800"/>
        <w:gridCol w:w="1162"/>
        <w:gridCol w:w="1208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拟用部位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代表批量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进场日期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施工单位取（陪送）样人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</w:rPr>
      </w:pPr>
    </w:p>
    <w:p>
      <w:pPr>
        <w:jc w:val="center"/>
        <w:rPr>
          <w:rFonts w:hint="eastAsia" w:ascii="黑体" w:eastAsia="黑体"/>
          <w:b/>
        </w:rPr>
      </w:pPr>
      <w:r>
        <w:rPr>
          <w:rFonts w:hint="eastAsia" w:ascii="宋体" w:hAnsi="宋体"/>
          <w:b/>
          <w:sz w:val="30"/>
        </w:rPr>
        <w:t>砌 体 材 料 进 场 及 见 证 取 样 送 检 台 帐</w:t>
      </w:r>
    </w:p>
    <w:tbl>
      <w:tblPr>
        <w:tblStyle w:val="3"/>
        <w:tblW w:w="150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273"/>
        <w:gridCol w:w="1230"/>
        <w:gridCol w:w="1382"/>
        <w:gridCol w:w="1194"/>
        <w:gridCol w:w="1080"/>
        <w:gridCol w:w="1080"/>
        <w:gridCol w:w="1800"/>
        <w:gridCol w:w="1162"/>
        <w:gridCol w:w="1208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拟用部位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代表批量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出产厂家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进场日期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见证取样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复试报告编号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见证人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施工单位取（陪送）样人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tblHeader/>
          <w:jc w:val="center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162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208" w:type="dxa"/>
            <w:vAlign w:val="top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>
      <w:pPr>
        <w:rPr>
          <w:rFonts w:hint="eastAsia" w:ascii="黑体" w:eastAsia="黑体"/>
          <w:b/>
        </w:rPr>
      </w:pPr>
      <w:bookmarkStart w:id="0" w:name="_GoBack"/>
      <w:bookmarkEnd w:id="0"/>
    </w:p>
    <w:p>
      <w:pPr>
        <w:jc w:val="center"/>
        <w:rPr>
          <w:rFonts w:hint="eastAsia"/>
          <w:sz w:val="24"/>
        </w:rPr>
      </w:pPr>
      <w:r>
        <w:rPr>
          <w:rFonts w:hint="eastAsia" w:ascii="黑体" w:eastAsia="黑体"/>
          <w:b/>
          <w:sz w:val="30"/>
        </w:rPr>
        <w:t>砼、砂浆配合比送检台账</w:t>
      </w:r>
    </w:p>
    <w:tbl>
      <w:tblPr>
        <w:tblStyle w:val="3"/>
        <w:tblW w:w="15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09"/>
        <w:gridCol w:w="1800"/>
        <w:gridCol w:w="1914"/>
        <w:gridCol w:w="1103"/>
        <w:gridCol w:w="1103"/>
        <w:gridCol w:w="1103"/>
        <w:gridCol w:w="1103"/>
        <w:gridCol w:w="1103"/>
        <w:gridCol w:w="1104"/>
        <w:gridCol w:w="1324"/>
        <w:gridCol w:w="101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设计强度（类型）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使用部位</w:t>
            </w:r>
          </w:p>
        </w:tc>
        <w:tc>
          <w:tcPr>
            <w:tcW w:w="853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每立方米砂浆材料用量及重量比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通知单编号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见证人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施工单位取（陪送）样人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砂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外加剂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掺合料</w:t>
            </w: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产品名称（产地）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规格（型号）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用量（</w:t>
            </w:r>
            <w:r>
              <w:t>kg/m³</w:t>
            </w:r>
            <w:r>
              <w:rPr>
                <w:rFonts w:hint="eastAsia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产品名称（产地）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规格（型号）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用量（</w:t>
            </w:r>
            <w:r>
              <w:t>kg/m³</w:t>
            </w:r>
            <w:r>
              <w:rPr>
                <w:rFonts w:hint="eastAsia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产品名称（产地）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规格（型号）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用量（</w:t>
            </w:r>
            <w:r>
              <w:t>kg/m³</w:t>
            </w:r>
            <w:r>
              <w:rPr>
                <w:rFonts w:hint="eastAsia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产品名称（产地）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规格（型号）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用量（</w:t>
            </w:r>
            <w:r>
              <w:t>kg/m³</w:t>
            </w:r>
            <w:r>
              <w:rPr>
                <w:rFonts w:hint="eastAsia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产品名称（产地）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规格（型号）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用量（</w:t>
            </w:r>
            <w:r>
              <w:t>kg/m³</w:t>
            </w:r>
            <w:r>
              <w:rPr>
                <w:rFonts w:hint="eastAsia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94A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2016-06-29T06:38:41Z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