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93" w:rsidRPr="00FE5EA8" w:rsidRDefault="00BE3D93" w:rsidP="00C84A66">
      <w:pPr>
        <w:spacing w:beforeLines="50" w:before="156"/>
        <w:jc w:val="center"/>
        <w:rPr>
          <w:sz w:val="32"/>
          <w:szCs w:val="32"/>
        </w:rPr>
      </w:pPr>
      <w:proofErr w:type="gramStart"/>
      <w:r w:rsidRPr="00FE5EA8">
        <w:rPr>
          <w:rFonts w:hint="eastAsia"/>
          <w:sz w:val="32"/>
          <w:szCs w:val="32"/>
        </w:rPr>
        <w:t>监理云</w:t>
      </w:r>
      <w:proofErr w:type="gramEnd"/>
      <w:r w:rsidRPr="00FE5EA8">
        <w:rPr>
          <w:sz w:val="32"/>
          <w:szCs w:val="32"/>
        </w:rPr>
        <w:t>账号申请单</w:t>
      </w:r>
    </w:p>
    <w:p w:rsidR="00337659" w:rsidRPr="00FE5EA8" w:rsidRDefault="00337659" w:rsidP="00342416">
      <w:pPr>
        <w:jc w:val="right"/>
        <w:rPr>
          <w:szCs w:val="21"/>
        </w:rPr>
      </w:pPr>
      <w:proofErr w:type="gramStart"/>
      <w:r w:rsidRPr="00FE5EA8">
        <w:rPr>
          <w:rFonts w:hint="eastAsia"/>
          <w:szCs w:val="21"/>
        </w:rPr>
        <w:t>开通</w:t>
      </w:r>
      <w:r w:rsidR="009341A0" w:rsidRPr="00FE5EA8">
        <w:rPr>
          <w:rFonts w:hint="eastAsia"/>
          <w:szCs w:val="21"/>
        </w:rPr>
        <w:t>□</w:t>
      </w:r>
      <w:proofErr w:type="gramEnd"/>
      <w:r w:rsidR="008573FF" w:rsidRPr="00FE5EA8">
        <w:rPr>
          <w:rFonts w:hint="eastAsia"/>
          <w:szCs w:val="21"/>
        </w:rPr>
        <w:t xml:space="preserve"> </w:t>
      </w:r>
      <w:r w:rsidRPr="00FE5EA8">
        <w:rPr>
          <w:rFonts w:hint="eastAsia"/>
          <w:szCs w:val="21"/>
        </w:rPr>
        <w:t xml:space="preserve">    停用</w:t>
      </w:r>
      <w:r w:rsidR="008573FF" w:rsidRPr="00FE5EA8">
        <w:rPr>
          <w:rFonts w:hint="eastAsia"/>
          <w:szCs w:val="21"/>
        </w:rPr>
        <w:t>□</w:t>
      </w:r>
      <w:r w:rsidR="006F1BF6" w:rsidRPr="00FE5EA8">
        <w:rPr>
          <w:rFonts w:hint="eastAsia"/>
          <w:szCs w:val="21"/>
        </w:rPr>
        <w:t xml:space="preserve">   </w:t>
      </w:r>
    </w:p>
    <w:p w:rsidR="00D966C5" w:rsidRPr="00FE5EA8" w:rsidRDefault="00D966C5" w:rsidP="00342416">
      <w:pPr>
        <w:rPr>
          <w:szCs w:val="21"/>
        </w:rPr>
      </w:pPr>
      <w:r w:rsidRPr="00FE5EA8">
        <w:rPr>
          <w:rFonts w:hint="eastAsia"/>
          <w:szCs w:val="21"/>
        </w:rPr>
        <w:t>项目名称：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221"/>
        <w:gridCol w:w="1132"/>
        <w:gridCol w:w="1366"/>
        <w:gridCol w:w="1918"/>
        <w:gridCol w:w="2761"/>
        <w:gridCol w:w="1373"/>
      </w:tblGrid>
      <w:tr w:rsidR="008430CA" w:rsidRPr="00EE3834" w:rsidTr="008430CA">
        <w:trPr>
          <w:trHeight w:val="657"/>
        </w:trPr>
        <w:tc>
          <w:tcPr>
            <w:tcW w:w="1221" w:type="dxa"/>
            <w:vAlign w:val="center"/>
          </w:tcPr>
          <w:p w:rsidR="008430CA" w:rsidRPr="008430CA" w:rsidRDefault="008430CA" w:rsidP="00337659">
            <w:pPr>
              <w:jc w:val="center"/>
              <w:rPr>
                <w:b/>
                <w:sz w:val="24"/>
              </w:rPr>
            </w:pPr>
            <w:r w:rsidRPr="008430CA">
              <w:rPr>
                <w:rFonts w:hint="eastAsia"/>
                <w:b/>
                <w:sz w:val="24"/>
              </w:rPr>
              <w:t>参建单位</w:t>
            </w:r>
          </w:p>
        </w:tc>
        <w:tc>
          <w:tcPr>
            <w:tcW w:w="1132" w:type="dxa"/>
            <w:vAlign w:val="center"/>
          </w:tcPr>
          <w:p w:rsidR="008430CA" w:rsidRPr="008430CA" w:rsidRDefault="008430CA" w:rsidP="00F813CB">
            <w:pPr>
              <w:jc w:val="center"/>
              <w:rPr>
                <w:b/>
                <w:sz w:val="24"/>
              </w:rPr>
            </w:pPr>
            <w:r w:rsidRPr="008430CA">
              <w:rPr>
                <w:rFonts w:hint="eastAsia"/>
                <w:b/>
                <w:sz w:val="24"/>
              </w:rPr>
              <w:t xml:space="preserve">职  </w:t>
            </w:r>
            <w:proofErr w:type="gramStart"/>
            <w:r w:rsidRPr="008430CA"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366" w:type="dxa"/>
            <w:vAlign w:val="center"/>
          </w:tcPr>
          <w:p w:rsidR="008430CA" w:rsidRPr="008430CA" w:rsidRDefault="008430CA" w:rsidP="00337659">
            <w:pPr>
              <w:jc w:val="center"/>
              <w:rPr>
                <w:b/>
                <w:sz w:val="24"/>
              </w:rPr>
            </w:pPr>
            <w:r w:rsidRPr="008430CA"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918" w:type="dxa"/>
            <w:vAlign w:val="center"/>
          </w:tcPr>
          <w:p w:rsidR="008430CA" w:rsidRPr="008430CA" w:rsidRDefault="008430CA" w:rsidP="005A6BF3">
            <w:pPr>
              <w:jc w:val="center"/>
              <w:rPr>
                <w:b/>
                <w:sz w:val="24"/>
              </w:rPr>
            </w:pPr>
            <w:r w:rsidRPr="008430CA">
              <w:rPr>
                <w:rFonts w:hint="eastAsia"/>
                <w:b/>
                <w:sz w:val="24"/>
              </w:rPr>
              <w:t>电   话</w:t>
            </w:r>
          </w:p>
        </w:tc>
        <w:tc>
          <w:tcPr>
            <w:tcW w:w="2761" w:type="dxa"/>
          </w:tcPr>
          <w:p w:rsidR="008430CA" w:rsidRPr="008430CA" w:rsidRDefault="008430CA" w:rsidP="008430CA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8430CA">
              <w:rPr>
                <w:rFonts w:hint="eastAsia"/>
                <w:b/>
                <w:sz w:val="24"/>
              </w:rPr>
              <w:t>邮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 w:rsidRPr="008430CA"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1373" w:type="dxa"/>
            <w:vAlign w:val="center"/>
          </w:tcPr>
          <w:p w:rsidR="008430CA" w:rsidRPr="008430CA" w:rsidRDefault="008430CA" w:rsidP="00337659">
            <w:pPr>
              <w:jc w:val="center"/>
              <w:rPr>
                <w:b/>
                <w:sz w:val="24"/>
              </w:rPr>
            </w:pPr>
            <w:r w:rsidRPr="008430CA">
              <w:rPr>
                <w:rFonts w:hint="eastAsia"/>
                <w:b/>
                <w:sz w:val="24"/>
              </w:rPr>
              <w:t>账号级别</w:t>
            </w:r>
          </w:p>
        </w:tc>
      </w:tr>
      <w:tr w:rsidR="008430CA" w:rsidTr="008430CA">
        <w:trPr>
          <w:trHeight w:val="657"/>
        </w:trPr>
        <w:tc>
          <w:tcPr>
            <w:tcW w:w="1221" w:type="dxa"/>
            <w:vAlign w:val="center"/>
          </w:tcPr>
          <w:p w:rsidR="008430CA" w:rsidRDefault="008430CA" w:rsidP="008430CA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1132" w:type="dxa"/>
            <w:vAlign w:val="center"/>
          </w:tcPr>
          <w:p w:rsidR="008430CA" w:rsidRDefault="008430CA" w:rsidP="008430CA">
            <w:pPr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366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1918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2761" w:type="dxa"/>
            <w:vAlign w:val="center"/>
          </w:tcPr>
          <w:p w:rsidR="008430CA" w:rsidRDefault="008430CA" w:rsidP="008430CA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:rsidR="008430CA" w:rsidRDefault="008430CA" w:rsidP="008430CA">
            <w:pPr>
              <w:jc w:val="center"/>
            </w:pPr>
            <w:r>
              <w:rPr>
                <w:rFonts w:hint="eastAsia"/>
              </w:rPr>
              <w:t>操作员</w:t>
            </w:r>
            <w:r w:rsidRPr="00E31FD0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8430CA" w:rsidTr="008430CA">
        <w:trPr>
          <w:trHeight w:val="657"/>
        </w:trPr>
        <w:tc>
          <w:tcPr>
            <w:tcW w:w="1221" w:type="dxa"/>
            <w:vAlign w:val="center"/>
          </w:tcPr>
          <w:p w:rsidR="008430CA" w:rsidRDefault="008430CA" w:rsidP="008430CA">
            <w:pPr>
              <w:jc w:val="center"/>
            </w:pPr>
            <w:r>
              <w:rPr>
                <w:rFonts w:hint="eastAsia"/>
              </w:rPr>
              <w:t>总包单位</w:t>
            </w:r>
          </w:p>
        </w:tc>
        <w:tc>
          <w:tcPr>
            <w:tcW w:w="1132" w:type="dxa"/>
            <w:vAlign w:val="center"/>
          </w:tcPr>
          <w:p w:rsidR="008430CA" w:rsidRDefault="008430CA" w:rsidP="008430CA">
            <w:pPr>
              <w:jc w:val="center"/>
            </w:pPr>
            <w:r w:rsidRPr="00C16C94">
              <w:rPr>
                <w:rFonts w:hint="eastAsia"/>
              </w:rPr>
              <w:t>项目经理</w:t>
            </w:r>
          </w:p>
        </w:tc>
        <w:tc>
          <w:tcPr>
            <w:tcW w:w="1366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1918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2761" w:type="dxa"/>
            <w:vAlign w:val="center"/>
          </w:tcPr>
          <w:p w:rsidR="008430CA" w:rsidRPr="00E63138" w:rsidRDefault="008430CA" w:rsidP="008430CA">
            <w:pPr>
              <w:jc w:val="center"/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8430CA" w:rsidRDefault="008430CA" w:rsidP="008430CA">
            <w:pPr>
              <w:jc w:val="center"/>
            </w:pPr>
            <w:r w:rsidRPr="00E63138">
              <w:rPr>
                <w:rFonts w:hint="eastAsia"/>
              </w:rPr>
              <w:t>操作员</w:t>
            </w:r>
            <w:r w:rsidRPr="00E6313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8430CA" w:rsidTr="008430CA">
        <w:trPr>
          <w:trHeight w:val="657"/>
        </w:trPr>
        <w:tc>
          <w:tcPr>
            <w:tcW w:w="1221" w:type="dxa"/>
            <w:vAlign w:val="center"/>
          </w:tcPr>
          <w:p w:rsidR="008430CA" w:rsidRDefault="008430CA" w:rsidP="008430CA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1132" w:type="dxa"/>
            <w:vAlign w:val="center"/>
          </w:tcPr>
          <w:p w:rsidR="008430CA" w:rsidRDefault="008430CA" w:rsidP="008430CA">
            <w:pPr>
              <w:jc w:val="center"/>
            </w:pPr>
            <w:r w:rsidRPr="00C16C94">
              <w:rPr>
                <w:rFonts w:hint="eastAsia"/>
              </w:rPr>
              <w:t>项目经理</w:t>
            </w:r>
          </w:p>
        </w:tc>
        <w:tc>
          <w:tcPr>
            <w:tcW w:w="1366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1918" w:type="dxa"/>
            <w:vAlign w:val="center"/>
          </w:tcPr>
          <w:p w:rsidR="008430CA" w:rsidRDefault="008430CA" w:rsidP="008430CA">
            <w:pPr>
              <w:jc w:val="center"/>
            </w:pPr>
          </w:p>
        </w:tc>
        <w:tc>
          <w:tcPr>
            <w:tcW w:w="2761" w:type="dxa"/>
            <w:vAlign w:val="center"/>
          </w:tcPr>
          <w:p w:rsidR="008430CA" w:rsidRPr="00E63138" w:rsidRDefault="008430CA" w:rsidP="008430CA">
            <w:pPr>
              <w:jc w:val="center"/>
              <w:rPr>
                <w:rFonts w:hint="eastAsia"/>
              </w:rPr>
            </w:pPr>
          </w:p>
        </w:tc>
        <w:tc>
          <w:tcPr>
            <w:tcW w:w="1373" w:type="dxa"/>
            <w:vAlign w:val="center"/>
          </w:tcPr>
          <w:p w:rsidR="008430CA" w:rsidRDefault="008430CA" w:rsidP="008430CA">
            <w:pPr>
              <w:jc w:val="center"/>
            </w:pPr>
            <w:r w:rsidRPr="00E63138">
              <w:rPr>
                <w:rFonts w:hint="eastAsia"/>
              </w:rPr>
              <w:t>操作员</w:t>
            </w:r>
            <w:r w:rsidRPr="00E63138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</w:tbl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一、注意事项：</w:t>
      </w:r>
      <w:r w:rsidRPr="00E31FD0">
        <w:t xml:space="preserve">  </w:t>
      </w:r>
    </w:p>
    <w:p w:rsidR="003E0206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1.</w:t>
      </w:r>
      <w:r w:rsidR="0059120F" w:rsidRPr="00E31FD0">
        <w:t xml:space="preserve"> 监理单位</w:t>
      </w:r>
      <w:r w:rsidR="0059120F" w:rsidRPr="00E31FD0">
        <w:rPr>
          <w:rFonts w:hint="eastAsia"/>
        </w:rPr>
        <w:t>操作</w:t>
      </w:r>
      <w:r w:rsidR="0059120F" w:rsidRPr="00E31FD0">
        <w:t>权限由正衡</w:t>
      </w:r>
      <w:proofErr w:type="gramStart"/>
      <w:r w:rsidR="0059120F" w:rsidRPr="00E31FD0">
        <w:t>监理云系统</w:t>
      </w:r>
      <w:proofErr w:type="gramEnd"/>
      <w:r w:rsidR="0059120F" w:rsidRPr="00E31FD0">
        <w:t>管理部负责赋予</w:t>
      </w:r>
      <w:r w:rsidR="0059120F" w:rsidRPr="00E31FD0">
        <w:rPr>
          <w:rFonts w:hint="eastAsia"/>
        </w:rPr>
        <w:t>，不用申请</w:t>
      </w:r>
      <w:r w:rsidR="0059120F" w:rsidRPr="00E31FD0">
        <w:t>。</w:t>
      </w:r>
    </w:p>
    <w:p w:rsidR="008573FF" w:rsidRPr="00E31FD0" w:rsidRDefault="003E0206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2.</w:t>
      </w:r>
      <w:r w:rsidR="0059120F" w:rsidRPr="00E31FD0">
        <w:t xml:space="preserve"> </w:t>
      </w:r>
      <w:r w:rsidR="0059120F" w:rsidRPr="00E31FD0">
        <w:rPr>
          <w:rFonts w:hint="eastAsia"/>
        </w:rPr>
        <w:t>每个</w:t>
      </w:r>
      <w:r w:rsidR="0059120F" w:rsidRPr="00E31FD0">
        <w:t>项目</w:t>
      </w:r>
      <w:r w:rsidR="0059120F" w:rsidRPr="00E31FD0">
        <w:rPr>
          <w:rFonts w:hint="eastAsia"/>
        </w:rPr>
        <w:t>，</w:t>
      </w:r>
      <w:r w:rsidR="0059120F" w:rsidRPr="00E31FD0">
        <w:t>建设单位、总包单位（</w:t>
      </w:r>
      <w:r w:rsidR="0059120F" w:rsidRPr="00E31FD0">
        <w:rPr>
          <w:rFonts w:hint="eastAsia"/>
        </w:rPr>
        <w:t>施工</w:t>
      </w:r>
      <w:r w:rsidR="0059120F" w:rsidRPr="00E31FD0">
        <w:t>单位）</w:t>
      </w:r>
      <w:r w:rsidR="0059120F" w:rsidRPr="00E31FD0">
        <w:rPr>
          <w:rFonts w:hint="eastAsia"/>
        </w:rPr>
        <w:t>可各自</w:t>
      </w:r>
      <w:r w:rsidR="0059120F" w:rsidRPr="00E31FD0">
        <w:t>分配一个账号给项目经理</w:t>
      </w:r>
      <w:r w:rsidR="00571545" w:rsidRPr="00E31FD0">
        <w:rPr>
          <w:rFonts w:hint="eastAsia"/>
        </w:rPr>
        <w:t>，由监理部申请</w:t>
      </w:r>
      <w:r w:rsidR="00DC2661" w:rsidRPr="00E31FD0">
        <w:rPr>
          <w:rFonts w:hint="eastAsia"/>
        </w:rPr>
        <w:t>开通</w:t>
      </w:r>
      <w:r w:rsidR="0059120F" w:rsidRPr="00E31FD0">
        <w:rPr>
          <w:rFonts w:hint="eastAsia"/>
        </w:rPr>
        <w:t>。</w:t>
      </w:r>
    </w:p>
    <w:p w:rsidR="007578CD" w:rsidRPr="00E31FD0" w:rsidRDefault="003E0206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3</w:t>
      </w:r>
      <w:r w:rsidR="008573FF" w:rsidRPr="00E31FD0">
        <w:rPr>
          <w:rFonts w:hint="eastAsia"/>
        </w:rPr>
        <w:t>.</w:t>
      </w:r>
      <w:r w:rsidR="00571545" w:rsidRPr="00E31FD0">
        <w:rPr>
          <w:rFonts w:hint="eastAsia"/>
        </w:rPr>
        <w:t xml:space="preserve"> </w:t>
      </w:r>
      <w:r w:rsidR="007578CD" w:rsidRPr="00E31FD0">
        <w:t>申请表应由项目负责人填写完成后，签字打印，扫描后发送至</w:t>
      </w:r>
      <w:r w:rsidR="00FE74AF">
        <w:rPr>
          <w:rFonts w:hint="eastAsia"/>
        </w:rPr>
        <w:t>王</w:t>
      </w:r>
      <w:proofErr w:type="gramStart"/>
      <w:r w:rsidR="00FE74AF">
        <w:rPr>
          <w:rFonts w:hint="eastAsia"/>
        </w:rPr>
        <w:t>立杰</w:t>
      </w:r>
      <w:r w:rsidR="007578CD" w:rsidRPr="00E31FD0">
        <w:t>处</w:t>
      </w:r>
      <w:proofErr w:type="gramEnd"/>
      <w:r w:rsidR="007578CD" w:rsidRPr="00E31FD0">
        <w:t>（</w:t>
      </w:r>
      <w:r w:rsidR="00FE74AF">
        <w:t>QQ:361643946</w:t>
      </w:r>
      <w:r w:rsidR="007578CD" w:rsidRPr="00E31FD0">
        <w:t xml:space="preserve">）。 </w:t>
      </w:r>
    </w:p>
    <w:p w:rsidR="007578CD" w:rsidRPr="00E31FD0" w:rsidRDefault="003E0206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4</w:t>
      </w:r>
      <w:r w:rsidR="007578CD" w:rsidRPr="00E31FD0">
        <w:t>.</w:t>
      </w:r>
      <w:r w:rsidR="00571545" w:rsidRPr="00E31FD0">
        <w:rPr>
          <w:rFonts w:hint="eastAsia"/>
        </w:rPr>
        <w:t xml:space="preserve"> </w:t>
      </w:r>
      <w:r w:rsidR="007578CD" w:rsidRPr="00E31FD0">
        <w:t xml:space="preserve">请妥善保管好自己的信息。  </w:t>
      </w:r>
    </w:p>
    <w:p w:rsidR="007578CD" w:rsidRPr="00E31FD0" w:rsidRDefault="003E0206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5</w:t>
      </w:r>
      <w:r w:rsidR="007578CD" w:rsidRPr="00E31FD0">
        <w:t>.</w:t>
      </w:r>
      <w:r w:rsidR="00571545" w:rsidRPr="00E31FD0">
        <w:rPr>
          <w:rFonts w:hint="eastAsia"/>
        </w:rPr>
        <w:t xml:space="preserve"> </w:t>
      </w:r>
      <w:proofErr w:type="gramStart"/>
      <w:r w:rsidR="007578CD" w:rsidRPr="00E31FD0">
        <w:t>监理云</w:t>
      </w:r>
      <w:proofErr w:type="gramEnd"/>
      <w:r w:rsidR="007578CD" w:rsidRPr="00E31FD0">
        <w:t xml:space="preserve">账号初始密码为123456，使用者于第一次登入时请自行变更密码。 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rPr>
          <w:rFonts w:hint="eastAsia"/>
        </w:rPr>
        <w:t>二、账号使用说明：</w:t>
      </w:r>
      <w:r w:rsidRPr="00E31FD0">
        <w:t xml:space="preserve">  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 xml:space="preserve">1.不得以配发账号所提供之服务从事任何不法活动，如侵犯知识产权等。 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2.使用者应当对分配的账号履行保密责任，确保账号、密码不会泄露。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3.使用者使用配发账号</w:t>
      </w:r>
      <w:r w:rsidR="00FA740F" w:rsidRPr="00E31FD0">
        <w:rPr>
          <w:rFonts w:hint="eastAsia"/>
        </w:rPr>
        <w:t>所从事的</w:t>
      </w:r>
      <w:r w:rsidR="00FA740F" w:rsidRPr="00E31FD0">
        <w:t>一切活动</w:t>
      </w:r>
      <w:r w:rsidRPr="00E31FD0">
        <w:t xml:space="preserve">，仅代表使用者本人之立场，公司不具备任何连带保证责任。 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4.每位</w:t>
      </w:r>
      <w:r w:rsidR="009F542A" w:rsidRPr="00E31FD0">
        <w:rPr>
          <w:rFonts w:hint="eastAsia"/>
        </w:rPr>
        <w:t>使用者</w:t>
      </w:r>
      <w:r w:rsidRPr="00E31FD0">
        <w:t xml:space="preserve">以申请一个账号为限，不得将账号转借、转售他人使用。 </w:t>
      </w:r>
    </w:p>
    <w:p w:rsidR="007578CD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5.如有特殊异常情形发生，</w:t>
      </w:r>
      <w:proofErr w:type="gramStart"/>
      <w:r w:rsidRPr="00E31FD0">
        <w:t>云系统</w:t>
      </w:r>
      <w:proofErr w:type="gramEnd"/>
      <w:r w:rsidRPr="00E31FD0">
        <w:t xml:space="preserve">管理部有权关闭使用者所有权限。 </w:t>
      </w:r>
    </w:p>
    <w:p w:rsidR="00BE3D93" w:rsidRPr="00E31FD0" w:rsidRDefault="007578CD" w:rsidP="00881F2F">
      <w:pPr>
        <w:spacing w:line="560" w:lineRule="exact"/>
        <w:ind w:leftChars="68" w:left="424" w:hangingChars="134" w:hanging="281"/>
      </w:pPr>
      <w:r w:rsidRPr="00E31FD0">
        <w:t>6.若违反上述所列事项，正衡监理得以随时终止其账号使用权限，并保留法律追诉权。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51"/>
        <w:gridCol w:w="2851"/>
        <w:gridCol w:w="2852"/>
      </w:tblGrid>
      <w:tr w:rsidR="009341A0" w:rsidTr="00881F2F">
        <w:trPr>
          <w:trHeight w:val="552"/>
        </w:trPr>
        <w:tc>
          <w:tcPr>
            <w:tcW w:w="2851" w:type="dxa"/>
            <w:vAlign w:val="center"/>
          </w:tcPr>
          <w:p w:rsidR="009341A0" w:rsidRPr="009341A0" w:rsidRDefault="002D210A" w:rsidP="009341A0">
            <w:pPr>
              <w:spacing w:line="360" w:lineRule="auto"/>
              <w:jc w:val="center"/>
              <w:rPr>
                <w:sz w:val="24"/>
              </w:rPr>
            </w:pPr>
            <w:r w:rsidRPr="009341A0">
              <w:rPr>
                <w:rFonts w:hint="eastAsia"/>
                <w:sz w:val="24"/>
              </w:rPr>
              <w:t>申请人</w:t>
            </w:r>
          </w:p>
        </w:tc>
        <w:tc>
          <w:tcPr>
            <w:tcW w:w="2851" w:type="dxa"/>
            <w:vAlign w:val="center"/>
          </w:tcPr>
          <w:p w:rsidR="009341A0" w:rsidRPr="009341A0" w:rsidRDefault="009341A0" w:rsidP="009341A0">
            <w:pPr>
              <w:spacing w:line="360" w:lineRule="auto"/>
              <w:jc w:val="center"/>
              <w:rPr>
                <w:sz w:val="24"/>
              </w:rPr>
            </w:pPr>
            <w:r w:rsidRPr="009341A0">
              <w:rPr>
                <w:rFonts w:hint="eastAsia"/>
                <w:sz w:val="24"/>
              </w:rPr>
              <w:t>审</w:t>
            </w:r>
            <w:r w:rsidR="00A7684A">
              <w:rPr>
                <w:rFonts w:hint="eastAsia"/>
                <w:sz w:val="24"/>
              </w:rPr>
              <w:t xml:space="preserve">  </w:t>
            </w:r>
            <w:r w:rsidRPr="009341A0">
              <w:rPr>
                <w:rFonts w:hint="eastAsia"/>
                <w:sz w:val="24"/>
              </w:rPr>
              <w:t>核</w:t>
            </w:r>
          </w:p>
        </w:tc>
        <w:tc>
          <w:tcPr>
            <w:tcW w:w="2852" w:type="dxa"/>
            <w:vAlign w:val="center"/>
          </w:tcPr>
          <w:p w:rsidR="009341A0" w:rsidRPr="009341A0" w:rsidRDefault="002D210A" w:rsidP="009341A0">
            <w:pPr>
              <w:spacing w:line="360" w:lineRule="auto"/>
              <w:jc w:val="center"/>
              <w:rPr>
                <w:sz w:val="24"/>
              </w:rPr>
            </w:pPr>
            <w:r w:rsidRPr="009341A0"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341A0">
              <w:rPr>
                <w:rFonts w:hint="eastAsia"/>
                <w:sz w:val="24"/>
              </w:rPr>
              <w:t>准</w:t>
            </w:r>
          </w:p>
        </w:tc>
      </w:tr>
      <w:tr w:rsidR="009341A0" w:rsidTr="00881F2F">
        <w:trPr>
          <w:trHeight w:val="597"/>
        </w:trPr>
        <w:tc>
          <w:tcPr>
            <w:tcW w:w="2851" w:type="dxa"/>
          </w:tcPr>
          <w:p w:rsidR="009341A0" w:rsidRDefault="009341A0" w:rsidP="008573FF">
            <w:pPr>
              <w:spacing w:line="360" w:lineRule="auto"/>
            </w:pPr>
          </w:p>
        </w:tc>
        <w:tc>
          <w:tcPr>
            <w:tcW w:w="2851" w:type="dxa"/>
          </w:tcPr>
          <w:p w:rsidR="009341A0" w:rsidRDefault="009341A0" w:rsidP="008573FF">
            <w:pPr>
              <w:spacing w:line="360" w:lineRule="auto"/>
            </w:pPr>
          </w:p>
        </w:tc>
        <w:tc>
          <w:tcPr>
            <w:tcW w:w="2852" w:type="dxa"/>
          </w:tcPr>
          <w:p w:rsidR="009341A0" w:rsidRDefault="009341A0" w:rsidP="008573FF">
            <w:pPr>
              <w:spacing w:line="360" w:lineRule="auto"/>
            </w:pPr>
          </w:p>
        </w:tc>
      </w:tr>
    </w:tbl>
    <w:p w:rsidR="009341A0" w:rsidRPr="00BE3D93" w:rsidRDefault="009341A0" w:rsidP="00E346CC">
      <w:pPr>
        <w:spacing w:line="360" w:lineRule="auto"/>
      </w:pPr>
    </w:p>
    <w:sectPr w:rsidR="009341A0" w:rsidRPr="00BE3D93" w:rsidSect="00D74790">
      <w:headerReference w:type="default" r:id="rId7"/>
      <w:pgSz w:w="11906" w:h="16838"/>
      <w:pgMar w:top="2127" w:right="1274" w:bottom="1191" w:left="1077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7B" w:rsidRDefault="00D1207B" w:rsidP="00E346CC">
      <w:r>
        <w:separator/>
      </w:r>
    </w:p>
  </w:endnote>
  <w:endnote w:type="continuationSeparator" w:id="0">
    <w:p w:rsidR="00D1207B" w:rsidRDefault="00D1207B" w:rsidP="00E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7B" w:rsidRDefault="00D1207B" w:rsidP="00E346CC">
      <w:r>
        <w:separator/>
      </w:r>
    </w:p>
  </w:footnote>
  <w:footnote w:type="continuationSeparator" w:id="0">
    <w:p w:rsidR="00D1207B" w:rsidRDefault="00D1207B" w:rsidP="00E3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90" w:rsidRDefault="00D74790" w:rsidP="00D74790">
    <w:pPr>
      <w:pStyle w:val="a4"/>
      <w:pBdr>
        <w:bottom w:val="single" w:sz="6" w:space="0" w:color="auto"/>
      </w:pBdr>
      <w:wordWrap w:val="0"/>
      <w:jc w:val="right"/>
      <w:rPr>
        <w:b/>
        <w:color w:val="A6A6A6" w:themeColor="background1" w:themeShade="A6"/>
        <w:sz w:val="24"/>
        <w:szCs w:val="24"/>
      </w:rPr>
    </w:pPr>
    <w:r w:rsidRPr="002C3530">
      <w:rPr>
        <w:b/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8752" behindDoc="0" locked="0" layoutInCell="1" allowOverlap="1" wp14:anchorId="09B437D2" wp14:editId="61CE2F4E">
          <wp:simplePos x="0" y="0"/>
          <wp:positionH relativeFrom="column">
            <wp:posOffset>3810</wp:posOffset>
          </wp:positionH>
          <wp:positionV relativeFrom="paragraph">
            <wp:posOffset>151130</wp:posOffset>
          </wp:positionV>
          <wp:extent cx="595630" cy="664210"/>
          <wp:effectExtent l="0" t="0" r="0" b="254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6EE"/>
                      </a:clrFrom>
                      <a:clrTo>
                        <a:srgbClr val="F7F6E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790" w:rsidRDefault="00D74790" w:rsidP="00D74790">
    <w:pPr>
      <w:pStyle w:val="a4"/>
      <w:pBdr>
        <w:bottom w:val="single" w:sz="6" w:space="0" w:color="auto"/>
      </w:pBdr>
      <w:jc w:val="right"/>
      <w:rPr>
        <w:b/>
        <w:color w:val="A6A6A6" w:themeColor="background1" w:themeShade="A6"/>
        <w:sz w:val="24"/>
        <w:szCs w:val="24"/>
      </w:rPr>
    </w:pPr>
  </w:p>
  <w:p w:rsidR="00D74790" w:rsidRPr="002C3530" w:rsidRDefault="00D74790" w:rsidP="00D74790">
    <w:pPr>
      <w:pStyle w:val="a4"/>
      <w:pBdr>
        <w:bottom w:val="single" w:sz="6" w:space="0" w:color="auto"/>
      </w:pBdr>
      <w:jc w:val="right"/>
      <w:rPr>
        <w:b/>
        <w:color w:val="A6A6A6" w:themeColor="background1" w:themeShade="A6"/>
        <w:sz w:val="24"/>
        <w:szCs w:val="24"/>
      </w:rPr>
    </w:pP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国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内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最  大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的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光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proofErr w:type="gramStart"/>
    <w:r w:rsidRPr="002C3530">
      <w:rPr>
        <w:rFonts w:hint="eastAsia"/>
        <w:b/>
        <w:color w:val="A6A6A6" w:themeColor="background1" w:themeShade="A6"/>
        <w:sz w:val="24"/>
        <w:szCs w:val="24"/>
      </w:rPr>
      <w:t>伏</w:t>
    </w:r>
    <w:proofErr w:type="gramEnd"/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 xml:space="preserve">电  站 </w:t>
    </w:r>
    <w:r w:rsidRPr="002C3530">
      <w:rPr>
        <w:b/>
        <w:color w:val="A6A6A6" w:themeColor="background1" w:themeShade="A6"/>
        <w:sz w:val="24"/>
        <w:szCs w:val="24"/>
      </w:rPr>
      <w:t xml:space="preserve"> </w:t>
    </w:r>
    <w:r w:rsidRPr="002C3530">
      <w:rPr>
        <w:rFonts w:hint="eastAsia"/>
        <w:b/>
        <w:color w:val="A6A6A6" w:themeColor="background1" w:themeShade="A6"/>
        <w:sz w:val="24"/>
        <w:szCs w:val="24"/>
      </w:rPr>
      <w:t>监  理 单 位</w:t>
    </w:r>
  </w:p>
  <w:p w:rsidR="00D74790" w:rsidRPr="00D74790" w:rsidRDefault="00D74790" w:rsidP="00D74790">
    <w:pPr>
      <w:pStyle w:val="a4"/>
      <w:pBdr>
        <w:bottom w:val="single" w:sz="6" w:space="0" w:color="auto"/>
      </w:pBdr>
      <w:jc w:val="right"/>
      <w:rPr>
        <w:rFonts w:hint="eastAsia"/>
        <w:b/>
        <w:color w:val="A6A6A6" w:themeColor="background1" w:themeShade="A6"/>
        <w:sz w:val="24"/>
        <w:szCs w:val="24"/>
      </w:rPr>
    </w:pPr>
    <w:r w:rsidRPr="00925F84">
      <w:rPr>
        <w:rFonts w:hint="eastAsia"/>
        <w:b/>
        <w:color w:val="A6A6A6" w:themeColor="background1" w:themeShade="A6"/>
        <w:sz w:val="24"/>
        <w:szCs w:val="24"/>
      </w:rPr>
      <w:t>国家行业标准《光伏发电工程建设监理规范》编写单位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93"/>
    <w:rsid w:val="0006271D"/>
    <w:rsid w:val="00063BE1"/>
    <w:rsid w:val="00065806"/>
    <w:rsid w:val="000C679D"/>
    <w:rsid w:val="001E1850"/>
    <w:rsid w:val="00214E77"/>
    <w:rsid w:val="002B1430"/>
    <w:rsid w:val="002D210A"/>
    <w:rsid w:val="003308E9"/>
    <w:rsid w:val="00337659"/>
    <w:rsid w:val="00342416"/>
    <w:rsid w:val="003D451A"/>
    <w:rsid w:val="003E0206"/>
    <w:rsid w:val="00410E0F"/>
    <w:rsid w:val="004F3136"/>
    <w:rsid w:val="00571545"/>
    <w:rsid w:val="0059120F"/>
    <w:rsid w:val="00593CAE"/>
    <w:rsid w:val="005A6BF3"/>
    <w:rsid w:val="005C3F4E"/>
    <w:rsid w:val="006D5FF0"/>
    <w:rsid w:val="006F1BF6"/>
    <w:rsid w:val="007578CD"/>
    <w:rsid w:val="007940DB"/>
    <w:rsid w:val="007A6861"/>
    <w:rsid w:val="007B4AB4"/>
    <w:rsid w:val="008430CA"/>
    <w:rsid w:val="008573FF"/>
    <w:rsid w:val="00881F2F"/>
    <w:rsid w:val="00933687"/>
    <w:rsid w:val="009341A0"/>
    <w:rsid w:val="009F542A"/>
    <w:rsid w:val="00A7684A"/>
    <w:rsid w:val="00AD6E2E"/>
    <w:rsid w:val="00B103C7"/>
    <w:rsid w:val="00BE3D93"/>
    <w:rsid w:val="00C84A66"/>
    <w:rsid w:val="00D10E50"/>
    <w:rsid w:val="00D1207B"/>
    <w:rsid w:val="00D22C82"/>
    <w:rsid w:val="00D74790"/>
    <w:rsid w:val="00D8043A"/>
    <w:rsid w:val="00D966C5"/>
    <w:rsid w:val="00DC2661"/>
    <w:rsid w:val="00DE119B"/>
    <w:rsid w:val="00E31FD0"/>
    <w:rsid w:val="00E346CC"/>
    <w:rsid w:val="00E41516"/>
    <w:rsid w:val="00EE3834"/>
    <w:rsid w:val="00F61506"/>
    <w:rsid w:val="00FA740F"/>
    <w:rsid w:val="00FE5EA8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659CB"/>
  <w15:docId w15:val="{D0BAB041-9203-4156-A8A4-ADAB4AD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46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4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46C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66C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6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D9A7-133F-4BB2-871B-B98F69EC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学海无涯</cp:lastModifiedBy>
  <cp:revision>35</cp:revision>
  <dcterms:created xsi:type="dcterms:W3CDTF">2017-01-23T07:56:00Z</dcterms:created>
  <dcterms:modified xsi:type="dcterms:W3CDTF">2017-03-10T05:37:00Z</dcterms:modified>
</cp:coreProperties>
</file>